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7184" w14:textId="172D1F78" w:rsidR="004E3FD1" w:rsidRPr="004E3FD1" w:rsidRDefault="004E3FD1" w:rsidP="004E3FD1">
      <w:pPr>
        <w:rPr>
          <w:b/>
          <w:bCs/>
          <w:sz w:val="40"/>
          <w:szCs w:val="40"/>
        </w:rPr>
      </w:pPr>
      <w:r w:rsidRPr="004E3FD1">
        <w:rPr>
          <w:b/>
          <w:bCs/>
          <w:sz w:val="40"/>
          <w:szCs w:val="40"/>
        </w:rPr>
        <w:t>Los servicios esperados son la fabricación, cambio de las siguientes partes y piezas:</w:t>
      </w:r>
    </w:p>
    <w:p w14:paraId="0CB00956" w14:textId="1FCAA2D4" w:rsidR="004E3FD1" w:rsidRPr="004E3FD1" w:rsidRDefault="004E3FD1" w:rsidP="004E3FD1">
      <w:r>
        <w:rPr>
          <w:noProof/>
        </w:rPr>
        <w:drawing>
          <wp:inline distT="0" distB="0" distL="0" distR="0" wp14:anchorId="5F30AE01" wp14:editId="13B4F809">
            <wp:extent cx="5400040" cy="4008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175"/>
                    <a:stretch/>
                  </pic:blipFill>
                  <pic:spPr bwMode="auto">
                    <a:xfrm>
                      <a:off x="0" y="0"/>
                      <a:ext cx="5400040" cy="400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9B93AE" wp14:editId="229095AC">
            <wp:extent cx="5400040" cy="8402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739"/>
                    <a:stretch/>
                  </pic:blipFill>
                  <pic:spPr bwMode="auto">
                    <a:xfrm>
                      <a:off x="0" y="0"/>
                      <a:ext cx="5400040" cy="840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3FD1" w:rsidRPr="004E3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D1"/>
    <w:rsid w:val="002F341A"/>
    <w:rsid w:val="004E3FD1"/>
    <w:rsid w:val="00C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9F7CF"/>
  <w15:chartTrackingRefBased/>
  <w15:docId w15:val="{E947AC03-20FC-4960-A1DB-045E0F83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Rueda Vinueza</dc:creator>
  <cp:keywords/>
  <dc:description/>
  <cp:lastModifiedBy>Maria Jose Rueda Vinueza</cp:lastModifiedBy>
  <cp:revision>1</cp:revision>
  <dcterms:created xsi:type="dcterms:W3CDTF">2021-09-02T14:11:00Z</dcterms:created>
  <dcterms:modified xsi:type="dcterms:W3CDTF">2021-09-02T14:28:00Z</dcterms:modified>
</cp:coreProperties>
</file>