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A9" w:rsidRDefault="00CE04A9" w:rsidP="00CE04A9">
      <w:pPr>
        <w:pStyle w:val="Ttulo"/>
        <w:rPr>
          <w:rFonts w:ascii="Arial" w:hAnsi="Arial" w:cs="Arial"/>
          <w:sz w:val="32"/>
          <w:szCs w:val="20"/>
        </w:rPr>
      </w:pPr>
      <w:bookmarkStart w:id="0" w:name="_GoBack"/>
      <w:bookmarkEnd w:id="0"/>
    </w:p>
    <w:p w:rsidR="00CE04A9" w:rsidRDefault="00CE04A9" w:rsidP="00CE04A9">
      <w:pPr>
        <w:pStyle w:val="Ttulo"/>
        <w:rPr>
          <w:rFonts w:ascii="Arial" w:hAnsi="Arial" w:cs="Arial"/>
          <w:sz w:val="32"/>
          <w:szCs w:val="20"/>
        </w:rPr>
      </w:pPr>
    </w:p>
    <w:p w:rsidR="00CE04A9" w:rsidRDefault="00CE04A9" w:rsidP="00CE04A9">
      <w:pPr>
        <w:pStyle w:val="Ttulo"/>
        <w:rPr>
          <w:rFonts w:ascii="Arial" w:hAnsi="Arial" w:cs="Arial"/>
          <w:sz w:val="32"/>
          <w:szCs w:val="20"/>
        </w:rPr>
      </w:pPr>
    </w:p>
    <w:p w:rsidR="00CE04A9" w:rsidRDefault="00CE04A9" w:rsidP="00CE04A9">
      <w:pPr>
        <w:pStyle w:val="Ttulo"/>
        <w:rPr>
          <w:rFonts w:ascii="Arial" w:hAnsi="Arial" w:cs="Arial"/>
          <w:sz w:val="32"/>
          <w:szCs w:val="20"/>
        </w:rPr>
      </w:pPr>
    </w:p>
    <w:p w:rsidR="00CE04A9" w:rsidRPr="004960F4" w:rsidRDefault="00CE04A9" w:rsidP="00CE04A9">
      <w:pPr>
        <w:pStyle w:val="Ttulo"/>
        <w:rPr>
          <w:rFonts w:ascii="Arial" w:hAnsi="Arial" w:cs="Arial"/>
          <w:sz w:val="32"/>
          <w:szCs w:val="20"/>
        </w:rPr>
      </w:pPr>
      <w:r w:rsidRPr="004960F4">
        <w:rPr>
          <w:rFonts w:ascii="Arial" w:hAnsi="Arial" w:cs="Arial"/>
          <w:sz w:val="32"/>
          <w:szCs w:val="20"/>
        </w:rPr>
        <w:t>REPÚBLICA DEL ECUADOR</w:t>
      </w:r>
    </w:p>
    <w:p w:rsidR="00CE04A9" w:rsidRPr="004960F4" w:rsidRDefault="00CE04A9" w:rsidP="00CE04A9">
      <w:pPr>
        <w:pStyle w:val="Ttulo"/>
        <w:rPr>
          <w:rFonts w:ascii="Arial" w:hAnsi="Arial" w:cs="Arial"/>
          <w:sz w:val="32"/>
          <w:szCs w:val="20"/>
        </w:rPr>
      </w:pPr>
    </w:p>
    <w:p w:rsidR="00CE04A9" w:rsidRPr="004960F4" w:rsidRDefault="00CE04A9" w:rsidP="00CE04A9">
      <w:pPr>
        <w:pStyle w:val="Ttulo"/>
        <w:rPr>
          <w:rFonts w:ascii="Arial" w:hAnsi="Arial" w:cs="Arial"/>
          <w:sz w:val="32"/>
          <w:szCs w:val="20"/>
        </w:rPr>
      </w:pPr>
    </w:p>
    <w:p w:rsidR="00CE04A9" w:rsidRPr="004960F4" w:rsidRDefault="00CE04A9" w:rsidP="00CE04A9">
      <w:pPr>
        <w:pStyle w:val="Ttulo"/>
        <w:rPr>
          <w:rFonts w:ascii="Arial" w:hAnsi="Arial" w:cs="Arial"/>
          <w:sz w:val="32"/>
          <w:szCs w:val="20"/>
        </w:rPr>
      </w:pPr>
    </w:p>
    <w:p w:rsidR="00CE04A9" w:rsidRPr="004960F4" w:rsidRDefault="00CE04A9" w:rsidP="00CE04A9">
      <w:pPr>
        <w:pStyle w:val="Ttulo"/>
        <w:rPr>
          <w:rFonts w:ascii="Arial" w:hAnsi="Arial" w:cs="Arial"/>
          <w:sz w:val="32"/>
          <w:szCs w:val="20"/>
        </w:rPr>
      </w:pPr>
      <w:r w:rsidRPr="004960F4">
        <w:rPr>
          <w:rFonts w:ascii="Arial" w:hAnsi="Arial" w:cs="Arial"/>
          <w:sz w:val="32"/>
          <w:szCs w:val="20"/>
        </w:rPr>
        <w:t>DOCUMENTOS DE LICITACIÓN PÚBLICA NACIONAL</w:t>
      </w:r>
    </w:p>
    <w:p w:rsidR="00CE04A9" w:rsidRPr="004960F4" w:rsidRDefault="00CE04A9" w:rsidP="00CE04A9">
      <w:pPr>
        <w:spacing w:after="120"/>
        <w:jc w:val="center"/>
        <w:rPr>
          <w:rFonts w:cs="Arial"/>
          <w:sz w:val="32"/>
        </w:rPr>
      </w:pPr>
    </w:p>
    <w:p w:rsidR="00CE04A9" w:rsidRPr="003E42D2" w:rsidRDefault="00CE04A9" w:rsidP="00CE04A9">
      <w:pPr>
        <w:spacing w:after="120"/>
        <w:jc w:val="center"/>
        <w:rPr>
          <w:rFonts w:cs="Arial"/>
          <w:sz w:val="20"/>
        </w:rPr>
      </w:pPr>
    </w:p>
    <w:p w:rsidR="00CE04A9" w:rsidRPr="003E42D2" w:rsidRDefault="00CE04A9" w:rsidP="00CE04A9">
      <w:pPr>
        <w:spacing w:after="120"/>
        <w:jc w:val="center"/>
        <w:rPr>
          <w:rFonts w:cs="Arial"/>
          <w:sz w:val="20"/>
        </w:rPr>
      </w:pPr>
    </w:p>
    <w:p w:rsidR="00CE04A9" w:rsidRPr="003E42D2" w:rsidRDefault="00CE04A9" w:rsidP="00CE04A9">
      <w:pPr>
        <w:spacing w:after="120"/>
        <w:jc w:val="center"/>
        <w:rPr>
          <w:rFonts w:cs="Arial"/>
          <w:b/>
          <w:bCs/>
          <w:sz w:val="20"/>
        </w:rPr>
      </w:pPr>
    </w:p>
    <w:p w:rsidR="00CE04A9" w:rsidRPr="004960F4" w:rsidRDefault="0045195F" w:rsidP="00CE04A9">
      <w:pPr>
        <w:spacing w:after="120"/>
        <w:jc w:val="center"/>
        <w:rPr>
          <w:rFonts w:cs="Arial"/>
          <w:b/>
          <w:bCs/>
          <w:sz w:val="28"/>
        </w:rPr>
      </w:pPr>
      <w:r>
        <w:rPr>
          <w:rFonts w:cs="Arial"/>
          <w:b/>
          <w:bCs/>
          <w:sz w:val="28"/>
        </w:rPr>
        <w:t xml:space="preserve">Contratación </w:t>
      </w:r>
      <w:r w:rsidR="00CE04A9" w:rsidRPr="004960F4">
        <w:rPr>
          <w:rFonts w:cs="Arial"/>
          <w:b/>
          <w:bCs/>
          <w:sz w:val="28"/>
        </w:rPr>
        <w:t xml:space="preserve">de Servicios </w:t>
      </w:r>
    </w:p>
    <w:p w:rsidR="00CE04A9" w:rsidRPr="004960F4" w:rsidRDefault="00CE04A9" w:rsidP="00CE04A9">
      <w:pPr>
        <w:spacing w:after="120"/>
        <w:jc w:val="center"/>
        <w:rPr>
          <w:rFonts w:cs="Arial"/>
          <w:b/>
          <w:bCs/>
          <w:sz w:val="28"/>
        </w:rPr>
      </w:pPr>
    </w:p>
    <w:p w:rsidR="00CE04A9" w:rsidRPr="004960F4" w:rsidRDefault="00CE04A9" w:rsidP="00CE04A9">
      <w:pPr>
        <w:spacing w:after="120"/>
        <w:jc w:val="center"/>
        <w:rPr>
          <w:rFonts w:cs="Arial"/>
          <w:b/>
          <w:bCs/>
          <w:sz w:val="28"/>
        </w:rPr>
      </w:pPr>
    </w:p>
    <w:p w:rsidR="00CE04A9" w:rsidRPr="004960F4" w:rsidRDefault="00CE04A9" w:rsidP="00CE04A9">
      <w:pPr>
        <w:spacing w:after="120"/>
        <w:jc w:val="center"/>
        <w:rPr>
          <w:rFonts w:cs="Arial"/>
          <w:b/>
          <w:bCs/>
          <w:sz w:val="28"/>
        </w:rPr>
      </w:pPr>
    </w:p>
    <w:p w:rsidR="00CE04A9" w:rsidRPr="004960F4" w:rsidRDefault="00CE04A9" w:rsidP="00CE04A9">
      <w:pPr>
        <w:spacing w:after="120"/>
        <w:jc w:val="center"/>
        <w:rPr>
          <w:rFonts w:cs="Arial"/>
          <w:b/>
          <w:bCs/>
          <w:sz w:val="28"/>
        </w:rPr>
      </w:pPr>
    </w:p>
    <w:p w:rsidR="00CE04A9" w:rsidRPr="004960F4" w:rsidRDefault="00CE04A9" w:rsidP="00CE04A9">
      <w:pPr>
        <w:spacing w:after="120"/>
        <w:jc w:val="center"/>
        <w:rPr>
          <w:rFonts w:cs="Arial"/>
          <w:sz w:val="28"/>
        </w:rPr>
      </w:pPr>
    </w:p>
    <w:p w:rsidR="00CE04A9" w:rsidRPr="004960F4" w:rsidRDefault="00CE04A9" w:rsidP="00CE04A9">
      <w:pPr>
        <w:spacing w:after="120"/>
        <w:rPr>
          <w:rFonts w:cs="Arial"/>
          <w:sz w:val="28"/>
        </w:rPr>
      </w:pPr>
    </w:p>
    <w:p w:rsidR="00CE04A9" w:rsidRPr="004960F4" w:rsidRDefault="00CE04A9" w:rsidP="00CE04A9">
      <w:pPr>
        <w:spacing w:after="120"/>
        <w:jc w:val="center"/>
        <w:rPr>
          <w:rFonts w:cs="Arial"/>
          <w:b/>
          <w:bCs/>
          <w:sz w:val="28"/>
        </w:rPr>
      </w:pPr>
      <w:r w:rsidRPr="004960F4">
        <w:rPr>
          <w:rFonts w:cs="Arial"/>
          <w:b/>
          <w:bCs/>
          <w:sz w:val="28"/>
        </w:rPr>
        <w:t>Banco Interamericano de Desarrollo</w:t>
      </w:r>
    </w:p>
    <w:p w:rsidR="00CE04A9" w:rsidRPr="004960F4" w:rsidRDefault="00CE04A9" w:rsidP="00CE04A9">
      <w:pPr>
        <w:spacing w:after="120"/>
        <w:jc w:val="center"/>
        <w:rPr>
          <w:rFonts w:cs="Arial"/>
          <w:b/>
          <w:bCs/>
          <w:sz w:val="28"/>
        </w:rPr>
      </w:pPr>
    </w:p>
    <w:p w:rsidR="00390DD2" w:rsidRDefault="00390DD2"/>
    <w:p w:rsidR="00CE04A9" w:rsidRDefault="00CE04A9"/>
    <w:p w:rsidR="00CE04A9" w:rsidRDefault="00CE04A9">
      <w:r>
        <w:br w:type="page"/>
      </w:r>
    </w:p>
    <w:p w:rsidR="00CE04A9" w:rsidRPr="003E42D2" w:rsidRDefault="00CE04A9" w:rsidP="00CE04A9">
      <w:pPr>
        <w:spacing w:after="120"/>
        <w:jc w:val="center"/>
        <w:rPr>
          <w:rFonts w:cs="Arial"/>
          <w:b/>
          <w:bCs/>
          <w:sz w:val="20"/>
        </w:rPr>
      </w:pPr>
      <w:r w:rsidRPr="003E42D2">
        <w:rPr>
          <w:rFonts w:cs="Arial"/>
          <w:b/>
          <w:bCs/>
          <w:sz w:val="20"/>
        </w:rPr>
        <w:lastRenderedPageBreak/>
        <w:t>Prefacio</w:t>
      </w:r>
    </w:p>
    <w:p w:rsidR="00CE04A9" w:rsidRPr="003E42D2" w:rsidRDefault="00CE04A9" w:rsidP="00CE04A9">
      <w:pPr>
        <w:spacing w:after="120"/>
        <w:jc w:val="center"/>
        <w:rPr>
          <w:rFonts w:cs="Arial"/>
          <w:b/>
          <w:bCs/>
          <w:sz w:val="20"/>
        </w:rPr>
      </w:pPr>
    </w:p>
    <w:p w:rsidR="00CE04A9" w:rsidRPr="003E42D2" w:rsidRDefault="00CE04A9" w:rsidP="00CE04A9">
      <w:pPr>
        <w:suppressAutoHyphens/>
        <w:spacing w:after="120"/>
        <w:jc w:val="both"/>
        <w:rPr>
          <w:rFonts w:cs="Arial"/>
          <w:i/>
          <w:color w:val="548DD4"/>
          <w:sz w:val="20"/>
          <w:lang w:val="es-AR"/>
        </w:rPr>
      </w:pPr>
      <w:r w:rsidRPr="003E42D2">
        <w:rPr>
          <w:rFonts w:cs="Arial"/>
          <w:i/>
          <w:color w:val="548DD4"/>
          <w:sz w:val="20"/>
          <w:lang w:val="es-AR"/>
        </w:rPr>
        <w:t>Este Documento de Licitación ha sido preparado para ser utilizado para la Adquisici</w:t>
      </w:r>
      <w:r>
        <w:rPr>
          <w:rFonts w:cs="Arial"/>
          <w:i/>
          <w:color w:val="548DD4"/>
          <w:sz w:val="20"/>
          <w:lang w:val="es-AR"/>
        </w:rPr>
        <w:t>ón de Bienes o Servicios</w:t>
      </w:r>
      <w:r w:rsidRPr="003E42D2">
        <w:rPr>
          <w:rFonts w:cs="Arial"/>
          <w:i/>
          <w:color w:val="548DD4"/>
          <w:sz w:val="20"/>
          <w:lang w:val="es-AR"/>
        </w:rPr>
        <w:t xml:space="preserve"> cuyo monto no supere los doscientos cincuenta mil dólares de los Estados Unidos de América</w:t>
      </w:r>
      <w:r>
        <w:rPr>
          <w:rFonts w:cs="Arial"/>
          <w:i/>
          <w:color w:val="548DD4"/>
          <w:sz w:val="20"/>
          <w:lang w:val="es-AR"/>
        </w:rPr>
        <w:t xml:space="preserve"> (U</w:t>
      </w:r>
      <w:r w:rsidRPr="003E42D2">
        <w:rPr>
          <w:rFonts w:cs="Arial"/>
          <w:i/>
          <w:color w:val="548DD4"/>
          <w:sz w:val="20"/>
          <w:lang w:val="es-AR"/>
        </w:rPr>
        <w:t>S</w:t>
      </w:r>
      <w:r>
        <w:rPr>
          <w:rFonts w:cs="Arial"/>
          <w:i/>
          <w:color w:val="548DD4"/>
          <w:sz w:val="20"/>
          <w:lang w:val="es-AR"/>
        </w:rPr>
        <w:t>$</w:t>
      </w:r>
      <w:r w:rsidRPr="003E42D2">
        <w:rPr>
          <w:rFonts w:cs="Arial"/>
          <w:i/>
          <w:color w:val="548DD4"/>
          <w:sz w:val="20"/>
          <w:lang w:val="es-AR"/>
        </w:rPr>
        <w:t xml:space="preserve"> 250.000) mediante el método de contratación definido como Licitación Pública Nacional (LPN) por el Banco Interamericano de Desarrollo (BID) en el párrafo 3.3 de las Políticas para la Adquisición de Bienes y Obras Financiados por el BID, es consistente con tales Políticas y refleja las “mejores prácticas” de adquisiciones del Banco.</w:t>
      </w:r>
    </w:p>
    <w:p w:rsidR="00CE04A9" w:rsidRPr="003E42D2" w:rsidRDefault="00CE04A9" w:rsidP="00CE04A9">
      <w:pPr>
        <w:spacing w:after="120"/>
        <w:jc w:val="both"/>
        <w:rPr>
          <w:rFonts w:cs="Arial"/>
          <w:spacing w:val="-3"/>
          <w:sz w:val="20"/>
        </w:rPr>
      </w:pPr>
      <w:r w:rsidRPr="003E42D2">
        <w:rPr>
          <w:rFonts w:cs="Arial"/>
          <w:i/>
          <w:color w:val="548DD4"/>
          <w:sz w:val="20"/>
          <w:lang w:val="es-AR"/>
        </w:rPr>
        <w:t xml:space="preserve">Las contrataciones de bienes y servicios conexos que superen el monto arriba consignado deberán realizarse utilizando los Documentos Estándar de Licitación Pública Internacional del BID, que se encuentra disponible en </w:t>
      </w:r>
      <w:hyperlink r:id="rId9" w:history="1">
        <w:r w:rsidRPr="003E42D2">
          <w:rPr>
            <w:rFonts w:cs="Arial"/>
            <w:i/>
            <w:color w:val="548DD4"/>
            <w:sz w:val="20"/>
            <w:lang w:val="es-AR"/>
          </w:rPr>
          <w:t>http://www.iadb.org/procurement</w:t>
        </w:r>
      </w:hyperlink>
      <w:r w:rsidRPr="003E42D2">
        <w:rPr>
          <w:rFonts w:cs="Arial"/>
          <w:i/>
          <w:color w:val="548DD4"/>
          <w:sz w:val="20"/>
          <w:lang w:val="es-AR"/>
        </w:rPr>
        <w:t>. El método de selección de cada contratación se prevé en el Plan de Adquisiciones del Proyecto</w:t>
      </w:r>
      <w:r w:rsidRPr="003E42D2">
        <w:rPr>
          <w:rFonts w:cs="Arial"/>
          <w:spacing w:val="-3"/>
          <w:sz w:val="20"/>
        </w:rPr>
        <w:t>.</w:t>
      </w:r>
    </w:p>
    <w:p w:rsidR="00CE04A9" w:rsidRPr="003E42D2" w:rsidRDefault="00CE04A9" w:rsidP="00CE04A9">
      <w:pPr>
        <w:spacing w:after="120"/>
        <w:jc w:val="both"/>
        <w:rPr>
          <w:rFonts w:cs="Arial"/>
          <w:b/>
          <w:i/>
          <w:color w:val="548DD4"/>
          <w:sz w:val="20"/>
          <w:lang w:val="es-AR"/>
        </w:rPr>
      </w:pPr>
    </w:p>
    <w:p w:rsidR="00CE04A9" w:rsidRPr="003E42D2" w:rsidRDefault="00CE04A9" w:rsidP="00CE04A9">
      <w:pPr>
        <w:spacing w:after="120"/>
        <w:jc w:val="both"/>
        <w:rPr>
          <w:rFonts w:cs="Arial"/>
          <w:b/>
          <w:i/>
          <w:color w:val="548DD4"/>
          <w:sz w:val="20"/>
          <w:lang w:val="es-AR"/>
        </w:rPr>
      </w:pPr>
      <w:r w:rsidRPr="003E42D2">
        <w:rPr>
          <w:rFonts w:cs="Arial"/>
          <w:b/>
          <w:i/>
          <w:color w:val="548DD4"/>
          <w:sz w:val="20"/>
          <w:lang w:val="es-AR"/>
        </w:rPr>
        <w:t>INSTRUCCIONES PARA SU USO</w:t>
      </w:r>
    </w:p>
    <w:p w:rsidR="00CE04A9" w:rsidRPr="003E42D2" w:rsidRDefault="00CE04A9" w:rsidP="00CE04A9">
      <w:pPr>
        <w:spacing w:after="120"/>
        <w:jc w:val="both"/>
        <w:rPr>
          <w:rFonts w:cs="Arial"/>
          <w:i/>
          <w:color w:val="548DD4"/>
          <w:sz w:val="20"/>
          <w:lang w:val="es-AR"/>
        </w:rPr>
      </w:pPr>
      <w:r w:rsidRPr="003E42D2">
        <w:rPr>
          <w:rFonts w:cs="Arial"/>
          <w:i/>
          <w:color w:val="548DD4"/>
          <w:sz w:val="20"/>
          <w:lang w:val="es-AR"/>
        </w:rPr>
        <w:t xml:space="preserve">Las explicaciones y recomendaciones que se efectúan a continuación acerca de cómo elaborar los Documentos de Licitación para la Adquisición de Bienes y Servicios Conexos (Pliegos) mediante el método de Licitación Pública Nacional y el sistema de </w:t>
      </w:r>
      <w:proofErr w:type="spellStart"/>
      <w:r w:rsidRPr="003E42D2">
        <w:rPr>
          <w:rFonts w:cs="Arial"/>
          <w:i/>
          <w:color w:val="548DD4"/>
          <w:sz w:val="20"/>
          <w:lang w:val="es-AR"/>
        </w:rPr>
        <w:t>postcalificación</w:t>
      </w:r>
      <w:proofErr w:type="spellEnd"/>
      <w:r w:rsidRPr="003E42D2">
        <w:rPr>
          <w:rFonts w:cs="Arial"/>
          <w:i/>
          <w:color w:val="548DD4"/>
          <w:sz w:val="20"/>
          <w:lang w:val="es-AR"/>
        </w:rPr>
        <w:t>, no deben formar parte del contenido del Pliego de Bases y Condiciones de la Licitación.</w:t>
      </w:r>
    </w:p>
    <w:p w:rsidR="00CE04A9" w:rsidRPr="003E42D2" w:rsidRDefault="00CE04A9" w:rsidP="00CE04A9">
      <w:pPr>
        <w:spacing w:after="120"/>
        <w:jc w:val="both"/>
        <w:rPr>
          <w:rFonts w:cs="Arial"/>
          <w:i/>
          <w:color w:val="548DD4"/>
          <w:sz w:val="20"/>
          <w:lang w:val="es-AR"/>
        </w:rPr>
      </w:pPr>
      <w:r w:rsidRPr="003E42D2">
        <w:rPr>
          <w:rFonts w:cs="Arial"/>
          <w:i/>
          <w:color w:val="548DD4"/>
          <w:sz w:val="20"/>
          <w:lang w:val="es-AR"/>
        </w:rPr>
        <w:t>En algunas cláusulas se plantea una redacción tipo que los organismos Ejecutor y Co-Ejecutor del Programa completarán para adecuarlas a la especificidad de cada Adquisición, llenando los espacios ocupados por las líneas de puntos con los datos que corresponda. Los textos resaltados azul entre paréntesis, si los hubiera,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rsidR="00CE04A9" w:rsidRPr="003E42D2" w:rsidRDefault="00CE04A9" w:rsidP="00CE04A9">
      <w:pPr>
        <w:spacing w:after="120"/>
        <w:jc w:val="both"/>
        <w:rPr>
          <w:rFonts w:cs="Arial"/>
          <w:i/>
          <w:color w:val="548DD4"/>
          <w:sz w:val="20"/>
          <w:lang w:val="es-AR"/>
        </w:rPr>
      </w:pPr>
      <w:r w:rsidRPr="003E42D2">
        <w:rPr>
          <w:rFonts w:cs="Arial"/>
          <w:i/>
          <w:color w:val="548DD4"/>
          <w:sz w:val="20"/>
          <w:lang w:val="es-AR"/>
        </w:rPr>
        <w:t>Las Especificaciones Técnicas que integran la Lista de Requisitos de los Bienes y Servicios Conexos 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rsidR="00CE04A9" w:rsidRDefault="00CE04A9">
      <w:pPr>
        <w:rPr>
          <w:lang w:val="es-AR"/>
        </w:rPr>
      </w:pPr>
      <w:r>
        <w:rPr>
          <w:lang w:val="es-AR"/>
        </w:rPr>
        <w:br w:type="page"/>
      </w:r>
    </w:p>
    <w:p w:rsidR="00CE04A9" w:rsidRPr="003E42D2" w:rsidRDefault="00CE04A9" w:rsidP="00CE04A9">
      <w:pPr>
        <w:spacing w:after="120"/>
        <w:ind w:left="709" w:right="709"/>
        <w:jc w:val="center"/>
        <w:rPr>
          <w:rFonts w:cs="Arial"/>
          <w:b/>
          <w:i/>
          <w:sz w:val="20"/>
          <w:lang w:val="es-AR"/>
        </w:rPr>
      </w:pPr>
      <w:r w:rsidRPr="003E42D2">
        <w:rPr>
          <w:rFonts w:cs="Arial"/>
          <w:b/>
          <w:i/>
          <w:sz w:val="20"/>
          <w:lang w:val="es-AR"/>
        </w:rPr>
        <w:lastRenderedPageBreak/>
        <w:t xml:space="preserve">PLIEGO DE BASES Y CONDICIONES PARA LA </w:t>
      </w:r>
      <w:r w:rsidR="0045195F">
        <w:rPr>
          <w:rFonts w:cs="Arial"/>
          <w:b/>
          <w:i/>
          <w:sz w:val="20"/>
          <w:lang w:val="es-AR"/>
        </w:rPr>
        <w:t>CONTRATACIÒN DE SERVICIOS</w:t>
      </w:r>
      <w:r w:rsidRPr="003E42D2">
        <w:rPr>
          <w:rFonts w:cs="Arial"/>
          <w:b/>
          <w:i/>
          <w:sz w:val="20"/>
          <w:lang w:val="es-AR"/>
        </w:rPr>
        <w:t>, MEDIANTE EL MÉTODO DE</w:t>
      </w:r>
    </w:p>
    <w:p w:rsidR="00CE04A9" w:rsidRPr="003E42D2" w:rsidRDefault="00CE04A9" w:rsidP="00CE04A9">
      <w:pPr>
        <w:spacing w:after="120"/>
        <w:ind w:left="709" w:right="709"/>
        <w:jc w:val="center"/>
        <w:rPr>
          <w:rFonts w:cs="Arial"/>
          <w:b/>
          <w:i/>
          <w:sz w:val="20"/>
          <w:lang w:val="es-AR"/>
        </w:rPr>
      </w:pPr>
      <w:r w:rsidRPr="003E42D2">
        <w:rPr>
          <w:rFonts w:cs="Arial"/>
          <w:b/>
          <w:i/>
          <w:sz w:val="20"/>
          <w:lang w:val="es-AR"/>
        </w:rPr>
        <w:t>LICITACIÓN PÚBLICA NACIONAL (LPN)</w:t>
      </w:r>
    </w:p>
    <w:p w:rsidR="00CE04A9" w:rsidRPr="004960F4" w:rsidRDefault="00CE04A9" w:rsidP="00CE04A9">
      <w:pPr>
        <w:spacing w:after="120"/>
        <w:ind w:right="709"/>
        <w:jc w:val="both"/>
        <w:rPr>
          <w:rFonts w:cs="Arial"/>
          <w:b/>
          <w:bCs/>
          <w:sz w:val="20"/>
          <w:lang w:val="es-AR"/>
        </w:rPr>
      </w:pPr>
    </w:p>
    <w:p w:rsidR="00CE04A9" w:rsidRPr="004960F4" w:rsidRDefault="00CE04A9" w:rsidP="00CE04A9">
      <w:pPr>
        <w:spacing w:after="120"/>
        <w:ind w:right="709"/>
        <w:jc w:val="both"/>
        <w:rPr>
          <w:rFonts w:cs="Arial"/>
          <w:b/>
          <w:bCs/>
          <w:sz w:val="20"/>
          <w:lang w:val="es-AR"/>
        </w:rPr>
      </w:pPr>
      <w:r w:rsidRPr="004960F4">
        <w:rPr>
          <w:rFonts w:cs="Arial"/>
          <w:b/>
          <w:bCs/>
          <w:sz w:val="20"/>
          <w:lang w:val="es-AR"/>
        </w:rPr>
        <w:t>CONTENIDO DEL PLIEGO</w:t>
      </w:r>
    </w:p>
    <w:p w:rsidR="00CE04A9" w:rsidRPr="004960F4" w:rsidRDefault="00CE04A9" w:rsidP="00CE04A9">
      <w:pPr>
        <w:pStyle w:val="Ttulo5"/>
        <w:tabs>
          <w:tab w:val="clear" w:pos="0"/>
        </w:tabs>
        <w:spacing w:after="120"/>
        <w:jc w:val="both"/>
        <w:rPr>
          <w:rFonts w:cs="Arial"/>
          <w:sz w:val="20"/>
          <w:lang w:val="es-AR"/>
        </w:rPr>
      </w:pPr>
      <w:r w:rsidRPr="004960F4">
        <w:rPr>
          <w:rFonts w:cs="Arial"/>
          <w:sz w:val="20"/>
          <w:lang w:val="es-AR"/>
        </w:rPr>
        <w:t>PARTE 1   –</w:t>
      </w:r>
      <w:r w:rsidRPr="004960F4">
        <w:rPr>
          <w:rFonts w:cs="Arial"/>
          <w:sz w:val="20"/>
          <w:lang w:val="es-AR"/>
        </w:rPr>
        <w:tab/>
        <w:t>PROCEDIMIENTOS DE LA LICITACIÓN PÚBLICA NACIONAL</w:t>
      </w:r>
    </w:p>
    <w:p w:rsidR="00CE04A9" w:rsidRPr="003E42D2" w:rsidRDefault="00CE04A9" w:rsidP="00CE04A9">
      <w:pPr>
        <w:pStyle w:val="Ttulo5"/>
        <w:tabs>
          <w:tab w:val="clear" w:pos="0"/>
        </w:tabs>
        <w:spacing w:after="120"/>
        <w:jc w:val="both"/>
        <w:rPr>
          <w:rFonts w:cs="Arial"/>
          <w:b w:val="0"/>
          <w:sz w:val="20"/>
          <w:lang w:val="es-AR"/>
        </w:rPr>
      </w:pPr>
    </w:p>
    <w:p w:rsidR="00CE04A9" w:rsidRPr="004960F4" w:rsidRDefault="00CE04A9" w:rsidP="00CE04A9">
      <w:pPr>
        <w:pStyle w:val="Ttulo5"/>
        <w:numPr>
          <w:ilvl w:val="0"/>
          <w:numId w:val="1"/>
        </w:numPr>
        <w:tabs>
          <w:tab w:val="clear" w:pos="0"/>
        </w:tabs>
        <w:spacing w:after="120"/>
        <w:jc w:val="both"/>
        <w:rPr>
          <w:rFonts w:cs="Arial"/>
          <w:sz w:val="20"/>
          <w:lang w:val="es-AR"/>
        </w:rPr>
      </w:pPr>
      <w:r w:rsidRPr="004960F4">
        <w:rPr>
          <w:rFonts w:cs="Arial"/>
          <w:sz w:val="20"/>
          <w:lang w:val="es-AR"/>
        </w:rPr>
        <w:t>Sección I.</w:t>
      </w:r>
      <w:r w:rsidRPr="004960F4">
        <w:rPr>
          <w:rFonts w:cs="Arial"/>
          <w:sz w:val="20"/>
          <w:lang w:val="es-AR"/>
        </w:rPr>
        <w:tab/>
        <w:t>Instrucciones a los Oferentes (IAO)</w:t>
      </w:r>
    </w:p>
    <w:p w:rsidR="00CE04A9" w:rsidRPr="003E42D2" w:rsidRDefault="00CE04A9" w:rsidP="00CE04A9">
      <w:pPr>
        <w:spacing w:after="120"/>
        <w:jc w:val="both"/>
        <w:rPr>
          <w:rFonts w:cs="Arial"/>
          <w:sz w:val="20"/>
          <w:lang w:val="es-AR"/>
        </w:rPr>
      </w:pPr>
      <w:r w:rsidRPr="003E42D2">
        <w:rPr>
          <w:rFonts w:cs="Arial"/>
          <w:sz w:val="20"/>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en forma fehaciente a todos los Oferentes el dictamen del Comité de Evaluación de las Ofertas respecto del contenido de las mismas. Las disposiciones de la Sección I deben utilizarse sin ninguna modificación.</w:t>
      </w:r>
    </w:p>
    <w:p w:rsidR="00CE04A9" w:rsidRPr="003E42D2" w:rsidRDefault="00CE04A9" w:rsidP="00CE04A9">
      <w:pPr>
        <w:spacing w:after="120"/>
        <w:jc w:val="both"/>
        <w:rPr>
          <w:rFonts w:cs="Arial"/>
          <w:sz w:val="20"/>
          <w:lang w:val="es-AR"/>
        </w:rPr>
      </w:pPr>
    </w:p>
    <w:p w:rsidR="00CE04A9" w:rsidRPr="004960F4" w:rsidRDefault="00CE04A9" w:rsidP="00CE04A9">
      <w:pPr>
        <w:numPr>
          <w:ilvl w:val="0"/>
          <w:numId w:val="1"/>
        </w:numPr>
        <w:spacing w:after="120"/>
        <w:jc w:val="both"/>
        <w:rPr>
          <w:rFonts w:cs="Arial"/>
          <w:b/>
          <w:sz w:val="20"/>
          <w:lang w:val="es-AR"/>
        </w:rPr>
      </w:pPr>
      <w:r w:rsidRPr="004960F4">
        <w:rPr>
          <w:rFonts w:cs="Arial"/>
          <w:b/>
          <w:sz w:val="20"/>
          <w:lang w:val="es-AR"/>
        </w:rPr>
        <w:t>Sección II.</w:t>
      </w:r>
      <w:r w:rsidRPr="004960F4">
        <w:rPr>
          <w:rFonts w:cs="Arial"/>
          <w:b/>
          <w:sz w:val="20"/>
          <w:lang w:val="es-AR"/>
        </w:rPr>
        <w:tab/>
        <w:t>Datos de la Licitación (DDL)</w:t>
      </w:r>
    </w:p>
    <w:p w:rsidR="00CE04A9" w:rsidRPr="003E42D2" w:rsidRDefault="00CE04A9" w:rsidP="00CE04A9">
      <w:pPr>
        <w:spacing w:after="120"/>
        <w:jc w:val="both"/>
        <w:rPr>
          <w:rFonts w:cs="Arial"/>
          <w:sz w:val="20"/>
          <w:lang w:val="es-AR"/>
        </w:rPr>
      </w:pPr>
      <w:r w:rsidRPr="003E42D2">
        <w:rPr>
          <w:rFonts w:cs="Arial"/>
          <w:sz w:val="20"/>
          <w:lang w:val="es-AR"/>
        </w:rPr>
        <w:t>Esta Sección contiene la Hoja de Datos y las disposiciones específicas de cada adquisición. Complementa a la Sección I, Instrucciones a los Oferentes.</w:t>
      </w:r>
    </w:p>
    <w:p w:rsidR="00CE04A9" w:rsidRPr="003E42D2" w:rsidRDefault="00CE04A9" w:rsidP="00CE04A9">
      <w:pPr>
        <w:pStyle w:val="Ttulo6"/>
        <w:tabs>
          <w:tab w:val="clear" w:pos="4512"/>
        </w:tabs>
        <w:spacing w:after="120"/>
        <w:rPr>
          <w:rFonts w:cs="Arial"/>
          <w:b w:val="0"/>
          <w:sz w:val="20"/>
          <w:lang w:val="es-AR"/>
        </w:rPr>
      </w:pPr>
    </w:p>
    <w:p w:rsidR="00CE04A9" w:rsidRPr="004960F4" w:rsidRDefault="00CE04A9" w:rsidP="00CE04A9">
      <w:pPr>
        <w:pStyle w:val="Ttulo6"/>
        <w:numPr>
          <w:ilvl w:val="0"/>
          <w:numId w:val="1"/>
        </w:numPr>
        <w:tabs>
          <w:tab w:val="clear" w:pos="4512"/>
        </w:tabs>
        <w:spacing w:after="120"/>
        <w:rPr>
          <w:rFonts w:cs="Arial"/>
          <w:sz w:val="20"/>
          <w:lang w:val="es-AR"/>
        </w:rPr>
      </w:pPr>
      <w:r w:rsidRPr="004960F4">
        <w:rPr>
          <w:rFonts w:cs="Arial"/>
          <w:sz w:val="20"/>
          <w:lang w:val="es-AR"/>
        </w:rPr>
        <w:t>Sección III.</w:t>
      </w:r>
      <w:r w:rsidRPr="004960F4">
        <w:rPr>
          <w:rFonts w:cs="Arial"/>
          <w:sz w:val="20"/>
          <w:lang w:val="es-AR"/>
        </w:rPr>
        <w:tab/>
        <w:t>Criterios de Evaluación de las Ofertas y de Calificación de los Oferentes</w:t>
      </w:r>
    </w:p>
    <w:p w:rsidR="00CE04A9" w:rsidRPr="003E42D2" w:rsidRDefault="00CE04A9" w:rsidP="00CE04A9">
      <w:pPr>
        <w:spacing w:after="120"/>
        <w:jc w:val="both"/>
        <w:rPr>
          <w:rFonts w:cs="Arial"/>
          <w:sz w:val="20"/>
          <w:lang w:val="es-AR"/>
        </w:rPr>
      </w:pPr>
      <w:r w:rsidRPr="003E42D2">
        <w:rPr>
          <w:rFonts w:cs="Arial"/>
          <w:sz w:val="20"/>
          <w:lang w:val="es-AR"/>
        </w:rPr>
        <w:t>Esta Sección detalla los Criterios de Evaluación y factores de ponderación que se utilizarán para determinar la oferta evaluada como la más baja y la Calificación de los Oferentes para ejecutar el Contrato satisfactoriamente.</w:t>
      </w:r>
    </w:p>
    <w:p w:rsidR="00CE04A9" w:rsidRPr="003E42D2" w:rsidRDefault="00CE04A9" w:rsidP="00CE04A9">
      <w:pPr>
        <w:pStyle w:val="Ttulo6"/>
        <w:tabs>
          <w:tab w:val="clear" w:pos="4512"/>
        </w:tabs>
        <w:spacing w:after="120"/>
        <w:rPr>
          <w:rFonts w:cs="Arial"/>
          <w:b w:val="0"/>
          <w:sz w:val="20"/>
          <w:lang w:val="es-AR"/>
        </w:rPr>
      </w:pPr>
    </w:p>
    <w:p w:rsidR="00CE04A9" w:rsidRPr="004960F4" w:rsidRDefault="00CE04A9" w:rsidP="00CE04A9">
      <w:pPr>
        <w:pStyle w:val="Ttulo6"/>
        <w:numPr>
          <w:ilvl w:val="0"/>
          <w:numId w:val="1"/>
        </w:numPr>
        <w:tabs>
          <w:tab w:val="clear" w:pos="4512"/>
        </w:tabs>
        <w:spacing w:after="120"/>
        <w:rPr>
          <w:rFonts w:cs="Arial"/>
          <w:sz w:val="20"/>
          <w:lang w:val="es-AR"/>
        </w:rPr>
      </w:pPr>
      <w:r>
        <w:rPr>
          <w:rFonts w:cs="Arial"/>
          <w:sz w:val="20"/>
          <w:lang w:val="es-AR"/>
        </w:rPr>
        <w:t xml:space="preserve">Sección IV. </w:t>
      </w:r>
      <w:r w:rsidRPr="004960F4">
        <w:rPr>
          <w:rFonts w:cs="Arial"/>
          <w:sz w:val="20"/>
          <w:lang w:val="es-AR"/>
        </w:rPr>
        <w:t>Formularios de la Oferta</w:t>
      </w:r>
    </w:p>
    <w:p w:rsidR="00CE04A9" w:rsidRDefault="00CE04A9" w:rsidP="00CE04A9">
      <w:pPr>
        <w:spacing w:after="120"/>
        <w:jc w:val="both"/>
        <w:rPr>
          <w:rFonts w:cs="Arial"/>
          <w:sz w:val="20"/>
          <w:lang w:val="es-AR"/>
        </w:rPr>
      </w:pPr>
      <w:r w:rsidRPr="003E42D2">
        <w:rPr>
          <w:rFonts w:cs="Arial"/>
          <w:sz w:val="20"/>
          <w:lang w:val="es-AR"/>
        </w:rPr>
        <w:t>Esta Sección contiene los Formularios de Información sobre el/ 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rsidR="00CE04A9" w:rsidRPr="003E42D2" w:rsidRDefault="00CE04A9" w:rsidP="00CE04A9">
      <w:pPr>
        <w:spacing w:after="120"/>
        <w:jc w:val="both"/>
        <w:rPr>
          <w:rFonts w:cs="Arial"/>
          <w:sz w:val="20"/>
          <w:lang w:val="es-AR"/>
        </w:rPr>
      </w:pPr>
    </w:p>
    <w:p w:rsidR="00CE04A9" w:rsidRPr="00AC6EEC" w:rsidRDefault="00CE04A9" w:rsidP="00CE04A9">
      <w:pPr>
        <w:pStyle w:val="Ttulo6"/>
        <w:numPr>
          <w:ilvl w:val="0"/>
          <w:numId w:val="1"/>
        </w:numPr>
        <w:tabs>
          <w:tab w:val="clear" w:pos="4512"/>
        </w:tabs>
        <w:spacing w:after="120"/>
        <w:rPr>
          <w:rFonts w:cs="Arial"/>
          <w:sz w:val="20"/>
          <w:lang w:val="es-AR"/>
        </w:rPr>
      </w:pPr>
      <w:r w:rsidRPr="00AC6EEC">
        <w:rPr>
          <w:rFonts w:cs="Arial"/>
          <w:sz w:val="20"/>
          <w:lang w:val="es-AR"/>
        </w:rPr>
        <w:t>Sección V.</w:t>
      </w:r>
      <w:r w:rsidRPr="00AC6EEC">
        <w:rPr>
          <w:rFonts w:cs="Arial"/>
          <w:sz w:val="20"/>
          <w:lang w:val="es-AR"/>
        </w:rPr>
        <w:tab/>
        <w:t>Países Elegibles</w:t>
      </w:r>
    </w:p>
    <w:p w:rsidR="00CE04A9" w:rsidRDefault="00CE04A9" w:rsidP="00CE04A9">
      <w:pPr>
        <w:spacing w:after="120"/>
        <w:jc w:val="both"/>
        <w:rPr>
          <w:rFonts w:cs="Arial"/>
          <w:sz w:val="20"/>
          <w:lang w:val="es-AR"/>
        </w:rPr>
      </w:pPr>
      <w:r w:rsidRPr="003E42D2">
        <w:rPr>
          <w:rFonts w:cs="Arial"/>
          <w:sz w:val="20"/>
          <w:lang w:val="es-AR"/>
        </w:rPr>
        <w:t>Esta Sección enumera los países miembros del Banco. El Ejecutor y Co-Ejecutor del Programa verificarán, previo a cada Llamado, la nómina y, eventualmente, deberá ser ajustada de acuerdo con la lista vigente.</w:t>
      </w:r>
    </w:p>
    <w:p w:rsidR="00CE04A9" w:rsidRPr="003E42D2" w:rsidRDefault="00CE04A9" w:rsidP="00CE04A9">
      <w:pPr>
        <w:spacing w:after="120"/>
        <w:jc w:val="both"/>
        <w:rPr>
          <w:rFonts w:cs="Arial"/>
          <w:sz w:val="20"/>
          <w:lang w:val="es-AR"/>
        </w:rPr>
      </w:pPr>
    </w:p>
    <w:p w:rsidR="00CE04A9" w:rsidRPr="004960F4" w:rsidRDefault="00CE04A9" w:rsidP="00CE04A9">
      <w:pPr>
        <w:pStyle w:val="Ttulo6"/>
        <w:numPr>
          <w:ilvl w:val="0"/>
          <w:numId w:val="1"/>
        </w:numPr>
        <w:tabs>
          <w:tab w:val="clear" w:pos="4512"/>
        </w:tabs>
        <w:spacing w:after="120"/>
        <w:rPr>
          <w:rFonts w:cs="Arial"/>
          <w:sz w:val="20"/>
          <w:lang w:val="es-AR"/>
        </w:rPr>
      </w:pPr>
      <w:r w:rsidRPr="004960F4">
        <w:rPr>
          <w:rFonts w:cs="Arial"/>
          <w:sz w:val="20"/>
          <w:lang w:val="es-AR"/>
        </w:rPr>
        <w:lastRenderedPageBreak/>
        <w:t>PARTE 2   –</w:t>
      </w:r>
      <w:r w:rsidRPr="004960F4">
        <w:rPr>
          <w:rFonts w:cs="Arial"/>
          <w:sz w:val="20"/>
          <w:lang w:val="es-AR"/>
        </w:rPr>
        <w:tab/>
        <w:t xml:space="preserve">REQUISITOS DE LOS </w:t>
      </w:r>
      <w:r w:rsidR="0045195F">
        <w:rPr>
          <w:rFonts w:cs="Arial"/>
          <w:sz w:val="20"/>
          <w:lang w:val="es-AR"/>
        </w:rPr>
        <w:t>S</w:t>
      </w:r>
      <w:r w:rsidRPr="004960F4">
        <w:rPr>
          <w:rFonts w:cs="Arial"/>
          <w:sz w:val="20"/>
          <w:lang w:val="es-AR"/>
        </w:rPr>
        <w:t xml:space="preserve">ERVICIOS </w:t>
      </w:r>
    </w:p>
    <w:p w:rsidR="00CE04A9" w:rsidRPr="004960F4" w:rsidRDefault="00CE04A9" w:rsidP="00CE04A9">
      <w:pPr>
        <w:pStyle w:val="Ttulo6"/>
        <w:numPr>
          <w:ilvl w:val="0"/>
          <w:numId w:val="1"/>
        </w:numPr>
        <w:tabs>
          <w:tab w:val="clear" w:pos="4512"/>
        </w:tabs>
        <w:spacing w:after="120"/>
        <w:rPr>
          <w:rFonts w:cs="Arial"/>
          <w:sz w:val="20"/>
        </w:rPr>
      </w:pPr>
      <w:r w:rsidRPr="00CE04A9">
        <w:rPr>
          <w:rFonts w:cs="Arial"/>
          <w:sz w:val="20"/>
          <w:lang w:val="es-AR"/>
        </w:rPr>
        <w:t>Sección</w:t>
      </w:r>
      <w:r>
        <w:rPr>
          <w:rFonts w:cs="Arial"/>
          <w:sz w:val="20"/>
        </w:rPr>
        <w:t xml:space="preserve"> VI.</w:t>
      </w:r>
      <w:r>
        <w:rPr>
          <w:rFonts w:cs="Arial"/>
          <w:sz w:val="20"/>
        </w:rPr>
        <w:tab/>
      </w:r>
      <w:r w:rsidRPr="004960F4">
        <w:rPr>
          <w:rFonts w:cs="Arial"/>
          <w:sz w:val="20"/>
        </w:rPr>
        <w:t>Lista de Requisitos</w:t>
      </w:r>
    </w:p>
    <w:p w:rsidR="00CE04A9" w:rsidRPr="003E42D2" w:rsidRDefault="00CE04A9" w:rsidP="00CE04A9">
      <w:pPr>
        <w:pStyle w:val="Sangradetextonormal"/>
        <w:tabs>
          <w:tab w:val="clear" w:pos="0"/>
        </w:tabs>
        <w:spacing w:after="120"/>
        <w:ind w:left="0" w:firstLine="0"/>
        <w:rPr>
          <w:rFonts w:cs="Arial"/>
          <w:b/>
          <w:sz w:val="20"/>
        </w:rPr>
      </w:pPr>
      <w:r w:rsidRPr="003E42D2">
        <w:rPr>
          <w:rFonts w:cs="Arial"/>
          <w:sz w:val="20"/>
          <w:lang w:val="es-AR"/>
        </w:rPr>
        <w:t>Esta Sección incluye la Lista de Servicios el Cronograma de Cumplimiento y las Especificaciones Técnicas, los Planos o Diseños y las Inspecciones y Pruebas que describen y definen el Objeto de la Licitación.</w:t>
      </w:r>
      <w:r w:rsidRPr="003E42D2" w:rsidDel="001E05F1">
        <w:rPr>
          <w:rFonts w:cs="Arial"/>
          <w:sz w:val="20"/>
          <w:lang w:val="es-AR"/>
        </w:rPr>
        <w:t xml:space="preserve"> </w:t>
      </w:r>
    </w:p>
    <w:p w:rsidR="00CE04A9" w:rsidRPr="003E42D2" w:rsidRDefault="00CE04A9" w:rsidP="00CE04A9">
      <w:pPr>
        <w:pStyle w:val="Ttulo8"/>
        <w:spacing w:after="120"/>
        <w:rPr>
          <w:rFonts w:cs="Arial"/>
          <w:b/>
        </w:rPr>
      </w:pPr>
    </w:p>
    <w:p w:rsidR="00CE04A9" w:rsidRPr="00CE04A9" w:rsidRDefault="00CE04A9" w:rsidP="00CE04A9">
      <w:pPr>
        <w:pStyle w:val="Ttulo8"/>
        <w:spacing w:after="120"/>
        <w:rPr>
          <w:rFonts w:ascii="Arial" w:eastAsia="Times New Roman" w:hAnsi="Arial" w:cs="Arial"/>
          <w:b/>
          <w:color w:val="auto"/>
          <w:lang w:val="es-AR" w:eastAsia="en-US"/>
        </w:rPr>
      </w:pPr>
      <w:r w:rsidRPr="00CE04A9">
        <w:rPr>
          <w:rFonts w:ascii="Arial" w:eastAsia="Times New Roman" w:hAnsi="Arial" w:cs="Arial"/>
          <w:b/>
          <w:color w:val="auto"/>
          <w:lang w:val="es-AR" w:eastAsia="en-US"/>
        </w:rPr>
        <w:t>PARTE 3   -</w:t>
      </w:r>
      <w:r w:rsidRPr="00CE04A9">
        <w:rPr>
          <w:rFonts w:ascii="Arial" w:eastAsia="Times New Roman" w:hAnsi="Arial" w:cs="Arial"/>
          <w:b/>
          <w:color w:val="auto"/>
          <w:lang w:val="es-AR" w:eastAsia="en-US"/>
        </w:rPr>
        <w:tab/>
        <w:t>CONTRATO</w:t>
      </w:r>
    </w:p>
    <w:p w:rsidR="00CE04A9" w:rsidRPr="00CE04A9" w:rsidRDefault="00CE04A9" w:rsidP="00CE04A9">
      <w:pPr>
        <w:pStyle w:val="Ttulo6"/>
        <w:numPr>
          <w:ilvl w:val="0"/>
          <w:numId w:val="1"/>
        </w:numPr>
        <w:tabs>
          <w:tab w:val="clear" w:pos="4512"/>
        </w:tabs>
        <w:spacing w:after="120"/>
        <w:rPr>
          <w:rFonts w:cs="Arial"/>
          <w:sz w:val="20"/>
          <w:lang w:val="es-AR"/>
        </w:rPr>
      </w:pPr>
      <w:r w:rsidRPr="00CE04A9">
        <w:rPr>
          <w:rFonts w:cs="Arial"/>
          <w:sz w:val="20"/>
          <w:lang w:val="es-AR"/>
        </w:rPr>
        <w:t>Sección VII.</w:t>
      </w:r>
      <w:r w:rsidRPr="00CE04A9">
        <w:rPr>
          <w:rFonts w:cs="Arial"/>
          <w:sz w:val="20"/>
          <w:lang w:val="es-AR"/>
        </w:rPr>
        <w:tab/>
        <w:t>Condiciones Generales del Contrato (CGC)</w:t>
      </w:r>
    </w:p>
    <w:p w:rsidR="00CE04A9" w:rsidRPr="003E42D2" w:rsidRDefault="00CE04A9" w:rsidP="00CE04A9">
      <w:pPr>
        <w:spacing w:after="120"/>
        <w:jc w:val="both"/>
        <w:rPr>
          <w:rFonts w:cs="Arial"/>
          <w:sz w:val="20"/>
          <w:lang w:val="es-AR"/>
        </w:rPr>
      </w:pPr>
      <w:r w:rsidRPr="003E42D2">
        <w:rPr>
          <w:rFonts w:cs="Arial"/>
          <w:sz w:val="20"/>
          <w:lang w:val="es-AR"/>
        </w:rPr>
        <w:t>Esta Sección incluye las cláusulas generales que deberán incluirse en todos los contratos. El texto de esta Sección VII no deberá ser modificado.</w:t>
      </w:r>
    </w:p>
    <w:p w:rsidR="00CE04A9" w:rsidRPr="003E42D2" w:rsidRDefault="00CE04A9" w:rsidP="00CE04A9">
      <w:pPr>
        <w:spacing w:after="120"/>
        <w:jc w:val="both"/>
        <w:rPr>
          <w:rFonts w:cs="Arial"/>
          <w:sz w:val="20"/>
          <w:lang w:val="es-AR"/>
        </w:rPr>
      </w:pPr>
    </w:p>
    <w:p w:rsidR="00CE04A9" w:rsidRPr="004960F4" w:rsidRDefault="00CE04A9" w:rsidP="00CE04A9">
      <w:pPr>
        <w:numPr>
          <w:ilvl w:val="0"/>
          <w:numId w:val="1"/>
        </w:numPr>
        <w:spacing w:after="120"/>
        <w:jc w:val="both"/>
        <w:rPr>
          <w:rFonts w:cs="Arial"/>
          <w:b/>
          <w:sz w:val="20"/>
          <w:lang w:val="es-AR"/>
        </w:rPr>
      </w:pPr>
      <w:r>
        <w:rPr>
          <w:rFonts w:cs="Arial"/>
          <w:b/>
          <w:sz w:val="20"/>
          <w:lang w:val="es-AR"/>
        </w:rPr>
        <w:t>Sección VIII.</w:t>
      </w:r>
      <w:r>
        <w:rPr>
          <w:rFonts w:cs="Arial"/>
          <w:b/>
          <w:sz w:val="20"/>
          <w:lang w:val="es-AR"/>
        </w:rPr>
        <w:tab/>
      </w:r>
      <w:r w:rsidRPr="004960F4">
        <w:rPr>
          <w:rFonts w:cs="Arial"/>
          <w:b/>
          <w:sz w:val="20"/>
          <w:lang w:val="es-AR"/>
        </w:rPr>
        <w:t>Condiciones Especiales del Contrato (CEC)</w:t>
      </w:r>
    </w:p>
    <w:p w:rsidR="00CE04A9" w:rsidRPr="003E42D2" w:rsidRDefault="00CE04A9" w:rsidP="00CE04A9">
      <w:pPr>
        <w:pStyle w:val="Sangradetextonormal"/>
        <w:tabs>
          <w:tab w:val="clear" w:pos="0"/>
        </w:tabs>
        <w:spacing w:after="120"/>
        <w:ind w:left="0" w:firstLine="0"/>
        <w:rPr>
          <w:rFonts w:cs="Arial"/>
          <w:sz w:val="20"/>
          <w:lang w:val="es-AR"/>
        </w:rPr>
      </w:pPr>
      <w:r w:rsidRPr="003E42D2">
        <w:rPr>
          <w:rFonts w:cs="Arial"/>
          <w:sz w:val="20"/>
          <w:lang w:val="es-AR"/>
        </w:rPr>
        <w:t>Esta Sección incluye cláusulas específicas que son propias de cada Contrato y modifican o complementan la Sección VII, Condiciones Generales del Contrato.</w:t>
      </w:r>
    </w:p>
    <w:p w:rsidR="00CE04A9" w:rsidRPr="003E42D2" w:rsidRDefault="00CE04A9" w:rsidP="00CE04A9">
      <w:pPr>
        <w:pStyle w:val="Ttulo7"/>
        <w:spacing w:after="120"/>
        <w:rPr>
          <w:rFonts w:cs="Arial"/>
          <w:b/>
          <w:sz w:val="20"/>
        </w:rPr>
      </w:pPr>
    </w:p>
    <w:p w:rsidR="00CE04A9" w:rsidRPr="00CE04A9" w:rsidRDefault="00CE04A9" w:rsidP="00CE04A9">
      <w:pPr>
        <w:numPr>
          <w:ilvl w:val="0"/>
          <w:numId w:val="1"/>
        </w:numPr>
        <w:spacing w:after="120"/>
        <w:jc w:val="both"/>
        <w:rPr>
          <w:rFonts w:cs="Arial"/>
          <w:b/>
          <w:sz w:val="20"/>
          <w:lang w:val="es-AR"/>
        </w:rPr>
      </w:pPr>
      <w:r w:rsidRPr="00CE04A9">
        <w:rPr>
          <w:rFonts w:cs="Arial"/>
          <w:b/>
          <w:sz w:val="20"/>
          <w:lang w:val="es-AR"/>
        </w:rPr>
        <w:t>Sección IX.</w:t>
      </w:r>
      <w:r w:rsidRPr="00CE04A9">
        <w:rPr>
          <w:rFonts w:cs="Arial"/>
          <w:b/>
          <w:sz w:val="20"/>
          <w:lang w:val="es-AR"/>
        </w:rPr>
        <w:tab/>
        <w:t>Formularios del Contrato</w:t>
      </w:r>
    </w:p>
    <w:p w:rsidR="00CE04A9" w:rsidRPr="003E42D2" w:rsidRDefault="00CE04A9" w:rsidP="00CE04A9">
      <w:pPr>
        <w:spacing w:after="120"/>
        <w:jc w:val="both"/>
        <w:rPr>
          <w:rFonts w:cs="Arial"/>
          <w:sz w:val="20"/>
          <w:lang w:val="es-AR"/>
        </w:rPr>
      </w:pPr>
      <w:r w:rsidRPr="003E42D2">
        <w:rPr>
          <w:rFonts w:cs="Arial"/>
          <w:sz w:val="20"/>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rsidR="00CE04A9" w:rsidRPr="003E42D2" w:rsidRDefault="00CE04A9" w:rsidP="00CE04A9">
      <w:pPr>
        <w:spacing w:after="120"/>
        <w:jc w:val="both"/>
        <w:rPr>
          <w:rFonts w:cs="Arial"/>
          <w:sz w:val="20"/>
          <w:lang w:val="es-AR"/>
        </w:rPr>
      </w:pPr>
      <w:r w:rsidRPr="003E42D2">
        <w:rPr>
          <w:rFonts w:cs="Arial"/>
          <w:sz w:val="20"/>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rsidR="00CE04A9" w:rsidRPr="003E42D2" w:rsidRDefault="00CE04A9" w:rsidP="00CE04A9">
      <w:pPr>
        <w:spacing w:after="120"/>
        <w:jc w:val="both"/>
        <w:rPr>
          <w:rFonts w:cs="Arial"/>
          <w:sz w:val="20"/>
          <w:lang w:val="es-AR"/>
        </w:rPr>
      </w:pPr>
    </w:p>
    <w:p w:rsidR="00CE04A9" w:rsidRPr="004960F4" w:rsidRDefault="00CE04A9" w:rsidP="00CE04A9">
      <w:pPr>
        <w:spacing w:after="120"/>
        <w:jc w:val="both"/>
        <w:rPr>
          <w:rFonts w:cs="Arial"/>
          <w:b/>
          <w:sz w:val="20"/>
          <w:lang w:val="es-AR"/>
        </w:rPr>
      </w:pPr>
      <w:r w:rsidRPr="004960F4">
        <w:rPr>
          <w:rFonts w:cs="Arial"/>
          <w:b/>
          <w:sz w:val="20"/>
          <w:lang w:val="es-AR"/>
        </w:rPr>
        <w:t>Anexo I:</w:t>
      </w:r>
      <w:r w:rsidRPr="004960F4">
        <w:rPr>
          <w:rFonts w:cs="Arial"/>
          <w:b/>
          <w:sz w:val="20"/>
          <w:lang w:val="es-AR"/>
        </w:rPr>
        <w:tab/>
        <w:t>Llamado a Licitación Pública Nacional</w:t>
      </w:r>
    </w:p>
    <w:p w:rsidR="00CE04A9" w:rsidRPr="003E42D2" w:rsidRDefault="00CE04A9" w:rsidP="00CE04A9">
      <w:pPr>
        <w:spacing w:after="120"/>
        <w:jc w:val="both"/>
        <w:rPr>
          <w:rFonts w:cs="Arial"/>
          <w:sz w:val="20"/>
          <w:lang w:val="es-AR"/>
        </w:rPr>
      </w:pPr>
      <w:r w:rsidRPr="003E42D2">
        <w:rPr>
          <w:rFonts w:cs="Arial"/>
          <w:sz w:val="20"/>
          <w:lang w:val="es-AR"/>
        </w:rPr>
        <w:t>Al final del presente Pliego de Bases y Condiciones de la Licitación se adjunta un formulario de “Llamado a Licitación Pública Nacional”, para orientar su elaboración.</w:t>
      </w:r>
    </w:p>
    <w:p w:rsidR="00CE04A9" w:rsidRDefault="00CE04A9">
      <w:pPr>
        <w:rPr>
          <w:lang w:val="es-AR"/>
        </w:rPr>
      </w:pPr>
      <w:r>
        <w:rPr>
          <w:lang w:val="es-AR"/>
        </w:rPr>
        <w:br w:type="page"/>
      </w:r>
    </w:p>
    <w:p w:rsidR="00CE04A9" w:rsidRDefault="00CE04A9" w:rsidP="00CE04A9">
      <w:pPr>
        <w:pStyle w:val="Ttulo3"/>
        <w:spacing w:before="0"/>
        <w:jc w:val="center"/>
        <w:rPr>
          <w:rFonts w:ascii="Arial" w:hAnsi="Arial" w:cs="Arial"/>
          <w:b w:val="0"/>
          <w:sz w:val="28"/>
        </w:rPr>
      </w:pPr>
    </w:p>
    <w:p w:rsidR="00CE04A9" w:rsidRPr="00280265" w:rsidRDefault="00CE04A9" w:rsidP="00CE04A9">
      <w:pPr>
        <w:pStyle w:val="Ttulo3"/>
        <w:spacing w:before="0"/>
        <w:jc w:val="center"/>
        <w:rPr>
          <w:rFonts w:ascii="Arial" w:hAnsi="Arial" w:cs="Arial"/>
          <w:b w:val="0"/>
          <w:sz w:val="28"/>
        </w:rPr>
      </w:pPr>
      <w:r w:rsidRPr="00280265">
        <w:rPr>
          <w:rFonts w:ascii="Arial" w:hAnsi="Arial" w:cs="Arial"/>
          <w:b w:val="0"/>
          <w:sz w:val="28"/>
        </w:rPr>
        <w:t>LICITACIÓN PÚBLICA NACIONAL</w:t>
      </w:r>
    </w:p>
    <w:p w:rsidR="00CE04A9" w:rsidRPr="001B60B1" w:rsidRDefault="00CE04A9" w:rsidP="00CE04A9">
      <w:pPr>
        <w:tabs>
          <w:tab w:val="center" w:pos="4512"/>
        </w:tabs>
        <w:spacing w:after="120"/>
        <w:jc w:val="center"/>
        <w:rPr>
          <w:rFonts w:cs="Arial"/>
          <w:b/>
          <w:sz w:val="28"/>
          <w:lang w:val="es-ES"/>
        </w:rPr>
      </w:pPr>
      <w:r w:rsidRPr="001B60B1">
        <w:rPr>
          <w:rFonts w:cs="Arial"/>
          <w:b/>
          <w:sz w:val="28"/>
          <w:lang w:val="es-ES"/>
        </w:rPr>
        <w:t>LPN Nº BID2-RSND-EEQ-RI-SNC-010</w:t>
      </w:r>
    </w:p>
    <w:p w:rsidR="00CE04A9" w:rsidRPr="001B60B1" w:rsidRDefault="00CE04A9" w:rsidP="00CE04A9">
      <w:pPr>
        <w:tabs>
          <w:tab w:val="center" w:pos="4512"/>
        </w:tabs>
        <w:spacing w:after="120"/>
        <w:jc w:val="center"/>
        <w:rPr>
          <w:rFonts w:cs="Arial"/>
          <w:b/>
          <w:u w:val="single"/>
          <w:lang w:val="es-ES"/>
        </w:rPr>
      </w:pPr>
    </w:p>
    <w:p w:rsidR="00CE04A9" w:rsidRPr="001B60B1" w:rsidRDefault="00CE04A9" w:rsidP="00CE04A9">
      <w:pPr>
        <w:tabs>
          <w:tab w:val="center" w:pos="4512"/>
        </w:tabs>
        <w:spacing w:after="120"/>
        <w:jc w:val="center"/>
        <w:rPr>
          <w:rFonts w:cs="Arial"/>
          <w:b/>
          <w:u w:val="single"/>
          <w:lang w:val="es-ES"/>
        </w:rPr>
      </w:pPr>
    </w:p>
    <w:p w:rsidR="00CE04A9" w:rsidRPr="00280265" w:rsidRDefault="00CE04A9" w:rsidP="00CE04A9">
      <w:pPr>
        <w:tabs>
          <w:tab w:val="center" w:pos="4512"/>
        </w:tabs>
        <w:spacing w:after="120"/>
        <w:jc w:val="center"/>
        <w:rPr>
          <w:rFonts w:cs="Arial"/>
          <w:b/>
          <w:i/>
          <w:color w:val="548DD4"/>
          <w:sz w:val="28"/>
          <w:lang w:val="es-AR"/>
        </w:rPr>
      </w:pPr>
      <w:r>
        <w:rPr>
          <w:rFonts w:cs="Arial"/>
          <w:b/>
          <w:i/>
          <w:color w:val="548DD4"/>
          <w:sz w:val="28"/>
          <w:lang w:val="es-AR"/>
        </w:rPr>
        <w:t>TALLER</w:t>
      </w:r>
      <w:r w:rsidRPr="00280265">
        <w:rPr>
          <w:rFonts w:cs="Arial"/>
          <w:b/>
          <w:i/>
          <w:color w:val="548DD4"/>
          <w:sz w:val="28"/>
          <w:lang w:val="es-AR"/>
        </w:rPr>
        <w:t xml:space="preserve"> DE </w:t>
      </w:r>
      <w:r>
        <w:rPr>
          <w:rFonts w:cs="Arial"/>
          <w:b/>
          <w:i/>
          <w:color w:val="548DD4"/>
          <w:sz w:val="28"/>
          <w:lang w:val="es-AR"/>
        </w:rPr>
        <w:t>CAPACITACIÓN EN GESTIÓN AMBIENTAL EN EMPRESAS ELÉCTRICAS</w:t>
      </w:r>
    </w:p>
    <w:p w:rsidR="00CE04A9" w:rsidRPr="003E42D2" w:rsidRDefault="00CE04A9" w:rsidP="00CE04A9">
      <w:pPr>
        <w:spacing w:after="120"/>
        <w:jc w:val="center"/>
        <w:rPr>
          <w:rFonts w:cs="Arial"/>
          <w:b/>
          <w:bCs/>
          <w:iCs/>
          <w:lang w:val="es-AR"/>
        </w:rPr>
      </w:pPr>
    </w:p>
    <w:p w:rsidR="00CE04A9" w:rsidRPr="003E42D2" w:rsidRDefault="00CE04A9" w:rsidP="00CE04A9">
      <w:pPr>
        <w:spacing w:after="120"/>
        <w:jc w:val="center"/>
        <w:rPr>
          <w:rFonts w:cs="Arial"/>
          <w:b/>
          <w:bCs/>
          <w:iCs/>
          <w:lang w:val="es-AR"/>
        </w:rPr>
      </w:pPr>
    </w:p>
    <w:p w:rsidR="00CE04A9" w:rsidRPr="00280265" w:rsidRDefault="00CE04A9" w:rsidP="00CE04A9">
      <w:pPr>
        <w:spacing w:after="120"/>
        <w:jc w:val="center"/>
        <w:rPr>
          <w:rFonts w:cs="Arial"/>
          <w:b/>
          <w:bCs/>
          <w:iCs/>
          <w:sz w:val="28"/>
          <w:lang w:val="es-AR"/>
        </w:rPr>
      </w:pPr>
      <w:r w:rsidRPr="00280265">
        <w:rPr>
          <w:rFonts w:cs="Arial"/>
          <w:b/>
          <w:bCs/>
          <w:iCs/>
          <w:sz w:val="28"/>
          <w:lang w:val="es-AR"/>
        </w:rPr>
        <w:t>Financiados con recursos del</w:t>
      </w:r>
    </w:p>
    <w:p w:rsidR="00CE04A9" w:rsidRPr="00280265" w:rsidRDefault="00CE04A9" w:rsidP="00CE04A9">
      <w:pPr>
        <w:spacing w:after="120"/>
        <w:jc w:val="center"/>
        <w:rPr>
          <w:rFonts w:cs="Arial"/>
          <w:b/>
          <w:bCs/>
          <w:iCs/>
          <w:sz w:val="28"/>
          <w:lang w:val="es-AR"/>
        </w:rPr>
      </w:pPr>
      <w:r w:rsidRPr="00280265">
        <w:rPr>
          <w:rFonts w:cs="Arial"/>
          <w:b/>
          <w:bCs/>
          <w:iCs/>
          <w:sz w:val="28"/>
          <w:lang w:val="es-AR"/>
        </w:rPr>
        <w:t>BANCO INTERAMERICANO DE DESARROLLO -BID-,</w:t>
      </w:r>
    </w:p>
    <w:p w:rsidR="00CE04A9" w:rsidRPr="00280265" w:rsidRDefault="00CE04A9" w:rsidP="00CE04A9">
      <w:pPr>
        <w:spacing w:after="120"/>
        <w:jc w:val="center"/>
        <w:rPr>
          <w:rFonts w:cs="Arial"/>
          <w:b/>
          <w:bCs/>
          <w:iCs/>
          <w:sz w:val="28"/>
          <w:lang w:val="es-AR"/>
        </w:rPr>
      </w:pPr>
      <w:proofErr w:type="gramStart"/>
      <w:r w:rsidRPr="00280265">
        <w:rPr>
          <w:rFonts w:cs="Arial"/>
          <w:b/>
          <w:bCs/>
          <w:iCs/>
          <w:sz w:val="28"/>
          <w:lang w:val="es-AR"/>
        </w:rPr>
        <w:t>a</w:t>
      </w:r>
      <w:proofErr w:type="gramEnd"/>
      <w:r w:rsidRPr="00280265">
        <w:rPr>
          <w:rFonts w:cs="Arial"/>
          <w:b/>
          <w:bCs/>
          <w:iCs/>
          <w:sz w:val="28"/>
          <w:lang w:val="es-AR"/>
        </w:rPr>
        <w:t xml:space="preserve"> través del</w:t>
      </w:r>
    </w:p>
    <w:p w:rsidR="00CE04A9" w:rsidRPr="00280265" w:rsidRDefault="00CE04A9" w:rsidP="00CE04A9">
      <w:pPr>
        <w:spacing w:after="120"/>
        <w:jc w:val="center"/>
        <w:rPr>
          <w:rFonts w:cs="Arial"/>
          <w:b/>
          <w:bCs/>
          <w:iCs/>
          <w:sz w:val="28"/>
          <w:lang w:val="es-AR"/>
        </w:rPr>
      </w:pPr>
      <w:r w:rsidRPr="00280265">
        <w:rPr>
          <w:rFonts w:cs="Arial"/>
          <w:b/>
          <w:bCs/>
          <w:iCs/>
          <w:sz w:val="28"/>
          <w:lang w:val="es-AR"/>
        </w:rPr>
        <w:t xml:space="preserve">Préstamo BID </w:t>
      </w:r>
      <w:r>
        <w:rPr>
          <w:rFonts w:cs="Arial"/>
          <w:b/>
          <w:bCs/>
          <w:iCs/>
          <w:color w:val="8DB3E2"/>
          <w:sz w:val="28"/>
          <w:lang w:val="es-AR"/>
        </w:rPr>
        <w:t>3494</w:t>
      </w:r>
      <w:r w:rsidRPr="00280265">
        <w:rPr>
          <w:rFonts w:cs="Arial"/>
          <w:b/>
          <w:bCs/>
          <w:iCs/>
          <w:color w:val="8DB3E2"/>
          <w:sz w:val="28"/>
          <w:lang w:val="es-AR"/>
        </w:rPr>
        <w:t xml:space="preserve"> </w:t>
      </w:r>
      <w:r w:rsidRPr="00280265">
        <w:rPr>
          <w:rFonts w:cs="Arial"/>
          <w:b/>
          <w:bCs/>
          <w:iCs/>
          <w:color w:val="548DD4"/>
          <w:sz w:val="28"/>
          <w:lang w:val="es-AR"/>
        </w:rPr>
        <w:t>/</w:t>
      </w:r>
      <w:r w:rsidRPr="00280265">
        <w:rPr>
          <w:rFonts w:cs="Arial"/>
          <w:b/>
          <w:bCs/>
          <w:iCs/>
          <w:sz w:val="28"/>
          <w:lang w:val="es-AR"/>
        </w:rPr>
        <w:t xml:space="preserve"> OC-EC.</w:t>
      </w:r>
    </w:p>
    <w:p w:rsidR="00CE04A9" w:rsidRPr="003E42D2" w:rsidRDefault="00CE04A9" w:rsidP="00CE04A9">
      <w:pPr>
        <w:spacing w:after="120"/>
        <w:jc w:val="center"/>
        <w:rPr>
          <w:rFonts w:cs="Arial"/>
          <w:bCs/>
          <w:i/>
          <w:iCs/>
          <w:color w:val="548DD4"/>
          <w:lang w:val="es-AR"/>
        </w:rPr>
      </w:pPr>
    </w:p>
    <w:p w:rsidR="00CE04A9" w:rsidRPr="003E42D2" w:rsidRDefault="00CE04A9" w:rsidP="00CE04A9">
      <w:pPr>
        <w:spacing w:after="120"/>
        <w:jc w:val="center"/>
        <w:rPr>
          <w:rFonts w:cs="Arial"/>
          <w:bCs/>
          <w:i/>
          <w:iCs/>
          <w:color w:val="548DD4"/>
          <w:lang w:val="es-AR"/>
        </w:rPr>
      </w:pPr>
    </w:p>
    <w:p w:rsidR="00CE04A9" w:rsidRPr="00280265" w:rsidRDefault="00CE04A9" w:rsidP="00CE04A9">
      <w:pPr>
        <w:spacing w:after="120"/>
        <w:jc w:val="center"/>
        <w:rPr>
          <w:rFonts w:cs="Arial"/>
          <w:b/>
          <w:bCs/>
          <w:i/>
          <w:iCs/>
          <w:color w:val="548DD4"/>
          <w:sz w:val="24"/>
          <w:lang w:val="es-AR"/>
        </w:rPr>
      </w:pPr>
      <w:r w:rsidRPr="00280265">
        <w:rPr>
          <w:rFonts w:cs="Arial"/>
          <w:b/>
          <w:bCs/>
          <w:i/>
          <w:iCs/>
          <w:color w:val="548DD4"/>
          <w:sz w:val="24"/>
          <w:lang w:val="es-AR"/>
        </w:rPr>
        <w:t>Programa de Reforzamiento del Sistema Nacional de Distribución del BID</w:t>
      </w:r>
    </w:p>
    <w:p w:rsidR="00CE04A9" w:rsidRPr="003E42D2" w:rsidRDefault="00CE04A9" w:rsidP="00CE04A9">
      <w:pPr>
        <w:spacing w:after="120"/>
        <w:rPr>
          <w:rFonts w:cs="Arial"/>
          <w:b/>
          <w:bCs/>
          <w:iCs/>
          <w:lang w:val="es-AR"/>
        </w:rPr>
      </w:pPr>
    </w:p>
    <w:p w:rsidR="00CE04A9" w:rsidRPr="003E42D2" w:rsidRDefault="00CE04A9" w:rsidP="00CE04A9">
      <w:pPr>
        <w:spacing w:after="120"/>
        <w:rPr>
          <w:rFonts w:cs="Arial"/>
          <w:b/>
          <w:bCs/>
          <w:iCs/>
          <w:lang w:val="es-AR"/>
        </w:rPr>
      </w:pPr>
    </w:p>
    <w:p w:rsidR="00CE04A9" w:rsidRPr="003E42D2" w:rsidRDefault="00CE04A9" w:rsidP="00CE04A9">
      <w:pPr>
        <w:spacing w:after="120"/>
        <w:rPr>
          <w:rFonts w:cs="Arial"/>
          <w:bCs/>
          <w:i/>
          <w:iCs/>
          <w:color w:val="548DD4"/>
          <w:lang w:val="es-AR"/>
        </w:rPr>
      </w:pPr>
      <w:r w:rsidRPr="003E42D2">
        <w:rPr>
          <w:rFonts w:cs="Arial"/>
          <w:b/>
          <w:bCs/>
          <w:iCs/>
          <w:lang w:val="es-AR"/>
        </w:rPr>
        <w:t>Contratante:</w:t>
      </w:r>
      <w:r w:rsidRPr="003E42D2">
        <w:rPr>
          <w:rFonts w:cs="Arial"/>
          <w:b/>
          <w:bCs/>
          <w:iCs/>
          <w:color w:val="548DD4"/>
          <w:lang w:val="es-AR"/>
        </w:rPr>
        <w:t xml:space="preserve"> </w:t>
      </w:r>
      <w:r>
        <w:rPr>
          <w:rFonts w:cs="Arial"/>
          <w:bCs/>
          <w:i/>
          <w:iCs/>
          <w:color w:val="548DD4"/>
          <w:lang w:val="es-AR"/>
        </w:rPr>
        <w:t>EMPRESA ELÉCTRICA QUITO</w:t>
      </w:r>
    </w:p>
    <w:p w:rsidR="00CE04A9" w:rsidRPr="003E42D2" w:rsidRDefault="00CE04A9" w:rsidP="00CE04A9">
      <w:pPr>
        <w:spacing w:after="120"/>
        <w:rPr>
          <w:rFonts w:cs="Arial"/>
          <w:bCs/>
          <w:i/>
          <w:iCs/>
          <w:color w:val="8DB3E2"/>
          <w:lang w:val="es-AR"/>
        </w:rPr>
      </w:pPr>
    </w:p>
    <w:p w:rsidR="00CE04A9" w:rsidRPr="003E42D2" w:rsidRDefault="00CE04A9" w:rsidP="00CE04A9">
      <w:pPr>
        <w:spacing w:after="120"/>
        <w:jc w:val="center"/>
        <w:rPr>
          <w:rFonts w:cs="Arial"/>
          <w:b/>
          <w:color w:val="548DD4"/>
          <w:lang w:val="es-AR"/>
        </w:rPr>
      </w:pPr>
    </w:p>
    <w:p w:rsidR="00CE04A9" w:rsidRPr="00420D0E" w:rsidRDefault="001B60B1" w:rsidP="00CE04A9">
      <w:pPr>
        <w:spacing w:after="120"/>
        <w:jc w:val="center"/>
        <w:rPr>
          <w:rFonts w:cs="Arial"/>
          <w:color w:val="548DD4"/>
          <w:sz w:val="24"/>
          <w:lang w:val="es-AR"/>
        </w:rPr>
      </w:pPr>
      <w:r>
        <w:rPr>
          <w:rFonts w:cs="Arial"/>
          <w:b/>
          <w:color w:val="548DD4"/>
          <w:sz w:val="24"/>
          <w:lang w:val="es-AR"/>
        </w:rPr>
        <w:t>Quito, julio</w:t>
      </w:r>
      <w:r w:rsidR="003260BD">
        <w:rPr>
          <w:rFonts w:cs="Arial"/>
          <w:b/>
          <w:color w:val="548DD4"/>
          <w:sz w:val="24"/>
          <w:lang w:val="es-AR"/>
        </w:rPr>
        <w:t xml:space="preserve"> </w:t>
      </w:r>
      <w:r w:rsidR="00AD1F09">
        <w:rPr>
          <w:rFonts w:cs="Arial"/>
          <w:b/>
          <w:color w:val="548DD4"/>
          <w:sz w:val="24"/>
          <w:lang w:val="es-AR"/>
        </w:rPr>
        <w:t>2019</w:t>
      </w:r>
    </w:p>
    <w:p w:rsidR="00CE04A9" w:rsidRPr="003E42D2" w:rsidRDefault="00CE04A9" w:rsidP="00CE04A9">
      <w:pPr>
        <w:spacing w:after="120"/>
        <w:jc w:val="center"/>
        <w:rPr>
          <w:rFonts w:cs="Arial"/>
          <w:lang w:val="es-AR"/>
        </w:rPr>
      </w:pPr>
    </w:p>
    <w:p w:rsidR="00CE04A9" w:rsidRPr="003E42D2" w:rsidRDefault="00CE04A9" w:rsidP="00CE04A9">
      <w:pPr>
        <w:spacing w:after="120"/>
        <w:jc w:val="center"/>
        <w:rPr>
          <w:rFonts w:cs="Arial"/>
          <w:lang w:val="es-AR"/>
        </w:rPr>
      </w:pPr>
    </w:p>
    <w:p w:rsidR="00CE04A9" w:rsidRDefault="00CE04A9" w:rsidP="00CE04A9">
      <w:pPr>
        <w:spacing w:after="120"/>
        <w:jc w:val="center"/>
        <w:rPr>
          <w:rFonts w:cs="Arial"/>
          <w:b/>
          <w:i/>
          <w:sz w:val="24"/>
          <w:lang w:val="es-AR"/>
        </w:rPr>
      </w:pPr>
    </w:p>
    <w:p w:rsidR="00CE04A9" w:rsidRDefault="00CE04A9" w:rsidP="00CE04A9">
      <w:pPr>
        <w:spacing w:after="120"/>
        <w:jc w:val="center"/>
        <w:rPr>
          <w:rFonts w:cs="Arial"/>
          <w:b/>
          <w:i/>
          <w:sz w:val="24"/>
          <w:lang w:val="es-AR"/>
        </w:rPr>
      </w:pPr>
    </w:p>
    <w:p w:rsidR="00CE04A9" w:rsidRPr="00420D0E" w:rsidRDefault="00CE04A9" w:rsidP="00CE04A9">
      <w:pPr>
        <w:spacing w:after="120"/>
        <w:jc w:val="center"/>
        <w:rPr>
          <w:rFonts w:cs="Arial"/>
          <w:b/>
          <w:i/>
          <w:lang w:val="es-AR"/>
        </w:rPr>
      </w:pPr>
      <w:r w:rsidRPr="00420D0E">
        <w:rPr>
          <w:rFonts w:cs="Arial"/>
          <w:b/>
          <w:i/>
          <w:sz w:val="24"/>
          <w:lang w:val="es-AR"/>
        </w:rPr>
        <w:t xml:space="preserve">PLIEGO DE BASES Y CONDICIONES DE LICITACIÓN PÚBLICA NACIONAL (LPN), PARA LA </w:t>
      </w:r>
      <w:r w:rsidR="001B60B1">
        <w:rPr>
          <w:rFonts w:cs="Arial"/>
          <w:b/>
          <w:i/>
          <w:sz w:val="24"/>
          <w:lang w:val="es-AR"/>
        </w:rPr>
        <w:t>CONTRATACIÒN</w:t>
      </w:r>
      <w:r w:rsidRPr="00420D0E">
        <w:rPr>
          <w:rFonts w:cs="Arial"/>
          <w:b/>
          <w:i/>
          <w:sz w:val="24"/>
          <w:lang w:val="es-AR"/>
        </w:rPr>
        <w:t xml:space="preserve"> DE SERVICIOS </w:t>
      </w:r>
    </w:p>
    <w:p w:rsidR="00CE04A9" w:rsidRDefault="00CE04A9">
      <w:pPr>
        <w:rPr>
          <w:lang w:val="es-AR"/>
        </w:rPr>
      </w:pPr>
      <w:r>
        <w:rPr>
          <w:lang w:val="es-AR"/>
        </w:rPr>
        <w:br w:type="page"/>
      </w:r>
    </w:p>
    <w:p w:rsidR="00CE04A9" w:rsidRDefault="00CE04A9" w:rsidP="00CE04A9">
      <w:pPr>
        <w:spacing w:after="120"/>
        <w:jc w:val="center"/>
        <w:rPr>
          <w:rFonts w:cs="Arial"/>
          <w:b/>
          <w:sz w:val="20"/>
          <w:lang w:val="es-AR"/>
        </w:rPr>
      </w:pPr>
      <w:r w:rsidRPr="003E42D2">
        <w:rPr>
          <w:rFonts w:cs="Arial"/>
          <w:b/>
          <w:sz w:val="20"/>
          <w:lang w:val="es-AR"/>
        </w:rPr>
        <w:lastRenderedPageBreak/>
        <w:t>ÍNDICE GENERAL</w:t>
      </w:r>
    </w:p>
    <w:p w:rsidR="00CE04A9" w:rsidRPr="003E42D2" w:rsidRDefault="00CE04A9" w:rsidP="00CE04A9">
      <w:pPr>
        <w:spacing w:after="120"/>
        <w:jc w:val="center"/>
        <w:rPr>
          <w:rFonts w:cs="Arial"/>
          <w:b/>
          <w:sz w:val="20"/>
          <w:lang w:val="es-AR"/>
        </w:rPr>
      </w:pPr>
    </w:p>
    <w:p w:rsidR="00CE04A9" w:rsidRPr="003E42D2" w:rsidRDefault="00CE04A9" w:rsidP="00CE04A9">
      <w:pPr>
        <w:spacing w:after="120"/>
        <w:jc w:val="right"/>
        <w:rPr>
          <w:rFonts w:cs="Arial"/>
          <w:b/>
          <w:sz w:val="20"/>
          <w:lang w:val="es-AR"/>
        </w:rPr>
      </w:pPr>
      <w:r w:rsidRPr="003E42D2">
        <w:rPr>
          <w:rFonts w:cs="Arial"/>
          <w:b/>
          <w:sz w:val="20"/>
          <w:lang w:val="es-AR"/>
        </w:rPr>
        <w:t>Página</w:t>
      </w:r>
    </w:p>
    <w:p w:rsidR="00CE04A9" w:rsidRPr="003E42D2" w:rsidRDefault="00CE04A9" w:rsidP="00CE04A9">
      <w:pPr>
        <w:pStyle w:val="TDC1"/>
        <w:tabs>
          <w:tab w:val="left" w:leader="dot" w:pos="9299"/>
        </w:tabs>
        <w:spacing w:before="0" w:after="120"/>
        <w:ind w:left="1418" w:hanging="1418"/>
        <w:rPr>
          <w:rFonts w:ascii="Arial" w:hAnsi="Arial" w:cs="Arial"/>
          <w:sz w:val="20"/>
          <w:szCs w:val="20"/>
          <w:lang w:val="es-AR"/>
        </w:rPr>
      </w:pPr>
      <w:r w:rsidRPr="003E42D2">
        <w:rPr>
          <w:rFonts w:ascii="Arial" w:hAnsi="Arial" w:cs="Arial"/>
          <w:sz w:val="20"/>
          <w:szCs w:val="20"/>
          <w:lang w:val="es-AR"/>
        </w:rPr>
        <w:t xml:space="preserve">PARTE 1   – </w:t>
      </w:r>
      <w:r w:rsidRPr="003E42D2">
        <w:rPr>
          <w:rFonts w:ascii="Arial" w:hAnsi="Arial" w:cs="Arial"/>
          <w:sz w:val="20"/>
          <w:szCs w:val="20"/>
          <w:lang w:val="es-AR"/>
        </w:rPr>
        <w:tab/>
        <w:t>Procedimientos de la Licitación Pública Nacional…………</w:t>
      </w:r>
      <w:r>
        <w:rPr>
          <w:rFonts w:ascii="Arial" w:hAnsi="Arial" w:cs="Arial"/>
          <w:sz w:val="20"/>
          <w:szCs w:val="20"/>
          <w:lang w:val="es-AR"/>
        </w:rPr>
        <w:t>………………..</w:t>
      </w:r>
      <w:r w:rsidRPr="003E42D2">
        <w:rPr>
          <w:rFonts w:ascii="Arial" w:hAnsi="Arial" w:cs="Arial"/>
          <w:sz w:val="20"/>
          <w:szCs w:val="20"/>
          <w:lang w:val="es-AR"/>
        </w:rPr>
        <w:t>……..</w:t>
      </w:r>
      <w:r w:rsidRPr="003E42D2">
        <w:rPr>
          <w:rFonts w:ascii="Arial" w:hAnsi="Arial" w:cs="Arial"/>
          <w:b w:val="0"/>
          <w:sz w:val="20"/>
          <w:szCs w:val="20"/>
          <w:lang w:val="es-AR"/>
        </w:rPr>
        <w:t>7</w:t>
      </w:r>
    </w:p>
    <w:p w:rsidR="00CE04A9" w:rsidRPr="003E42D2" w:rsidRDefault="00CE04A9" w:rsidP="00CE04A9">
      <w:pPr>
        <w:tabs>
          <w:tab w:val="left" w:leader="dot" w:pos="8789"/>
        </w:tabs>
        <w:spacing w:after="120"/>
        <w:ind w:left="1418" w:hanging="1276"/>
        <w:rPr>
          <w:rFonts w:cs="Arial"/>
          <w:sz w:val="20"/>
          <w:lang w:val="es-AR" w:eastAsia="en-US"/>
        </w:rPr>
      </w:pPr>
      <w:r w:rsidRPr="003E42D2">
        <w:rPr>
          <w:rFonts w:cs="Arial"/>
          <w:sz w:val="20"/>
          <w:lang w:val="es-AR" w:eastAsia="en-US"/>
        </w:rPr>
        <w:t>Sección I.</w:t>
      </w:r>
      <w:r w:rsidRPr="003E42D2">
        <w:rPr>
          <w:rFonts w:cs="Arial"/>
          <w:sz w:val="20"/>
          <w:lang w:val="es-AR" w:eastAsia="en-US"/>
        </w:rPr>
        <w:tab/>
        <w:t>Instrucciones a los Oferentes (IAO</w:t>
      </w:r>
      <w:proofErr w:type="gramStart"/>
      <w:r w:rsidRPr="003E42D2">
        <w:rPr>
          <w:rFonts w:cs="Arial"/>
          <w:sz w:val="20"/>
          <w:lang w:val="es-AR" w:eastAsia="en-US"/>
        </w:rPr>
        <w:t>) …</w:t>
      </w:r>
      <w:proofErr w:type="gramEnd"/>
      <w:r w:rsidRPr="003E42D2">
        <w:rPr>
          <w:rFonts w:cs="Arial"/>
          <w:sz w:val="20"/>
          <w:lang w:val="es-AR" w:eastAsia="en-US"/>
        </w:rPr>
        <w:t>………………………</w:t>
      </w:r>
      <w:r>
        <w:rPr>
          <w:rFonts w:cs="Arial"/>
          <w:sz w:val="20"/>
          <w:lang w:val="es-AR" w:eastAsia="en-US"/>
        </w:rPr>
        <w:t>……………….</w:t>
      </w:r>
      <w:r w:rsidRPr="003E42D2">
        <w:rPr>
          <w:rFonts w:cs="Arial"/>
          <w:sz w:val="20"/>
          <w:lang w:val="es-AR" w:eastAsia="en-US"/>
        </w:rPr>
        <w:t>………..10</w:t>
      </w:r>
    </w:p>
    <w:p w:rsidR="00CE04A9" w:rsidRPr="003E42D2" w:rsidRDefault="00CE04A9" w:rsidP="00CE04A9">
      <w:pPr>
        <w:tabs>
          <w:tab w:val="left" w:leader="dot" w:pos="8789"/>
        </w:tabs>
        <w:spacing w:after="120"/>
        <w:ind w:left="1418" w:hanging="1276"/>
        <w:rPr>
          <w:rFonts w:cs="Arial"/>
          <w:sz w:val="20"/>
          <w:lang w:val="es-AR" w:eastAsia="en-US"/>
        </w:rPr>
      </w:pPr>
      <w:r w:rsidRPr="003E42D2">
        <w:rPr>
          <w:rFonts w:cs="Arial"/>
          <w:sz w:val="20"/>
          <w:lang w:val="es-AR" w:eastAsia="en-US"/>
        </w:rPr>
        <w:t>Sección II.</w:t>
      </w:r>
      <w:r w:rsidRPr="003E42D2">
        <w:rPr>
          <w:rFonts w:cs="Arial"/>
          <w:sz w:val="20"/>
          <w:lang w:val="es-AR" w:eastAsia="en-US"/>
        </w:rPr>
        <w:tab/>
        <w:t>Datos de Licitación (DDL</w:t>
      </w:r>
      <w:proofErr w:type="gramStart"/>
      <w:r w:rsidRPr="003E42D2">
        <w:rPr>
          <w:rFonts w:cs="Arial"/>
          <w:sz w:val="20"/>
          <w:lang w:val="es-AR" w:eastAsia="en-US"/>
        </w:rPr>
        <w:t>) …</w:t>
      </w:r>
      <w:proofErr w:type="gramEnd"/>
      <w:r w:rsidRPr="003E42D2">
        <w:rPr>
          <w:rFonts w:cs="Arial"/>
          <w:sz w:val="20"/>
          <w:lang w:val="es-AR" w:eastAsia="en-US"/>
        </w:rPr>
        <w:t>……………………………</w:t>
      </w:r>
      <w:r>
        <w:rPr>
          <w:rFonts w:cs="Arial"/>
          <w:sz w:val="20"/>
          <w:lang w:val="es-AR" w:eastAsia="en-US"/>
        </w:rPr>
        <w:t>……………….</w:t>
      </w:r>
      <w:r w:rsidRPr="003E42D2">
        <w:rPr>
          <w:rFonts w:cs="Arial"/>
          <w:sz w:val="20"/>
          <w:lang w:val="es-AR" w:eastAsia="en-US"/>
        </w:rPr>
        <w:t>……………...39</w:t>
      </w:r>
    </w:p>
    <w:p w:rsidR="00CE04A9" w:rsidRPr="003E42D2" w:rsidRDefault="00CE04A9" w:rsidP="00CE04A9">
      <w:pPr>
        <w:tabs>
          <w:tab w:val="left" w:leader="dot" w:pos="8789"/>
        </w:tabs>
        <w:spacing w:after="120"/>
        <w:ind w:left="1418" w:hanging="1276"/>
        <w:rPr>
          <w:rFonts w:cs="Arial"/>
          <w:sz w:val="20"/>
          <w:lang w:val="es-AR" w:eastAsia="en-US"/>
        </w:rPr>
      </w:pPr>
      <w:r w:rsidRPr="003E42D2">
        <w:rPr>
          <w:rFonts w:cs="Arial"/>
          <w:sz w:val="20"/>
          <w:lang w:val="es-AR" w:eastAsia="en-US"/>
        </w:rPr>
        <w:t>Sección III.</w:t>
      </w:r>
      <w:r w:rsidRPr="003E42D2">
        <w:rPr>
          <w:rFonts w:cs="Arial"/>
          <w:sz w:val="20"/>
          <w:lang w:val="es-AR" w:eastAsia="en-US"/>
        </w:rPr>
        <w:tab/>
        <w:t>Criterios de Evaluación de las Ofertas y Calificación de los Oferentes…</w:t>
      </w:r>
      <w:r>
        <w:rPr>
          <w:rFonts w:cs="Arial"/>
          <w:sz w:val="20"/>
          <w:lang w:val="es-AR" w:eastAsia="en-US"/>
        </w:rPr>
        <w:t>…………………………………………………………………….</w:t>
      </w:r>
      <w:r w:rsidRPr="003E42D2">
        <w:rPr>
          <w:rFonts w:cs="Arial"/>
          <w:sz w:val="20"/>
          <w:lang w:val="es-AR" w:eastAsia="en-US"/>
        </w:rPr>
        <w:t>….………49</w:t>
      </w:r>
    </w:p>
    <w:p w:rsidR="00CE04A9" w:rsidRPr="003E42D2" w:rsidRDefault="00CE04A9" w:rsidP="00CE04A9">
      <w:pPr>
        <w:tabs>
          <w:tab w:val="left" w:leader="dot" w:pos="8789"/>
        </w:tabs>
        <w:spacing w:after="120"/>
        <w:ind w:left="1418" w:hanging="1276"/>
        <w:rPr>
          <w:rFonts w:cs="Arial"/>
          <w:sz w:val="20"/>
          <w:lang w:val="es-AR" w:eastAsia="en-US"/>
        </w:rPr>
      </w:pPr>
      <w:r w:rsidRPr="003E42D2">
        <w:rPr>
          <w:rFonts w:cs="Arial"/>
          <w:sz w:val="20"/>
          <w:lang w:val="es-AR" w:eastAsia="en-US"/>
        </w:rPr>
        <w:t>Sección IV.</w:t>
      </w:r>
      <w:r w:rsidRPr="003E42D2">
        <w:rPr>
          <w:rFonts w:cs="Arial"/>
          <w:sz w:val="20"/>
          <w:lang w:val="es-AR" w:eastAsia="en-US"/>
        </w:rPr>
        <w:tab/>
        <w:t>Formularios de la Oferta ……………………………………….…</w:t>
      </w:r>
      <w:r>
        <w:rPr>
          <w:rFonts w:cs="Arial"/>
          <w:sz w:val="20"/>
          <w:lang w:val="es-AR" w:eastAsia="en-US"/>
        </w:rPr>
        <w:t>………………..</w:t>
      </w:r>
      <w:r w:rsidRPr="003E42D2">
        <w:rPr>
          <w:rFonts w:cs="Arial"/>
          <w:sz w:val="20"/>
          <w:lang w:val="es-AR" w:eastAsia="en-US"/>
        </w:rPr>
        <w:t>……54</w:t>
      </w:r>
    </w:p>
    <w:p w:rsidR="00CE04A9" w:rsidRPr="003E42D2" w:rsidRDefault="00CE04A9" w:rsidP="00CE04A9">
      <w:pPr>
        <w:tabs>
          <w:tab w:val="left" w:leader="dot" w:pos="8789"/>
        </w:tabs>
        <w:spacing w:after="120"/>
        <w:ind w:left="1418" w:hanging="1276"/>
        <w:rPr>
          <w:rFonts w:cs="Arial"/>
          <w:sz w:val="20"/>
          <w:lang w:val="es-AR" w:eastAsia="en-US"/>
        </w:rPr>
      </w:pPr>
      <w:r w:rsidRPr="003E42D2">
        <w:rPr>
          <w:rFonts w:cs="Arial"/>
          <w:sz w:val="20"/>
          <w:lang w:val="es-AR" w:eastAsia="en-US"/>
        </w:rPr>
        <w:t>Sección V.</w:t>
      </w:r>
      <w:r w:rsidRPr="003E42D2">
        <w:rPr>
          <w:rFonts w:cs="Arial"/>
          <w:sz w:val="20"/>
          <w:lang w:val="es-AR" w:eastAsia="en-US"/>
        </w:rPr>
        <w:tab/>
        <w:t>Países Elegibles…………………………………………………</w:t>
      </w:r>
      <w:r>
        <w:rPr>
          <w:rFonts w:cs="Arial"/>
          <w:sz w:val="20"/>
          <w:lang w:val="es-AR" w:eastAsia="en-US"/>
        </w:rPr>
        <w:t>………….…….</w:t>
      </w:r>
      <w:r w:rsidRPr="003E42D2">
        <w:rPr>
          <w:rFonts w:cs="Arial"/>
          <w:sz w:val="20"/>
          <w:lang w:val="es-AR" w:eastAsia="en-US"/>
        </w:rPr>
        <w:t>….…..70</w:t>
      </w:r>
    </w:p>
    <w:p w:rsidR="00CE04A9" w:rsidRDefault="00CE04A9" w:rsidP="00CE04A9">
      <w:pPr>
        <w:pStyle w:val="TDC1"/>
        <w:tabs>
          <w:tab w:val="left" w:leader="dot" w:pos="9299"/>
        </w:tabs>
        <w:spacing w:before="0" w:after="120"/>
        <w:ind w:left="1418" w:hanging="1418"/>
        <w:rPr>
          <w:rFonts w:ascii="Arial" w:hAnsi="Arial" w:cs="Arial"/>
          <w:sz w:val="20"/>
          <w:szCs w:val="20"/>
          <w:lang w:val="es-AR"/>
        </w:rPr>
      </w:pPr>
    </w:p>
    <w:p w:rsidR="00CE04A9" w:rsidRPr="003E42D2" w:rsidRDefault="00CE04A9" w:rsidP="00CE04A9">
      <w:pPr>
        <w:pStyle w:val="TDC1"/>
        <w:tabs>
          <w:tab w:val="left" w:leader="dot" w:pos="9299"/>
        </w:tabs>
        <w:spacing w:before="0" w:after="120"/>
        <w:ind w:left="1418" w:hanging="1418"/>
        <w:rPr>
          <w:rFonts w:ascii="Arial" w:hAnsi="Arial" w:cs="Arial"/>
          <w:sz w:val="20"/>
          <w:szCs w:val="20"/>
          <w:lang w:val="es-AR"/>
        </w:rPr>
      </w:pPr>
      <w:r w:rsidRPr="003E42D2">
        <w:rPr>
          <w:rFonts w:ascii="Arial" w:hAnsi="Arial" w:cs="Arial"/>
          <w:sz w:val="20"/>
          <w:szCs w:val="20"/>
          <w:lang w:val="es-AR"/>
        </w:rPr>
        <w:t xml:space="preserve">PARTE 2   – </w:t>
      </w:r>
      <w:r w:rsidRPr="003E42D2">
        <w:rPr>
          <w:rFonts w:ascii="Arial" w:hAnsi="Arial" w:cs="Arial"/>
          <w:sz w:val="20"/>
          <w:szCs w:val="20"/>
          <w:lang w:val="es-AR"/>
        </w:rPr>
        <w:tab/>
        <w:t xml:space="preserve">Requisitos de los Servicios </w:t>
      </w:r>
      <w:r w:rsidR="001B60B1">
        <w:rPr>
          <w:rFonts w:ascii="Arial" w:hAnsi="Arial" w:cs="Arial"/>
          <w:sz w:val="20"/>
          <w:szCs w:val="20"/>
          <w:lang w:val="es-AR"/>
        </w:rPr>
        <w:t>……………………..</w:t>
      </w:r>
      <w:r w:rsidRPr="003E42D2">
        <w:rPr>
          <w:rFonts w:ascii="Arial" w:hAnsi="Arial" w:cs="Arial"/>
          <w:sz w:val="20"/>
          <w:szCs w:val="20"/>
          <w:lang w:val="es-AR"/>
        </w:rPr>
        <w:t>…………</w:t>
      </w:r>
      <w:r>
        <w:rPr>
          <w:rFonts w:ascii="Arial" w:hAnsi="Arial" w:cs="Arial"/>
          <w:sz w:val="20"/>
          <w:szCs w:val="20"/>
          <w:lang w:val="es-AR"/>
        </w:rPr>
        <w:t>………………</w:t>
      </w:r>
      <w:r w:rsidRPr="003E42D2">
        <w:rPr>
          <w:rFonts w:ascii="Arial" w:hAnsi="Arial" w:cs="Arial"/>
          <w:sz w:val="20"/>
          <w:szCs w:val="20"/>
          <w:lang w:val="es-AR"/>
        </w:rPr>
        <w:t>……</w:t>
      </w:r>
      <w:r>
        <w:rPr>
          <w:rFonts w:ascii="Arial" w:hAnsi="Arial" w:cs="Arial"/>
          <w:sz w:val="20"/>
          <w:szCs w:val="20"/>
          <w:lang w:val="es-AR"/>
        </w:rPr>
        <w:t>.</w:t>
      </w:r>
      <w:r w:rsidRPr="003E42D2">
        <w:rPr>
          <w:rFonts w:ascii="Arial" w:hAnsi="Arial" w:cs="Arial"/>
          <w:sz w:val="20"/>
          <w:szCs w:val="20"/>
          <w:lang w:val="es-AR"/>
        </w:rPr>
        <w:t>…..72</w:t>
      </w:r>
    </w:p>
    <w:p w:rsidR="00CE04A9" w:rsidRPr="003E42D2" w:rsidRDefault="00CE04A9" w:rsidP="00CE04A9">
      <w:pPr>
        <w:tabs>
          <w:tab w:val="left" w:leader="dot" w:pos="8789"/>
        </w:tabs>
        <w:spacing w:after="120"/>
        <w:ind w:left="1418" w:hanging="1276"/>
        <w:rPr>
          <w:rFonts w:cs="Arial"/>
          <w:sz w:val="20"/>
          <w:lang w:val="es-AR" w:eastAsia="en-US"/>
        </w:rPr>
      </w:pPr>
      <w:r w:rsidRPr="003E42D2">
        <w:rPr>
          <w:rFonts w:cs="Arial"/>
          <w:sz w:val="20"/>
          <w:lang w:val="es-AR" w:eastAsia="en-US"/>
        </w:rPr>
        <w:t>Sección VI.</w:t>
      </w:r>
      <w:r w:rsidRPr="003E42D2">
        <w:rPr>
          <w:rFonts w:cs="Arial"/>
          <w:sz w:val="20"/>
          <w:lang w:val="es-AR" w:eastAsia="en-US"/>
        </w:rPr>
        <w:tab/>
        <w:t>Lista de Requisitos ………………………………………………</w:t>
      </w:r>
      <w:r>
        <w:rPr>
          <w:rFonts w:cs="Arial"/>
          <w:sz w:val="20"/>
          <w:lang w:val="es-AR" w:eastAsia="en-US"/>
        </w:rPr>
        <w:t>……………….</w:t>
      </w:r>
      <w:r w:rsidRPr="003E42D2">
        <w:rPr>
          <w:rFonts w:cs="Arial"/>
          <w:sz w:val="20"/>
          <w:lang w:val="es-AR" w:eastAsia="en-US"/>
        </w:rPr>
        <w:t>….…..74</w:t>
      </w:r>
    </w:p>
    <w:p w:rsidR="00CE04A9" w:rsidRDefault="00CE04A9" w:rsidP="00CE04A9">
      <w:pPr>
        <w:pStyle w:val="TDC1"/>
        <w:tabs>
          <w:tab w:val="left" w:leader="dot" w:pos="9299"/>
        </w:tabs>
        <w:spacing w:before="0" w:after="120"/>
        <w:ind w:left="1418" w:hanging="1418"/>
        <w:rPr>
          <w:rFonts w:ascii="Arial" w:hAnsi="Arial" w:cs="Arial"/>
          <w:sz w:val="20"/>
          <w:szCs w:val="20"/>
          <w:lang w:val="es-AR"/>
        </w:rPr>
      </w:pPr>
    </w:p>
    <w:p w:rsidR="00CE04A9" w:rsidRPr="003E42D2" w:rsidRDefault="00CE04A9" w:rsidP="00CE04A9">
      <w:pPr>
        <w:pStyle w:val="TDC1"/>
        <w:tabs>
          <w:tab w:val="left" w:leader="dot" w:pos="9299"/>
        </w:tabs>
        <w:spacing w:before="0" w:after="120"/>
        <w:ind w:left="1418" w:hanging="1418"/>
        <w:rPr>
          <w:rFonts w:ascii="Arial" w:hAnsi="Arial" w:cs="Arial"/>
          <w:sz w:val="20"/>
          <w:szCs w:val="20"/>
          <w:lang w:val="es-AR"/>
        </w:rPr>
      </w:pPr>
      <w:r w:rsidRPr="003E42D2">
        <w:rPr>
          <w:rFonts w:ascii="Arial" w:hAnsi="Arial" w:cs="Arial"/>
          <w:sz w:val="20"/>
          <w:szCs w:val="20"/>
          <w:lang w:val="es-AR"/>
        </w:rPr>
        <w:t xml:space="preserve">PARTE 3   – </w:t>
      </w:r>
      <w:r w:rsidRPr="003E42D2">
        <w:rPr>
          <w:rFonts w:ascii="Arial" w:hAnsi="Arial" w:cs="Arial"/>
          <w:sz w:val="20"/>
          <w:szCs w:val="20"/>
          <w:lang w:val="es-AR"/>
        </w:rPr>
        <w:tab/>
        <w:t>Contrato ……………………………………………………</w:t>
      </w:r>
      <w:r>
        <w:rPr>
          <w:rFonts w:ascii="Arial" w:hAnsi="Arial" w:cs="Arial"/>
          <w:sz w:val="20"/>
          <w:szCs w:val="20"/>
          <w:lang w:val="es-AR"/>
        </w:rPr>
        <w:t>………………</w:t>
      </w:r>
      <w:r w:rsidRPr="003E42D2">
        <w:rPr>
          <w:rFonts w:ascii="Arial" w:hAnsi="Arial" w:cs="Arial"/>
          <w:sz w:val="20"/>
          <w:szCs w:val="20"/>
          <w:lang w:val="es-AR"/>
        </w:rPr>
        <w:t>…………….81</w:t>
      </w:r>
    </w:p>
    <w:p w:rsidR="00CE04A9" w:rsidRPr="003E42D2" w:rsidRDefault="00CE04A9" w:rsidP="00CE04A9">
      <w:pPr>
        <w:tabs>
          <w:tab w:val="left" w:leader="dot" w:pos="8789"/>
        </w:tabs>
        <w:spacing w:after="120"/>
        <w:ind w:left="1418" w:hanging="1276"/>
        <w:rPr>
          <w:rFonts w:cs="Arial"/>
          <w:sz w:val="20"/>
          <w:lang w:val="es-AR" w:eastAsia="en-US"/>
        </w:rPr>
      </w:pPr>
      <w:r w:rsidRPr="003E42D2">
        <w:rPr>
          <w:rFonts w:cs="Arial"/>
          <w:sz w:val="20"/>
          <w:lang w:val="es-AR" w:eastAsia="en-US"/>
        </w:rPr>
        <w:t>Sección VII. Condiciones Generales del Contrato (CGC)…………………</w:t>
      </w:r>
      <w:r>
        <w:rPr>
          <w:rFonts w:cs="Arial"/>
          <w:sz w:val="20"/>
          <w:lang w:val="es-AR" w:eastAsia="en-US"/>
        </w:rPr>
        <w:t>……….…………</w:t>
      </w:r>
      <w:r w:rsidRPr="003E42D2">
        <w:rPr>
          <w:rFonts w:cs="Arial"/>
          <w:sz w:val="20"/>
          <w:lang w:val="es-AR" w:eastAsia="en-US"/>
        </w:rPr>
        <w:t>………82</w:t>
      </w:r>
    </w:p>
    <w:p w:rsidR="00CE04A9" w:rsidRPr="003E42D2" w:rsidRDefault="00CE04A9" w:rsidP="00CE04A9">
      <w:pPr>
        <w:tabs>
          <w:tab w:val="left" w:leader="dot" w:pos="8789"/>
        </w:tabs>
        <w:spacing w:after="120"/>
        <w:ind w:left="1418" w:hanging="1276"/>
        <w:rPr>
          <w:rFonts w:cs="Arial"/>
          <w:sz w:val="20"/>
          <w:lang w:val="es-AR" w:eastAsia="en-US"/>
        </w:rPr>
      </w:pPr>
      <w:r w:rsidRPr="003E42D2">
        <w:rPr>
          <w:rFonts w:cs="Arial"/>
          <w:sz w:val="20"/>
          <w:lang w:val="es-AR" w:eastAsia="en-US"/>
        </w:rPr>
        <w:t>Sección VIII. Condiciones Especiales del Contrato (CEC)………………</w:t>
      </w:r>
      <w:r>
        <w:rPr>
          <w:rFonts w:cs="Arial"/>
          <w:sz w:val="20"/>
          <w:lang w:val="es-AR" w:eastAsia="en-US"/>
        </w:rPr>
        <w:t>…………………..</w:t>
      </w:r>
      <w:r w:rsidRPr="003E42D2">
        <w:rPr>
          <w:rFonts w:cs="Arial"/>
          <w:sz w:val="20"/>
          <w:lang w:val="es-AR" w:eastAsia="en-US"/>
        </w:rPr>
        <w:t>….......108</w:t>
      </w:r>
    </w:p>
    <w:p w:rsidR="00CE04A9" w:rsidRPr="003E42D2" w:rsidRDefault="00CE04A9" w:rsidP="00CE04A9">
      <w:pPr>
        <w:tabs>
          <w:tab w:val="left" w:leader="dot" w:pos="8789"/>
        </w:tabs>
        <w:spacing w:after="120"/>
        <w:ind w:left="1418" w:hanging="1276"/>
        <w:rPr>
          <w:rFonts w:cs="Arial"/>
          <w:sz w:val="20"/>
          <w:lang w:val="es-AR" w:eastAsia="en-US"/>
        </w:rPr>
      </w:pPr>
      <w:r w:rsidRPr="003E42D2">
        <w:rPr>
          <w:rFonts w:cs="Arial"/>
          <w:sz w:val="20"/>
          <w:lang w:val="es-AR" w:eastAsia="en-US"/>
        </w:rPr>
        <w:t>Sección IX.</w:t>
      </w:r>
      <w:r w:rsidRPr="003E42D2">
        <w:rPr>
          <w:rFonts w:cs="Arial"/>
          <w:sz w:val="20"/>
          <w:lang w:val="es-AR" w:eastAsia="en-US"/>
        </w:rPr>
        <w:tab/>
        <w:t>Formularios del Contrato…………………………………………</w:t>
      </w:r>
      <w:r>
        <w:rPr>
          <w:rFonts w:cs="Arial"/>
          <w:sz w:val="20"/>
          <w:lang w:val="es-AR" w:eastAsia="en-US"/>
        </w:rPr>
        <w:t>……………….</w:t>
      </w:r>
      <w:r w:rsidRPr="003E42D2">
        <w:rPr>
          <w:rFonts w:cs="Arial"/>
          <w:sz w:val="20"/>
          <w:lang w:val="es-AR" w:eastAsia="en-US"/>
        </w:rPr>
        <w:t>……114</w:t>
      </w:r>
    </w:p>
    <w:p w:rsidR="00CE04A9" w:rsidRDefault="00CE04A9" w:rsidP="00CE04A9">
      <w:pPr>
        <w:tabs>
          <w:tab w:val="left" w:leader="dot" w:pos="9299"/>
        </w:tabs>
        <w:spacing w:after="120"/>
        <w:ind w:left="1418" w:hanging="1418"/>
        <w:rPr>
          <w:rFonts w:cs="Arial"/>
          <w:b/>
          <w:sz w:val="20"/>
          <w:lang w:val="es-AR" w:eastAsia="en-US"/>
        </w:rPr>
      </w:pPr>
    </w:p>
    <w:p w:rsidR="00CE04A9" w:rsidRPr="003E42D2" w:rsidRDefault="00CE04A9" w:rsidP="00CE04A9">
      <w:pPr>
        <w:tabs>
          <w:tab w:val="left" w:leader="dot" w:pos="9299"/>
        </w:tabs>
        <w:spacing w:after="120"/>
        <w:ind w:left="1418" w:hanging="1418"/>
        <w:rPr>
          <w:rFonts w:cs="Arial"/>
          <w:b/>
          <w:sz w:val="20"/>
          <w:lang w:val="es-AR" w:eastAsia="en-US"/>
        </w:rPr>
      </w:pPr>
      <w:r w:rsidRPr="003E42D2">
        <w:rPr>
          <w:rFonts w:cs="Arial"/>
          <w:b/>
          <w:sz w:val="20"/>
          <w:lang w:val="es-AR" w:eastAsia="en-US"/>
        </w:rPr>
        <w:t xml:space="preserve">ANEXO I   – </w:t>
      </w:r>
      <w:r w:rsidRPr="003E42D2">
        <w:rPr>
          <w:rFonts w:cs="Arial"/>
          <w:b/>
          <w:sz w:val="20"/>
          <w:lang w:val="es-AR" w:eastAsia="en-US"/>
        </w:rPr>
        <w:tab/>
        <w:t>Llamado a Licitación Pública Nacional ………………………</w:t>
      </w:r>
      <w:r>
        <w:rPr>
          <w:rFonts w:cs="Arial"/>
          <w:b/>
          <w:sz w:val="20"/>
          <w:lang w:val="es-AR" w:eastAsia="en-US"/>
        </w:rPr>
        <w:t>……………….</w:t>
      </w:r>
      <w:r w:rsidRPr="003E42D2">
        <w:rPr>
          <w:rFonts w:cs="Arial"/>
          <w:b/>
          <w:sz w:val="20"/>
          <w:lang w:val="es-AR" w:eastAsia="en-US"/>
        </w:rPr>
        <w:t>…..123</w:t>
      </w:r>
    </w:p>
    <w:p w:rsidR="00CE04A9" w:rsidRPr="003E42D2" w:rsidRDefault="00CE04A9" w:rsidP="00CE04A9">
      <w:pPr>
        <w:tabs>
          <w:tab w:val="left" w:leader="dot" w:pos="9299"/>
        </w:tabs>
        <w:spacing w:after="120"/>
        <w:ind w:left="1418" w:hanging="1418"/>
        <w:rPr>
          <w:rFonts w:cs="Arial"/>
          <w:b/>
          <w:sz w:val="20"/>
          <w:lang w:val="es-AR" w:eastAsia="en-US"/>
        </w:rPr>
      </w:pPr>
    </w:p>
    <w:p w:rsidR="00CE04A9" w:rsidRPr="003E42D2" w:rsidRDefault="00CE04A9" w:rsidP="00CE04A9">
      <w:pPr>
        <w:tabs>
          <w:tab w:val="left" w:leader="dot" w:pos="9299"/>
        </w:tabs>
        <w:spacing w:after="120"/>
        <w:ind w:left="1418" w:hanging="1418"/>
        <w:rPr>
          <w:rFonts w:cs="Arial"/>
          <w:b/>
          <w:sz w:val="20"/>
          <w:lang w:val="es-AR" w:eastAsia="en-US"/>
        </w:rPr>
      </w:pPr>
    </w:p>
    <w:p w:rsidR="00CE04A9" w:rsidRPr="003E42D2" w:rsidRDefault="00CE04A9" w:rsidP="00CE04A9">
      <w:pPr>
        <w:tabs>
          <w:tab w:val="left" w:leader="dot" w:pos="9299"/>
        </w:tabs>
        <w:spacing w:after="120"/>
        <w:ind w:left="1418" w:hanging="1418"/>
        <w:rPr>
          <w:rFonts w:cs="Arial"/>
          <w:b/>
          <w:sz w:val="20"/>
          <w:lang w:val="es-AR" w:eastAsia="en-US"/>
        </w:rPr>
      </w:pPr>
    </w:p>
    <w:p w:rsidR="00CE04A9" w:rsidRPr="003E42D2" w:rsidRDefault="00CE04A9" w:rsidP="00CE04A9">
      <w:pPr>
        <w:tabs>
          <w:tab w:val="left" w:leader="dot" w:pos="9299"/>
        </w:tabs>
        <w:spacing w:after="120"/>
        <w:ind w:left="1418" w:hanging="1418"/>
        <w:rPr>
          <w:rFonts w:cs="Arial"/>
          <w:b/>
          <w:sz w:val="20"/>
          <w:lang w:val="es-AR" w:eastAsia="en-US"/>
        </w:rPr>
      </w:pPr>
    </w:p>
    <w:p w:rsidR="00CE04A9" w:rsidRPr="003E42D2" w:rsidRDefault="00CE04A9" w:rsidP="00CE04A9">
      <w:pPr>
        <w:tabs>
          <w:tab w:val="left" w:leader="dot" w:pos="9299"/>
        </w:tabs>
        <w:spacing w:after="120"/>
        <w:ind w:left="1418" w:hanging="1418"/>
        <w:rPr>
          <w:rFonts w:cs="Arial"/>
          <w:b/>
          <w:sz w:val="20"/>
          <w:lang w:val="es-AR" w:eastAsia="en-US"/>
        </w:rPr>
      </w:pPr>
    </w:p>
    <w:p w:rsidR="00CE04A9" w:rsidRPr="003E42D2" w:rsidRDefault="00CE04A9" w:rsidP="00CE04A9">
      <w:pPr>
        <w:tabs>
          <w:tab w:val="left" w:leader="dot" w:pos="9299"/>
        </w:tabs>
        <w:spacing w:after="120"/>
        <w:ind w:left="1418" w:hanging="1418"/>
        <w:rPr>
          <w:rFonts w:cs="Arial"/>
          <w:b/>
          <w:sz w:val="20"/>
          <w:lang w:val="es-AR" w:eastAsia="en-US"/>
        </w:rPr>
      </w:pPr>
    </w:p>
    <w:p w:rsidR="00CE04A9" w:rsidRDefault="00CE04A9">
      <w:pPr>
        <w:rPr>
          <w:lang w:val="es-AR"/>
        </w:rPr>
      </w:pPr>
      <w:r>
        <w:rPr>
          <w:lang w:val="es-AR"/>
        </w:rPr>
        <w:br w:type="page"/>
      </w:r>
    </w:p>
    <w:p w:rsidR="00CE04A9" w:rsidRPr="007D14EC" w:rsidRDefault="00CE04A9" w:rsidP="007D14EC">
      <w:pPr>
        <w:pStyle w:val="Ttulo4"/>
        <w:keepLines w:val="0"/>
        <w:tabs>
          <w:tab w:val="center" w:pos="4512"/>
        </w:tabs>
        <w:spacing w:before="0" w:after="120"/>
        <w:jc w:val="center"/>
        <w:rPr>
          <w:rFonts w:ascii="Arial" w:eastAsia="Times New Roman" w:hAnsi="Arial" w:cs="Arial"/>
          <w:bCs w:val="0"/>
          <w:i w:val="0"/>
          <w:iCs w:val="0"/>
          <w:color w:val="auto"/>
          <w:sz w:val="24"/>
          <w:lang w:val="es-AR"/>
        </w:rPr>
      </w:pPr>
      <w:r w:rsidRPr="007D14EC">
        <w:rPr>
          <w:rFonts w:ascii="Arial" w:eastAsia="Times New Roman" w:hAnsi="Arial" w:cs="Arial"/>
          <w:bCs w:val="0"/>
          <w:i w:val="0"/>
          <w:iCs w:val="0"/>
          <w:color w:val="auto"/>
          <w:sz w:val="24"/>
          <w:lang w:val="es-AR"/>
        </w:rPr>
        <w:lastRenderedPageBreak/>
        <w:t>PARTE 1</w:t>
      </w:r>
    </w:p>
    <w:p w:rsidR="00CE04A9" w:rsidRPr="007D14EC" w:rsidRDefault="00CE04A9" w:rsidP="007D14EC">
      <w:pPr>
        <w:pStyle w:val="Ttulo4"/>
        <w:keepLines w:val="0"/>
        <w:tabs>
          <w:tab w:val="center" w:pos="4512"/>
        </w:tabs>
        <w:spacing w:before="0" w:after="120"/>
        <w:jc w:val="center"/>
        <w:rPr>
          <w:rFonts w:ascii="Arial" w:eastAsia="Times New Roman" w:hAnsi="Arial" w:cs="Arial"/>
          <w:bCs w:val="0"/>
          <w:i w:val="0"/>
          <w:iCs w:val="0"/>
          <w:color w:val="auto"/>
          <w:sz w:val="24"/>
          <w:lang w:val="es-AR"/>
        </w:rPr>
      </w:pPr>
      <w:r w:rsidRPr="007D14EC">
        <w:rPr>
          <w:rFonts w:ascii="Arial" w:eastAsia="Times New Roman" w:hAnsi="Arial" w:cs="Arial"/>
          <w:bCs w:val="0"/>
          <w:i w:val="0"/>
          <w:iCs w:val="0"/>
          <w:color w:val="auto"/>
          <w:sz w:val="24"/>
          <w:lang w:val="es-AR"/>
        </w:rPr>
        <w:t>Procedimientos de la</w:t>
      </w:r>
    </w:p>
    <w:p w:rsidR="00CE04A9" w:rsidRDefault="00CE04A9" w:rsidP="007D14EC">
      <w:pPr>
        <w:pStyle w:val="Ttulo4"/>
        <w:keepLines w:val="0"/>
        <w:tabs>
          <w:tab w:val="center" w:pos="4512"/>
        </w:tabs>
        <w:spacing w:before="0" w:after="120"/>
        <w:jc w:val="center"/>
        <w:rPr>
          <w:rFonts w:ascii="Arial" w:eastAsia="Times New Roman" w:hAnsi="Arial" w:cs="Arial"/>
          <w:bCs w:val="0"/>
          <w:i w:val="0"/>
          <w:iCs w:val="0"/>
          <w:color w:val="auto"/>
          <w:sz w:val="24"/>
          <w:lang w:val="es-AR"/>
        </w:rPr>
      </w:pPr>
      <w:r w:rsidRPr="007D14EC">
        <w:rPr>
          <w:rFonts w:ascii="Arial" w:eastAsia="Times New Roman" w:hAnsi="Arial" w:cs="Arial"/>
          <w:bCs w:val="0"/>
          <w:i w:val="0"/>
          <w:iCs w:val="0"/>
          <w:color w:val="auto"/>
          <w:sz w:val="24"/>
          <w:lang w:val="es-AR"/>
        </w:rPr>
        <w:t>LICITACIÓN PÚBLICA NACIONAL</w:t>
      </w:r>
    </w:p>
    <w:p w:rsidR="007D14EC" w:rsidRDefault="007D14EC">
      <w:pPr>
        <w:rPr>
          <w:lang w:val="es-AR"/>
        </w:rPr>
      </w:pPr>
    </w:p>
    <w:p w:rsidR="007D14EC" w:rsidRPr="007D14EC" w:rsidRDefault="007D14EC" w:rsidP="007D14EC">
      <w:pPr>
        <w:spacing w:after="120"/>
        <w:jc w:val="center"/>
        <w:rPr>
          <w:rFonts w:cs="Arial"/>
          <w:b/>
          <w:sz w:val="20"/>
          <w:lang w:val="es-AR"/>
        </w:rPr>
      </w:pPr>
      <w:r w:rsidRPr="007D14EC">
        <w:rPr>
          <w:rFonts w:cs="Arial"/>
          <w:b/>
          <w:sz w:val="20"/>
          <w:lang w:val="es-AR"/>
        </w:rPr>
        <w:t>SECCIÓN I</w:t>
      </w:r>
    </w:p>
    <w:p w:rsidR="007D14EC" w:rsidRPr="007D14EC" w:rsidRDefault="007D14EC" w:rsidP="007D14EC">
      <w:pPr>
        <w:spacing w:after="120"/>
        <w:jc w:val="center"/>
        <w:rPr>
          <w:rFonts w:cs="Arial"/>
          <w:b/>
          <w:sz w:val="20"/>
          <w:lang w:val="es-AR"/>
        </w:rPr>
      </w:pPr>
      <w:r w:rsidRPr="007D14EC">
        <w:rPr>
          <w:rFonts w:cs="Arial"/>
          <w:b/>
          <w:sz w:val="20"/>
          <w:lang w:val="es-AR"/>
        </w:rPr>
        <w:t>INSTRUCCIONES A LOS OFERENTES (IAO)</w:t>
      </w:r>
    </w:p>
    <w:p w:rsidR="007D14EC" w:rsidRPr="007D14EC" w:rsidRDefault="007D14EC" w:rsidP="007D14EC">
      <w:pPr>
        <w:spacing w:after="120"/>
        <w:jc w:val="center"/>
        <w:rPr>
          <w:rFonts w:cs="Arial"/>
          <w:b/>
          <w:bCs/>
          <w:sz w:val="20"/>
          <w:lang w:val="es-AR"/>
        </w:rPr>
      </w:pPr>
      <w:r w:rsidRPr="007D14EC">
        <w:rPr>
          <w:rFonts w:cs="Arial"/>
          <w:b/>
          <w:bCs/>
          <w:sz w:val="20"/>
          <w:lang w:val="es-AR"/>
        </w:rPr>
        <w:t>Índice</w:t>
      </w:r>
    </w:p>
    <w:p w:rsidR="007D14EC" w:rsidRPr="007D14EC" w:rsidRDefault="007D14EC" w:rsidP="007D14EC">
      <w:pPr>
        <w:spacing w:after="120"/>
        <w:ind w:left="8280" w:hanging="8280"/>
        <w:jc w:val="both"/>
        <w:rPr>
          <w:rFonts w:cs="Arial"/>
          <w:b/>
          <w:bCs/>
          <w:sz w:val="20"/>
          <w:lang w:val="es-AR"/>
        </w:rPr>
      </w:pPr>
      <w:r w:rsidRPr="007D14EC">
        <w:rPr>
          <w:rFonts w:cs="Arial"/>
          <w:b/>
          <w:bCs/>
          <w:sz w:val="20"/>
          <w:lang w:val="es-AR"/>
        </w:rPr>
        <w:t>Cláusulas                                                                                                                                  Página</w:t>
      </w:r>
    </w:p>
    <w:p w:rsidR="007D14EC" w:rsidRPr="007D14EC" w:rsidRDefault="007D14EC" w:rsidP="007D14EC">
      <w:pPr>
        <w:keepNext/>
        <w:tabs>
          <w:tab w:val="left" w:pos="8820"/>
        </w:tabs>
        <w:spacing w:after="120"/>
        <w:ind w:left="425" w:hanging="425"/>
        <w:jc w:val="both"/>
        <w:outlineLvl w:val="5"/>
        <w:rPr>
          <w:rFonts w:cs="Arial"/>
          <w:b/>
          <w:bCs/>
          <w:sz w:val="20"/>
          <w:lang w:val="es-AR"/>
        </w:rPr>
      </w:pPr>
      <w:r w:rsidRPr="007D14EC">
        <w:rPr>
          <w:rFonts w:cs="Arial"/>
          <w:b/>
          <w:bCs/>
          <w:sz w:val="20"/>
          <w:lang w:val="es-AR"/>
        </w:rPr>
        <w:t>A.</w:t>
      </w:r>
      <w:r w:rsidRPr="007D14EC">
        <w:rPr>
          <w:rFonts w:cs="Arial"/>
          <w:b/>
          <w:bCs/>
          <w:sz w:val="20"/>
          <w:lang w:val="es-AR"/>
        </w:rPr>
        <w:tab/>
        <w:t>Generalidades……………………………………………………………………………….………..10</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w:t>
      </w:r>
      <w:r w:rsidRPr="007D14EC">
        <w:rPr>
          <w:rFonts w:cs="Arial"/>
          <w:sz w:val="20"/>
          <w:lang w:val="es-AR"/>
        </w:rPr>
        <w:tab/>
        <w:t>Alcance de la Licitación Pública Nacional.........................................................................10</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w:t>
      </w:r>
      <w:r w:rsidRPr="007D14EC">
        <w:rPr>
          <w:rFonts w:cs="Arial"/>
          <w:sz w:val="20"/>
          <w:lang w:val="es-AR"/>
        </w:rPr>
        <w:tab/>
        <w:t>Fuente de fondos............................................................................................................  10</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w:t>
      </w:r>
      <w:r w:rsidRPr="007D14EC">
        <w:rPr>
          <w:rFonts w:cs="Arial"/>
          <w:sz w:val="20"/>
          <w:lang w:val="es-AR"/>
        </w:rPr>
        <w:tab/>
        <w:t>Prácticas Prohibidas.........................................................................................................10</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4.</w:t>
      </w:r>
      <w:r w:rsidRPr="007D14EC">
        <w:rPr>
          <w:rFonts w:cs="Arial"/>
          <w:sz w:val="20"/>
          <w:lang w:val="es-AR"/>
        </w:rPr>
        <w:tab/>
        <w:t>Oferentes elegibles...........................................................................................................18</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5.</w:t>
      </w:r>
      <w:r w:rsidRPr="007D14EC">
        <w:rPr>
          <w:rFonts w:cs="Arial"/>
          <w:sz w:val="20"/>
          <w:lang w:val="es-AR"/>
        </w:rPr>
        <w:tab/>
        <w:t>Elegibilidad de los Bienes y Servicios Conexos................................................................19</w:t>
      </w:r>
    </w:p>
    <w:p w:rsidR="007D14EC" w:rsidRPr="007D14EC" w:rsidRDefault="007D14EC" w:rsidP="007D14EC">
      <w:pPr>
        <w:keepNext/>
        <w:tabs>
          <w:tab w:val="left" w:pos="8820"/>
        </w:tabs>
        <w:spacing w:after="120"/>
        <w:ind w:left="425" w:hanging="425"/>
        <w:jc w:val="both"/>
        <w:outlineLvl w:val="5"/>
        <w:rPr>
          <w:rFonts w:cs="Arial"/>
          <w:b/>
          <w:bCs/>
          <w:sz w:val="20"/>
          <w:lang w:val="es-AR"/>
        </w:rPr>
      </w:pPr>
      <w:r w:rsidRPr="007D14EC">
        <w:rPr>
          <w:rFonts w:cs="Arial"/>
          <w:b/>
          <w:bCs/>
          <w:sz w:val="20"/>
          <w:lang w:val="es-AR"/>
        </w:rPr>
        <w:t>B.</w:t>
      </w:r>
      <w:r w:rsidRPr="007D14EC">
        <w:rPr>
          <w:rFonts w:cs="Arial"/>
          <w:b/>
          <w:bCs/>
          <w:sz w:val="20"/>
          <w:lang w:val="es-AR"/>
        </w:rPr>
        <w:tab/>
        <w:t>Contenido del Pliego de Bases y Condiciones de la Licitación.…………………………………………………………………………………………….. 20</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6.</w:t>
      </w:r>
      <w:r w:rsidRPr="007D14EC">
        <w:rPr>
          <w:rFonts w:cs="Arial"/>
          <w:sz w:val="20"/>
          <w:lang w:val="es-AR"/>
        </w:rPr>
        <w:tab/>
        <w:t>Secciones del Pliego de Bases y Condiciones de la Licitación........................................20</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7.</w:t>
      </w:r>
      <w:r w:rsidRPr="007D14EC">
        <w:rPr>
          <w:rFonts w:cs="Arial"/>
          <w:sz w:val="20"/>
          <w:lang w:val="es-AR"/>
        </w:rPr>
        <w:tab/>
        <w:t>Aclaraciones al Pliego de Bases y Condiciones de la Licitación......................................21</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8.</w:t>
      </w:r>
      <w:r w:rsidRPr="007D14EC">
        <w:rPr>
          <w:rFonts w:cs="Arial"/>
          <w:sz w:val="20"/>
          <w:lang w:val="es-AR"/>
        </w:rPr>
        <w:tab/>
        <w:t>Enmiendas al Pliego de Bases y Condiciones de la Licitación.........................................21</w:t>
      </w:r>
    </w:p>
    <w:p w:rsidR="007D14EC" w:rsidRPr="007D14EC" w:rsidRDefault="007D14EC" w:rsidP="007D14EC">
      <w:pPr>
        <w:keepNext/>
        <w:tabs>
          <w:tab w:val="left" w:pos="8820"/>
        </w:tabs>
        <w:spacing w:after="120"/>
        <w:ind w:left="567" w:hanging="567"/>
        <w:outlineLvl w:val="5"/>
        <w:rPr>
          <w:rFonts w:cs="Arial"/>
          <w:b/>
          <w:bCs/>
          <w:sz w:val="20"/>
          <w:lang w:val="es-AR"/>
        </w:rPr>
      </w:pPr>
      <w:r w:rsidRPr="007D14EC">
        <w:rPr>
          <w:rFonts w:cs="Arial"/>
          <w:b/>
          <w:bCs/>
          <w:sz w:val="20"/>
          <w:lang w:val="es-AR"/>
        </w:rPr>
        <w:t>C.</w:t>
      </w:r>
      <w:r w:rsidRPr="007D14EC">
        <w:rPr>
          <w:rFonts w:cs="Arial"/>
          <w:b/>
          <w:bCs/>
          <w:sz w:val="20"/>
          <w:lang w:val="es-AR"/>
        </w:rPr>
        <w:tab/>
        <w:t>Preparación  de  las Ofertas………………………………………………………………………21</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9.</w:t>
      </w:r>
      <w:r w:rsidRPr="007D14EC">
        <w:rPr>
          <w:rFonts w:cs="Arial"/>
          <w:sz w:val="20"/>
          <w:lang w:val="es-AR"/>
        </w:rPr>
        <w:tab/>
        <w:t>Costo de la Oferta..................................................................................…………………..21</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10.</w:t>
      </w:r>
      <w:r w:rsidRPr="007D14EC">
        <w:rPr>
          <w:rFonts w:cs="Arial"/>
          <w:sz w:val="20"/>
          <w:lang w:val="es-AR"/>
        </w:rPr>
        <w:tab/>
        <w:t>Idioma de la Oferta............................................................................................................22</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11.</w:t>
      </w:r>
      <w:r w:rsidRPr="007D14EC">
        <w:rPr>
          <w:rFonts w:cs="Arial"/>
          <w:sz w:val="20"/>
          <w:lang w:val="es-AR"/>
        </w:rPr>
        <w:tab/>
        <w:t>Documentos que componen la Oferta..............................................................................22</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12.</w:t>
      </w:r>
      <w:r w:rsidRPr="007D14EC">
        <w:rPr>
          <w:rFonts w:cs="Arial"/>
          <w:sz w:val="20"/>
          <w:lang w:val="es-AR"/>
        </w:rPr>
        <w:tab/>
        <w:t>Formularios de la Oferta y Lista de Precios......................................................................23</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13.</w:t>
      </w:r>
      <w:r w:rsidRPr="007D14EC">
        <w:rPr>
          <w:rFonts w:cs="Arial"/>
          <w:sz w:val="20"/>
          <w:lang w:val="es-AR"/>
        </w:rPr>
        <w:tab/>
        <w:t>Ofertas Alternativas..........................................................................................................23</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14.</w:t>
      </w:r>
      <w:r w:rsidRPr="007D14EC">
        <w:rPr>
          <w:rFonts w:cs="Arial"/>
          <w:sz w:val="20"/>
          <w:lang w:val="es-AR"/>
        </w:rPr>
        <w:tab/>
        <w:t>Precios de la Oferta y descuentos....................................................................................23</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15.</w:t>
      </w:r>
      <w:r w:rsidRPr="007D14EC">
        <w:rPr>
          <w:rFonts w:cs="Arial"/>
          <w:sz w:val="20"/>
          <w:lang w:val="es-AR"/>
        </w:rPr>
        <w:tab/>
        <w:t>Moneda de la Oferta.........................................................................................................25</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16.</w:t>
      </w:r>
      <w:r w:rsidRPr="007D14EC">
        <w:rPr>
          <w:rFonts w:cs="Arial"/>
          <w:sz w:val="20"/>
          <w:lang w:val="es-AR"/>
        </w:rPr>
        <w:tab/>
        <w:t>Documentos que establecen la elegibilidad del Oferente.................................................25</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17.</w:t>
      </w:r>
      <w:r w:rsidRPr="007D14EC">
        <w:rPr>
          <w:rFonts w:cs="Arial"/>
          <w:sz w:val="20"/>
          <w:lang w:val="es-AR"/>
        </w:rPr>
        <w:tab/>
        <w:t>Documentos que establecen la elegibilidad de los Bienes y Servicios Conexos.............................................................................................................................25</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18.</w:t>
      </w:r>
      <w:r w:rsidRPr="007D14EC">
        <w:rPr>
          <w:rFonts w:cs="Arial"/>
          <w:sz w:val="20"/>
          <w:lang w:val="es-AR"/>
        </w:rPr>
        <w:tab/>
        <w:t>Documentos que establecen la conformidad de los Bienes y Servicios Conexos.............................................................................................................................25</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19.</w:t>
      </w:r>
      <w:r w:rsidRPr="007D14EC">
        <w:rPr>
          <w:rFonts w:cs="Arial"/>
          <w:sz w:val="20"/>
          <w:lang w:val="es-AR"/>
        </w:rPr>
        <w:tab/>
        <w:t>Documentos que establecen las Calificaciones del Oferente............................................26</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20.</w:t>
      </w:r>
      <w:r w:rsidRPr="007D14EC">
        <w:rPr>
          <w:rFonts w:cs="Arial"/>
          <w:sz w:val="20"/>
          <w:lang w:val="es-AR"/>
        </w:rPr>
        <w:tab/>
        <w:t>Período de Validez de las Ofertas....................................................................................26</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21.</w:t>
      </w:r>
      <w:r w:rsidRPr="007D14EC">
        <w:rPr>
          <w:rFonts w:cs="Arial"/>
          <w:sz w:val="20"/>
          <w:lang w:val="es-AR"/>
        </w:rPr>
        <w:tab/>
        <w:t>Garantía de Mantenimiento de la Oferta...........................................................................27</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22.</w:t>
      </w:r>
      <w:r w:rsidRPr="007D14EC">
        <w:rPr>
          <w:rFonts w:cs="Arial"/>
          <w:sz w:val="20"/>
          <w:lang w:val="es-AR"/>
        </w:rPr>
        <w:tab/>
        <w:t>Formato y firma de la Oferta.............................................................................................29</w:t>
      </w:r>
    </w:p>
    <w:p w:rsidR="007D14EC" w:rsidRPr="007D14EC" w:rsidRDefault="007D14EC" w:rsidP="007D14EC">
      <w:pPr>
        <w:keepNext/>
        <w:tabs>
          <w:tab w:val="left" w:pos="8820"/>
        </w:tabs>
        <w:spacing w:after="120"/>
        <w:ind w:left="425" w:hanging="425"/>
        <w:jc w:val="both"/>
        <w:outlineLvl w:val="5"/>
        <w:rPr>
          <w:rFonts w:cs="Arial"/>
          <w:b/>
          <w:bCs/>
          <w:sz w:val="20"/>
          <w:lang w:val="es-AR"/>
        </w:rPr>
      </w:pPr>
      <w:r w:rsidRPr="007D14EC">
        <w:rPr>
          <w:rFonts w:cs="Arial"/>
          <w:b/>
          <w:bCs/>
          <w:sz w:val="20"/>
          <w:lang w:val="es-AR"/>
        </w:rPr>
        <w:br w:type="page"/>
      </w:r>
      <w:r w:rsidRPr="007D14EC">
        <w:rPr>
          <w:rFonts w:cs="Arial"/>
          <w:b/>
          <w:bCs/>
          <w:sz w:val="20"/>
          <w:lang w:val="es-AR"/>
        </w:rPr>
        <w:lastRenderedPageBreak/>
        <w:t>D.</w:t>
      </w:r>
      <w:r w:rsidRPr="007D14EC">
        <w:rPr>
          <w:rFonts w:cs="Arial"/>
          <w:b/>
          <w:bCs/>
          <w:sz w:val="20"/>
          <w:lang w:val="es-AR"/>
        </w:rPr>
        <w:tab/>
        <w:t>Presentación y Apertura Pública de las Ofertas………………………………………………….29</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23.</w:t>
      </w:r>
      <w:r w:rsidRPr="007D14EC">
        <w:rPr>
          <w:rFonts w:cs="Arial"/>
          <w:sz w:val="20"/>
          <w:lang w:val="es-AR"/>
        </w:rPr>
        <w:tab/>
        <w:t>Presentación, sello e identificación de las Ofertas................................................................29</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24.</w:t>
      </w:r>
      <w:r w:rsidRPr="007D14EC">
        <w:rPr>
          <w:rFonts w:cs="Arial"/>
          <w:sz w:val="20"/>
          <w:lang w:val="es-AR"/>
        </w:rPr>
        <w:tab/>
        <w:t>Plazo para presentar las Ofertas..........................................................................................30</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25.</w:t>
      </w:r>
      <w:r w:rsidRPr="007D14EC">
        <w:rPr>
          <w:rFonts w:cs="Arial"/>
          <w:sz w:val="20"/>
          <w:lang w:val="es-AR"/>
        </w:rPr>
        <w:tab/>
        <w:t>Ofertas Tardías.....................................................................................................................30</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26.</w:t>
      </w:r>
      <w:r w:rsidRPr="007D14EC">
        <w:rPr>
          <w:rFonts w:cs="Arial"/>
          <w:sz w:val="20"/>
          <w:lang w:val="es-AR"/>
        </w:rPr>
        <w:tab/>
        <w:t>Retiro, sustitución y modificación de las Ofertas..................................................................30</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27.</w:t>
      </w:r>
      <w:r w:rsidRPr="007D14EC">
        <w:rPr>
          <w:rFonts w:cs="Arial"/>
          <w:sz w:val="20"/>
          <w:lang w:val="es-AR"/>
        </w:rPr>
        <w:tab/>
        <w:t>Apertura Pública de las Ofertas............................................................................................31</w:t>
      </w:r>
    </w:p>
    <w:p w:rsidR="007D14EC" w:rsidRPr="007D14EC" w:rsidRDefault="007D14EC" w:rsidP="007D14EC">
      <w:pPr>
        <w:keepNext/>
        <w:tabs>
          <w:tab w:val="left" w:pos="8820"/>
        </w:tabs>
        <w:spacing w:after="120"/>
        <w:ind w:left="425" w:hanging="425"/>
        <w:jc w:val="both"/>
        <w:outlineLvl w:val="5"/>
        <w:rPr>
          <w:rFonts w:cs="Arial"/>
          <w:b/>
          <w:bCs/>
          <w:sz w:val="20"/>
          <w:lang w:val="es-AR"/>
        </w:rPr>
      </w:pPr>
      <w:r w:rsidRPr="007D14EC">
        <w:rPr>
          <w:rFonts w:cs="Arial"/>
          <w:b/>
          <w:bCs/>
          <w:sz w:val="20"/>
          <w:lang w:val="es-AR"/>
        </w:rPr>
        <w:t>E.</w:t>
      </w:r>
      <w:r w:rsidRPr="007D14EC">
        <w:rPr>
          <w:rFonts w:cs="Arial"/>
          <w:b/>
          <w:bCs/>
          <w:sz w:val="20"/>
          <w:lang w:val="es-AR"/>
        </w:rPr>
        <w:tab/>
        <w:t>Evaluación y Comparación de las Ofertas...............................................................................32</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28.</w:t>
      </w:r>
      <w:r w:rsidRPr="007D14EC">
        <w:rPr>
          <w:rFonts w:cs="Arial"/>
          <w:sz w:val="20"/>
          <w:lang w:val="es-AR"/>
        </w:rPr>
        <w:tab/>
        <w:t>Confidencialidad....................................................................................................................32</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29.</w:t>
      </w:r>
      <w:r w:rsidRPr="007D14EC">
        <w:rPr>
          <w:rFonts w:cs="Arial"/>
          <w:sz w:val="20"/>
          <w:lang w:val="es-AR"/>
        </w:rPr>
        <w:tab/>
        <w:t>Aclaración de las Ofertas......................................................................................................32</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30.</w:t>
      </w:r>
      <w:r w:rsidRPr="007D14EC">
        <w:rPr>
          <w:rFonts w:cs="Arial"/>
          <w:sz w:val="20"/>
          <w:lang w:val="es-AR"/>
        </w:rPr>
        <w:tab/>
        <w:t>Cumplimiento de las Ofertas.................................................................................................32</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31.</w:t>
      </w:r>
      <w:r w:rsidRPr="007D14EC">
        <w:rPr>
          <w:rFonts w:cs="Arial"/>
          <w:sz w:val="20"/>
          <w:lang w:val="es-AR"/>
        </w:rPr>
        <w:tab/>
        <w:t>Diferencias, errores y omisiones...........................................................................................33</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32.</w:t>
      </w:r>
      <w:r w:rsidRPr="007D14EC">
        <w:rPr>
          <w:rFonts w:cs="Arial"/>
          <w:sz w:val="20"/>
          <w:lang w:val="es-AR"/>
        </w:rPr>
        <w:tab/>
        <w:t>Examen preliminar de las Ofertas.........................................................................................34</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33.</w:t>
      </w:r>
      <w:r w:rsidRPr="007D14EC">
        <w:rPr>
          <w:rFonts w:cs="Arial"/>
          <w:sz w:val="20"/>
          <w:lang w:val="es-AR"/>
        </w:rPr>
        <w:tab/>
        <w:t>Examen de los términos y condiciones. Evaluación Técnica......</w:t>
      </w:r>
      <w:r w:rsidR="00656EFF">
        <w:rPr>
          <w:rFonts w:cs="Arial"/>
          <w:sz w:val="20"/>
          <w:lang w:val="es-AR"/>
        </w:rPr>
        <w:t>...............</w:t>
      </w:r>
      <w:r w:rsidRPr="007D14EC">
        <w:rPr>
          <w:rFonts w:cs="Arial"/>
          <w:sz w:val="20"/>
          <w:lang w:val="es-AR"/>
        </w:rPr>
        <w:t>…………………34</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34.</w:t>
      </w:r>
      <w:r w:rsidRPr="007D14EC">
        <w:rPr>
          <w:rFonts w:cs="Arial"/>
          <w:sz w:val="20"/>
          <w:lang w:val="es-AR"/>
        </w:rPr>
        <w:tab/>
        <w:t>Conversión a una sola Moneda............................................................................................34</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35.</w:t>
      </w:r>
      <w:r w:rsidRPr="007D14EC">
        <w:rPr>
          <w:rFonts w:cs="Arial"/>
          <w:sz w:val="20"/>
          <w:lang w:val="es-AR"/>
        </w:rPr>
        <w:tab/>
        <w:t>Preferencia Nacional............................................................................................................34</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36.</w:t>
      </w:r>
      <w:r w:rsidRPr="007D14EC">
        <w:rPr>
          <w:rFonts w:cs="Arial"/>
          <w:sz w:val="20"/>
          <w:lang w:val="es-AR"/>
        </w:rPr>
        <w:tab/>
        <w:t>Evaluación de las Ofertas.....................................................................................................35</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37.</w:t>
      </w:r>
      <w:r w:rsidRPr="007D14EC">
        <w:rPr>
          <w:rFonts w:cs="Arial"/>
          <w:sz w:val="20"/>
          <w:lang w:val="es-AR"/>
        </w:rPr>
        <w:tab/>
        <w:t>Comparación de las Ofertas.................................................................................................35</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38.</w:t>
      </w:r>
      <w:r w:rsidRPr="007D14EC">
        <w:rPr>
          <w:rFonts w:cs="Arial"/>
          <w:sz w:val="20"/>
          <w:lang w:val="es-AR"/>
        </w:rPr>
        <w:tab/>
      </w:r>
      <w:proofErr w:type="spellStart"/>
      <w:r w:rsidRPr="007D14EC">
        <w:rPr>
          <w:rFonts w:cs="Arial"/>
          <w:sz w:val="20"/>
          <w:lang w:val="es-AR"/>
        </w:rPr>
        <w:t>Poscalificación</w:t>
      </w:r>
      <w:proofErr w:type="spellEnd"/>
      <w:r w:rsidRPr="007D14EC">
        <w:rPr>
          <w:rFonts w:cs="Arial"/>
          <w:sz w:val="20"/>
          <w:lang w:val="es-AR"/>
        </w:rPr>
        <w:t xml:space="preserve"> del Oferente.................................................................................................36</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39.</w:t>
      </w:r>
      <w:r w:rsidRPr="007D14EC">
        <w:rPr>
          <w:rFonts w:cs="Arial"/>
          <w:sz w:val="20"/>
          <w:lang w:val="es-AR"/>
        </w:rPr>
        <w:tab/>
        <w:t>Derecho del Comprador a aceptar y rechazar cualquier Oferta o todas las Ofertas ………………………………………………………………………………</w:t>
      </w:r>
      <w:r w:rsidR="00656EFF">
        <w:rPr>
          <w:rFonts w:cs="Arial"/>
          <w:sz w:val="20"/>
          <w:lang w:val="es-AR"/>
        </w:rPr>
        <w:t>..</w:t>
      </w:r>
      <w:r w:rsidRPr="007D14EC">
        <w:rPr>
          <w:rFonts w:cs="Arial"/>
          <w:sz w:val="20"/>
          <w:lang w:val="es-AR"/>
        </w:rPr>
        <w:t>…………………….36</w:t>
      </w:r>
    </w:p>
    <w:p w:rsidR="007D14EC" w:rsidRPr="007D14EC" w:rsidRDefault="007D14EC" w:rsidP="007D14EC">
      <w:pPr>
        <w:keepNext/>
        <w:tabs>
          <w:tab w:val="left" w:pos="8820"/>
        </w:tabs>
        <w:spacing w:after="120"/>
        <w:ind w:left="425" w:hanging="425"/>
        <w:jc w:val="both"/>
        <w:outlineLvl w:val="5"/>
        <w:rPr>
          <w:rFonts w:cs="Arial"/>
          <w:b/>
          <w:bCs/>
          <w:sz w:val="20"/>
          <w:lang w:val="es-AR"/>
        </w:rPr>
      </w:pPr>
      <w:r w:rsidRPr="007D14EC">
        <w:rPr>
          <w:rFonts w:cs="Arial"/>
          <w:b/>
          <w:bCs/>
          <w:sz w:val="20"/>
          <w:lang w:val="es-AR"/>
        </w:rPr>
        <w:t>F.</w:t>
      </w:r>
      <w:r w:rsidRPr="007D14EC">
        <w:rPr>
          <w:rFonts w:cs="Arial"/>
          <w:b/>
          <w:bCs/>
          <w:sz w:val="20"/>
          <w:lang w:val="es-AR"/>
        </w:rPr>
        <w:tab/>
        <w:t>Adjudicación del Contrato                                                                                                        36</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40.</w:t>
      </w:r>
      <w:r w:rsidRPr="007D14EC">
        <w:rPr>
          <w:rFonts w:cs="Arial"/>
          <w:sz w:val="20"/>
          <w:lang w:val="es-AR"/>
        </w:rPr>
        <w:tab/>
        <w:t>Criterios de Adjudicación......................................................................................................36</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41.</w:t>
      </w:r>
      <w:r w:rsidRPr="007D14EC">
        <w:rPr>
          <w:rFonts w:cs="Arial"/>
          <w:sz w:val="20"/>
          <w:lang w:val="es-AR"/>
        </w:rPr>
        <w:tab/>
        <w:t>Derecho del Comprador a variar las cantidades al momento de la Adjudicación..........................................................................................................................36</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42.</w:t>
      </w:r>
      <w:r w:rsidRPr="007D14EC">
        <w:rPr>
          <w:rFonts w:cs="Arial"/>
          <w:sz w:val="20"/>
          <w:lang w:val="es-AR"/>
        </w:rPr>
        <w:tab/>
        <w:t>Notificación de la Adjudicación del Contrato.........................................................................36</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43.</w:t>
      </w:r>
      <w:r w:rsidRPr="007D14EC">
        <w:rPr>
          <w:rFonts w:cs="Arial"/>
          <w:sz w:val="20"/>
          <w:lang w:val="es-AR"/>
        </w:rPr>
        <w:tab/>
        <w:t>Firma del Contrato................................................................................................................37</w:t>
      </w:r>
    </w:p>
    <w:p w:rsidR="007D14EC" w:rsidRPr="007D14EC" w:rsidRDefault="007D14EC" w:rsidP="007D14EC">
      <w:pPr>
        <w:tabs>
          <w:tab w:val="left" w:pos="8280"/>
        </w:tabs>
        <w:spacing w:after="120"/>
        <w:ind w:left="850" w:hanging="425"/>
        <w:jc w:val="both"/>
        <w:rPr>
          <w:rFonts w:cs="Arial"/>
          <w:sz w:val="20"/>
          <w:lang w:val="es-AR"/>
        </w:rPr>
      </w:pPr>
      <w:r w:rsidRPr="007D14EC">
        <w:rPr>
          <w:rFonts w:cs="Arial"/>
          <w:sz w:val="20"/>
          <w:lang w:val="es-AR"/>
        </w:rPr>
        <w:t>44.</w:t>
      </w:r>
      <w:r w:rsidRPr="007D14EC">
        <w:rPr>
          <w:rFonts w:cs="Arial"/>
          <w:sz w:val="20"/>
          <w:lang w:val="es-AR"/>
        </w:rPr>
        <w:tab/>
        <w:t>Garantía de Cumplimiento del Contrato...............................................................................37</w:t>
      </w:r>
    </w:p>
    <w:p w:rsidR="00656EFF" w:rsidRDefault="00656EFF">
      <w:pPr>
        <w:rPr>
          <w:rFonts w:cs="Arial"/>
          <w:sz w:val="20"/>
          <w:lang w:val="es-AR"/>
        </w:rPr>
      </w:pPr>
      <w:r>
        <w:rPr>
          <w:rFonts w:cs="Arial"/>
          <w:sz w:val="20"/>
          <w:lang w:val="es-AR"/>
        </w:rPr>
        <w:br w:type="page"/>
      </w:r>
    </w:p>
    <w:p w:rsidR="007D14EC" w:rsidRDefault="007D14EC">
      <w:pPr>
        <w:rPr>
          <w:rFonts w:cs="Arial"/>
          <w:sz w:val="20"/>
          <w:lang w:val="es-AR"/>
        </w:rPr>
      </w:pPr>
    </w:p>
    <w:p w:rsidR="007D14EC" w:rsidRPr="007D14EC" w:rsidRDefault="007D14EC" w:rsidP="007D14EC">
      <w:pPr>
        <w:rPr>
          <w:lang w:val="es-AR"/>
        </w:rPr>
      </w:pPr>
    </w:p>
    <w:p w:rsidR="007D14EC" w:rsidRPr="007D14EC" w:rsidRDefault="007D14EC" w:rsidP="007D14EC">
      <w:pPr>
        <w:spacing w:after="120"/>
        <w:jc w:val="center"/>
        <w:rPr>
          <w:rFonts w:cs="Arial"/>
          <w:b/>
          <w:sz w:val="20"/>
          <w:lang w:val="es-AR"/>
        </w:rPr>
      </w:pPr>
      <w:r w:rsidRPr="007D14EC">
        <w:rPr>
          <w:rFonts w:cs="Arial"/>
          <w:b/>
          <w:sz w:val="20"/>
          <w:lang w:val="es-AR"/>
        </w:rPr>
        <w:t>SECCIÓN I</w:t>
      </w:r>
    </w:p>
    <w:p w:rsidR="007D14EC" w:rsidRPr="007D14EC" w:rsidRDefault="007D14EC" w:rsidP="007D14EC">
      <w:pPr>
        <w:spacing w:after="120"/>
        <w:jc w:val="center"/>
        <w:rPr>
          <w:rFonts w:cs="Arial"/>
          <w:b/>
          <w:sz w:val="20"/>
          <w:lang w:val="es-AR"/>
        </w:rPr>
      </w:pPr>
      <w:r w:rsidRPr="007D14EC">
        <w:rPr>
          <w:rFonts w:cs="Arial"/>
          <w:b/>
          <w:sz w:val="20"/>
          <w:lang w:val="es-AR"/>
        </w:rPr>
        <w:t>INSTRUCCIONES A LOS OFERENTES (IAO)</w:t>
      </w:r>
    </w:p>
    <w:p w:rsidR="007D14EC" w:rsidRDefault="007D14EC" w:rsidP="007D14EC">
      <w:pPr>
        <w:spacing w:after="120"/>
        <w:ind w:left="567" w:hanging="567"/>
        <w:jc w:val="both"/>
        <w:rPr>
          <w:rFonts w:cs="Arial"/>
          <w:b/>
          <w:i/>
          <w:sz w:val="20"/>
          <w:lang w:val="es-AR"/>
        </w:rPr>
      </w:pPr>
      <w:bookmarkStart w:id="1" w:name="_Toc106187665"/>
    </w:p>
    <w:p w:rsidR="007D14EC" w:rsidRPr="007D14EC" w:rsidRDefault="007D14EC" w:rsidP="007D14EC">
      <w:pPr>
        <w:spacing w:after="120"/>
        <w:ind w:left="567" w:hanging="567"/>
        <w:jc w:val="both"/>
        <w:rPr>
          <w:rFonts w:cs="Arial"/>
          <w:b/>
          <w:i/>
          <w:sz w:val="20"/>
          <w:lang w:val="es-AR"/>
        </w:rPr>
      </w:pPr>
      <w:r w:rsidRPr="007D14EC">
        <w:rPr>
          <w:rFonts w:cs="Arial"/>
          <w:b/>
          <w:i/>
          <w:sz w:val="20"/>
          <w:lang w:val="es-AR"/>
        </w:rPr>
        <w:t>A.</w:t>
      </w:r>
      <w:r w:rsidRPr="007D14EC">
        <w:rPr>
          <w:rFonts w:cs="Arial"/>
          <w:b/>
          <w:i/>
          <w:sz w:val="20"/>
          <w:lang w:val="es-AR"/>
        </w:rPr>
        <w:tab/>
        <w:t>GENERALIDADES</w:t>
      </w:r>
      <w:bookmarkEnd w:id="1"/>
    </w:p>
    <w:p w:rsidR="007D14EC" w:rsidRPr="007D14EC" w:rsidRDefault="007D14EC" w:rsidP="007D14EC">
      <w:pPr>
        <w:spacing w:after="120"/>
        <w:ind w:left="567" w:hanging="567"/>
        <w:jc w:val="both"/>
        <w:rPr>
          <w:rFonts w:cs="Arial"/>
          <w:b/>
          <w:sz w:val="20"/>
          <w:lang w:val="es-AR" w:eastAsia="en-US"/>
        </w:rPr>
      </w:pPr>
      <w:bookmarkStart w:id="2" w:name="_Toc106187666"/>
      <w:r w:rsidRPr="007D14EC">
        <w:rPr>
          <w:rFonts w:cs="Arial"/>
          <w:b/>
          <w:sz w:val="20"/>
          <w:lang w:val="es-AR" w:eastAsia="en-US"/>
        </w:rPr>
        <w:t>1.</w:t>
      </w:r>
      <w:r w:rsidRPr="007D14EC">
        <w:rPr>
          <w:rFonts w:cs="Arial"/>
          <w:b/>
          <w:sz w:val="20"/>
          <w:lang w:val="es-AR" w:eastAsia="en-US"/>
        </w:rPr>
        <w:tab/>
        <w:t>Alcance de la Licitación</w:t>
      </w:r>
      <w:bookmarkEnd w:id="2"/>
      <w:r w:rsidRPr="007D14EC">
        <w:rPr>
          <w:rFonts w:cs="Arial"/>
          <w:b/>
          <w:sz w:val="20"/>
          <w:lang w:val="es-AR" w:eastAsia="en-US"/>
        </w:rPr>
        <w:t xml:space="preserve"> Pública Nacional</w:t>
      </w:r>
    </w:p>
    <w:p w:rsidR="007D14EC" w:rsidRPr="007D14EC" w:rsidRDefault="007D14EC" w:rsidP="007D14EC">
      <w:pPr>
        <w:numPr>
          <w:ilvl w:val="1"/>
          <w:numId w:val="2"/>
        </w:numPr>
        <w:spacing w:after="120"/>
        <w:jc w:val="both"/>
        <w:rPr>
          <w:rFonts w:cs="Arial"/>
          <w:b/>
          <w:sz w:val="20"/>
          <w:lang w:val="es-AR"/>
        </w:rPr>
      </w:pPr>
      <w:r w:rsidRPr="007D14EC">
        <w:rPr>
          <w:rFonts w:cs="Arial"/>
          <w:sz w:val="20"/>
          <w:lang w:val="es-AR"/>
        </w:rPr>
        <w:t xml:space="preserve">La </w:t>
      </w:r>
      <w:r w:rsidRPr="007D14EC">
        <w:rPr>
          <w:rFonts w:cs="Arial"/>
          <w:b/>
          <w:color w:val="8DB3E2"/>
          <w:sz w:val="20"/>
          <w:lang w:val="es-AR"/>
        </w:rPr>
        <w:t xml:space="preserve">EMPRESA ELÉCTRICA QUITO, </w:t>
      </w:r>
      <w:r w:rsidRPr="007D14EC">
        <w:rPr>
          <w:rFonts w:cs="Arial"/>
          <w:sz w:val="20"/>
          <w:lang w:val="es-AR"/>
        </w:rPr>
        <w:t xml:space="preserve">en su carácter de “Comprador”, emite estos Pliegos de Bases y Condiciones de la Licitación Pública Nacional </w:t>
      </w:r>
      <w:r w:rsidRPr="007D14EC">
        <w:rPr>
          <w:rFonts w:cs="Arial"/>
          <w:b/>
          <w:sz w:val="20"/>
          <w:lang w:val="es-AR"/>
        </w:rPr>
        <w:t>LPN N°</w:t>
      </w:r>
      <w:r w:rsidRPr="007D14EC">
        <w:rPr>
          <w:rFonts w:cs="Arial"/>
          <w:b/>
          <w:color w:val="8DB3E2"/>
          <w:sz w:val="20"/>
          <w:lang w:val="es-AR"/>
        </w:rPr>
        <w:t xml:space="preserve"> BID2-RSND-EEQ-RI-SNC-</w:t>
      </w:r>
      <w:proofErr w:type="gramStart"/>
      <w:r w:rsidRPr="007D14EC">
        <w:rPr>
          <w:rFonts w:cs="Arial"/>
          <w:b/>
          <w:color w:val="8DB3E2"/>
          <w:sz w:val="20"/>
          <w:lang w:val="es-AR"/>
        </w:rPr>
        <w:t>010</w:t>
      </w:r>
      <w:r w:rsidRPr="007D14EC">
        <w:rPr>
          <w:rFonts w:cs="Arial"/>
          <w:b/>
          <w:sz w:val="20"/>
          <w:lang w:val="es-AR"/>
        </w:rPr>
        <w:t xml:space="preserve"> </w:t>
      </w:r>
      <w:r w:rsidRPr="007D14EC">
        <w:rPr>
          <w:rFonts w:cs="Arial"/>
          <w:sz w:val="20"/>
          <w:lang w:val="es-AR"/>
        </w:rPr>
        <w:t xml:space="preserve"> para la </w:t>
      </w:r>
      <w:r w:rsidR="001B60B1">
        <w:rPr>
          <w:rFonts w:cs="Arial"/>
          <w:sz w:val="20"/>
          <w:lang w:val="es-AR"/>
        </w:rPr>
        <w:t xml:space="preserve">Contratación de </w:t>
      </w:r>
      <w:r w:rsidRPr="007D14EC">
        <w:rPr>
          <w:rFonts w:cs="Arial"/>
          <w:sz w:val="20"/>
          <w:lang w:val="es-AR"/>
        </w:rPr>
        <w:t>Servicios especificados</w:t>
      </w:r>
      <w:proofErr w:type="gramEnd"/>
      <w:r w:rsidRPr="007D14EC">
        <w:rPr>
          <w:rFonts w:cs="Arial"/>
          <w:sz w:val="20"/>
          <w:lang w:val="es-AR"/>
        </w:rPr>
        <w:t xml:space="preserve"> en la </w:t>
      </w:r>
      <w:r w:rsidRPr="007D14EC">
        <w:rPr>
          <w:rFonts w:cs="Arial"/>
          <w:b/>
          <w:sz w:val="20"/>
          <w:lang w:val="es-AR"/>
        </w:rPr>
        <w:t>Sección VI, Lista de Requisitos.</w:t>
      </w:r>
    </w:p>
    <w:p w:rsidR="007D14EC" w:rsidRPr="007D14EC" w:rsidRDefault="007D14EC" w:rsidP="007D14EC">
      <w:pPr>
        <w:spacing w:after="120"/>
        <w:ind w:left="567"/>
        <w:jc w:val="both"/>
        <w:rPr>
          <w:rFonts w:cs="Arial"/>
          <w:i/>
          <w:sz w:val="20"/>
          <w:lang w:val="es-AR"/>
        </w:rPr>
      </w:pPr>
      <w:r w:rsidRPr="007D14EC">
        <w:rPr>
          <w:rFonts w:cs="Arial"/>
          <w:sz w:val="20"/>
          <w:lang w:val="es-AR"/>
        </w:rPr>
        <w:t xml:space="preserve">El nombre, identificación y número de Lotes, si los hubiera, estarán indicados en la </w:t>
      </w:r>
      <w:r w:rsidRPr="007D14EC">
        <w:rPr>
          <w:rFonts w:cs="Arial"/>
          <w:b/>
          <w:sz w:val="20"/>
          <w:lang w:val="es-AR"/>
        </w:rPr>
        <w:t>Sección II. Datos de la Licitación</w:t>
      </w:r>
      <w:r w:rsidRPr="007D14EC">
        <w:rPr>
          <w:rFonts w:cs="Arial"/>
          <w:sz w:val="20"/>
          <w:lang w:val="es-AR"/>
        </w:rPr>
        <w:t xml:space="preserve"> (</w:t>
      </w:r>
      <w:r w:rsidRPr="007D14EC">
        <w:rPr>
          <w:rFonts w:cs="Arial"/>
          <w:b/>
          <w:sz w:val="20"/>
          <w:lang w:val="es-AR"/>
        </w:rPr>
        <w:t>DDL)</w:t>
      </w:r>
      <w:r w:rsidRPr="007D14EC">
        <w:rPr>
          <w:rFonts w:cs="Arial"/>
          <w:sz w:val="20"/>
          <w:lang w:val="es-AR"/>
        </w:rPr>
        <w:t>.</w:t>
      </w:r>
    </w:p>
    <w:p w:rsidR="007D14EC" w:rsidRPr="007D14EC" w:rsidRDefault="007D14EC" w:rsidP="007D14EC">
      <w:pPr>
        <w:spacing w:after="120"/>
        <w:ind w:left="567"/>
        <w:jc w:val="both"/>
        <w:rPr>
          <w:rFonts w:cs="Arial"/>
          <w:i/>
          <w:sz w:val="20"/>
          <w:lang w:val="es-AR"/>
        </w:rPr>
      </w:pPr>
      <w:r w:rsidRPr="007D14EC">
        <w:rPr>
          <w:rFonts w:cs="Arial"/>
          <w:sz w:val="20"/>
          <w:lang w:val="es-AR"/>
        </w:rPr>
        <w:t xml:space="preserve">El suministro de Servicios de cumplimiento sucesivo, estará indicado en la </w:t>
      </w:r>
      <w:r w:rsidRPr="007D14EC">
        <w:rPr>
          <w:rFonts w:cs="Arial"/>
          <w:b/>
          <w:sz w:val="20"/>
          <w:lang w:val="es-AR"/>
        </w:rPr>
        <w:t>Sección II. Datos de la Licitación</w:t>
      </w:r>
      <w:r w:rsidRPr="007D14EC">
        <w:rPr>
          <w:rFonts w:cs="Arial"/>
          <w:sz w:val="20"/>
          <w:lang w:val="es-AR"/>
        </w:rPr>
        <w:t xml:space="preserve"> </w:t>
      </w:r>
      <w:r w:rsidRPr="007D14EC">
        <w:rPr>
          <w:rFonts w:cs="Arial"/>
          <w:b/>
          <w:sz w:val="20"/>
          <w:lang w:val="es-AR"/>
        </w:rPr>
        <w:t>(DDL)</w:t>
      </w:r>
      <w:r w:rsidRPr="007D14EC">
        <w:rPr>
          <w:rFonts w:cs="Arial"/>
          <w:bCs/>
          <w:sz w:val="20"/>
          <w:lang w:val="es-AR"/>
        </w:rPr>
        <w:t>, si correspondiera</w:t>
      </w:r>
      <w:r w:rsidRPr="007D14EC">
        <w:rPr>
          <w:rFonts w:cs="Arial"/>
          <w:i/>
          <w:sz w:val="20"/>
          <w:lang w:val="es-AR"/>
        </w:rPr>
        <w:t>.</w:t>
      </w:r>
    </w:p>
    <w:p w:rsidR="007D14EC" w:rsidRPr="007D14EC" w:rsidRDefault="007D14EC" w:rsidP="007D14EC">
      <w:pPr>
        <w:spacing w:after="120"/>
        <w:ind w:left="578" w:hanging="578"/>
        <w:jc w:val="both"/>
        <w:rPr>
          <w:rFonts w:cs="Arial"/>
          <w:sz w:val="20"/>
          <w:lang w:val="es-AR"/>
        </w:rPr>
      </w:pPr>
      <w:r w:rsidRPr="007D14EC">
        <w:rPr>
          <w:rFonts w:cs="Arial"/>
          <w:sz w:val="20"/>
          <w:lang w:val="es-AR"/>
        </w:rPr>
        <w:t>1.2</w:t>
      </w:r>
      <w:r w:rsidRPr="007D14EC">
        <w:rPr>
          <w:rFonts w:cs="Arial"/>
          <w:sz w:val="20"/>
          <w:lang w:val="es-AR"/>
        </w:rPr>
        <w:tab/>
        <w:t>A todos los efectos del presente Pliego de Bases y Condiciones de la Licitación, el término:</w:t>
      </w:r>
    </w:p>
    <w:p w:rsidR="007D14EC" w:rsidRPr="007D14EC" w:rsidRDefault="007D14EC" w:rsidP="007D14EC">
      <w:pPr>
        <w:numPr>
          <w:ilvl w:val="0"/>
          <w:numId w:val="3"/>
        </w:numPr>
        <w:tabs>
          <w:tab w:val="left" w:pos="522"/>
        </w:tabs>
        <w:spacing w:after="120"/>
        <w:ind w:left="1156" w:hanging="578"/>
        <w:jc w:val="both"/>
        <w:rPr>
          <w:rFonts w:cs="Arial"/>
          <w:sz w:val="20"/>
          <w:lang w:val="es-AR"/>
        </w:rPr>
      </w:pPr>
      <w:r w:rsidRPr="007D14EC">
        <w:rPr>
          <w:rFonts w:cs="Arial"/>
          <w:i/>
          <w:sz w:val="20"/>
          <w:lang w:val="es-AR"/>
        </w:rPr>
        <w:t>“por escrito”</w:t>
      </w:r>
      <w:r w:rsidRPr="007D14EC">
        <w:rPr>
          <w:rFonts w:cs="Arial"/>
          <w:sz w:val="20"/>
          <w:lang w:val="es-AR"/>
        </w:rPr>
        <w:t>, significa comunicación en forma escrita (por ejemplo, vía correo electrónico, facsímile, télex), con prueba de recibido;</w:t>
      </w:r>
    </w:p>
    <w:p w:rsidR="007D14EC" w:rsidRPr="007D14EC" w:rsidRDefault="007D14EC" w:rsidP="007D14EC">
      <w:pPr>
        <w:numPr>
          <w:ilvl w:val="0"/>
          <w:numId w:val="3"/>
        </w:numPr>
        <w:tabs>
          <w:tab w:val="num" w:pos="1152"/>
        </w:tabs>
        <w:spacing w:after="120"/>
        <w:ind w:left="1156" w:hanging="578"/>
        <w:jc w:val="both"/>
        <w:rPr>
          <w:rFonts w:cs="Arial"/>
          <w:sz w:val="20"/>
          <w:lang w:val="es-AR"/>
        </w:rPr>
      </w:pPr>
      <w:r w:rsidRPr="007D14EC">
        <w:rPr>
          <w:rFonts w:cs="Arial"/>
          <w:i/>
          <w:sz w:val="20"/>
          <w:lang w:val="es-AR"/>
        </w:rPr>
        <w:t>“singular”</w:t>
      </w:r>
      <w:r w:rsidRPr="007D14EC">
        <w:rPr>
          <w:rFonts w:cs="Arial"/>
          <w:sz w:val="20"/>
          <w:lang w:val="es-AR"/>
        </w:rPr>
        <w:t xml:space="preserve"> significa </w:t>
      </w:r>
      <w:r w:rsidRPr="007D14EC">
        <w:rPr>
          <w:rFonts w:cs="Arial"/>
          <w:i/>
          <w:sz w:val="20"/>
          <w:lang w:val="es-AR"/>
        </w:rPr>
        <w:t>“plural”</w:t>
      </w:r>
      <w:r w:rsidRPr="007D14EC">
        <w:rPr>
          <w:rFonts w:cs="Arial"/>
          <w:sz w:val="20"/>
          <w:lang w:val="es-AR"/>
        </w:rPr>
        <w:t xml:space="preserve"> y viceversa; si el contexto así lo requiere, y</w:t>
      </w:r>
    </w:p>
    <w:p w:rsidR="007D14EC" w:rsidRPr="007D14EC" w:rsidRDefault="007D14EC" w:rsidP="007D14EC">
      <w:pPr>
        <w:numPr>
          <w:ilvl w:val="0"/>
          <w:numId w:val="3"/>
        </w:numPr>
        <w:tabs>
          <w:tab w:val="num" w:pos="1152"/>
        </w:tabs>
        <w:spacing w:after="120"/>
        <w:ind w:left="1156" w:hanging="578"/>
        <w:jc w:val="both"/>
        <w:rPr>
          <w:rFonts w:cs="Arial"/>
          <w:sz w:val="20"/>
          <w:lang w:val="es-AR"/>
        </w:rPr>
      </w:pPr>
      <w:r w:rsidRPr="007D14EC">
        <w:rPr>
          <w:rFonts w:cs="Arial"/>
          <w:i/>
          <w:sz w:val="20"/>
          <w:lang w:val="es-AR"/>
        </w:rPr>
        <w:t>“día”</w:t>
      </w:r>
      <w:r w:rsidRPr="007D14EC">
        <w:rPr>
          <w:rFonts w:cs="Arial"/>
          <w:sz w:val="20"/>
          <w:lang w:val="es-AR"/>
        </w:rPr>
        <w:t>, significa día calendario.</w:t>
      </w:r>
    </w:p>
    <w:p w:rsidR="007D14EC" w:rsidRPr="001B60B1" w:rsidRDefault="007D14EC" w:rsidP="007D14EC">
      <w:pPr>
        <w:spacing w:after="120"/>
        <w:ind w:left="567" w:hanging="567"/>
        <w:jc w:val="both"/>
        <w:rPr>
          <w:rFonts w:cs="Arial"/>
          <w:b/>
          <w:sz w:val="20"/>
          <w:lang w:val="es-AR" w:eastAsia="en-US"/>
        </w:rPr>
      </w:pPr>
      <w:bookmarkStart w:id="3" w:name="_Toc106187667"/>
      <w:r w:rsidRPr="007D14EC">
        <w:rPr>
          <w:rFonts w:cs="Arial"/>
          <w:b/>
          <w:sz w:val="20"/>
          <w:lang w:val="es-AR" w:eastAsia="en-US"/>
        </w:rPr>
        <w:t>2.</w:t>
      </w:r>
      <w:r w:rsidRPr="007D14EC">
        <w:rPr>
          <w:rFonts w:cs="Arial"/>
          <w:b/>
          <w:sz w:val="20"/>
          <w:lang w:val="es-AR" w:eastAsia="en-US"/>
        </w:rPr>
        <w:tab/>
      </w:r>
      <w:r w:rsidRPr="001B60B1">
        <w:rPr>
          <w:rFonts w:cs="Arial"/>
          <w:b/>
          <w:sz w:val="20"/>
          <w:lang w:val="es-AR" w:eastAsia="en-US"/>
        </w:rPr>
        <w:t>Fuente de fondos</w:t>
      </w:r>
      <w:bookmarkEnd w:id="3"/>
    </w:p>
    <w:p w:rsidR="007D14EC" w:rsidRPr="001B60B1" w:rsidRDefault="007D14EC" w:rsidP="007D14EC">
      <w:pPr>
        <w:numPr>
          <w:ilvl w:val="1"/>
          <w:numId w:val="4"/>
        </w:numPr>
        <w:tabs>
          <w:tab w:val="clear" w:pos="360"/>
        </w:tabs>
        <w:spacing w:after="120"/>
        <w:ind w:left="576" w:hanging="576"/>
        <w:jc w:val="both"/>
        <w:rPr>
          <w:rFonts w:cs="Arial"/>
          <w:sz w:val="20"/>
          <w:highlight w:val="lightGray"/>
          <w:lang w:val="es-AR"/>
        </w:rPr>
      </w:pPr>
      <w:r w:rsidRPr="001B60B1">
        <w:rPr>
          <w:rFonts w:cs="Arial"/>
          <w:b/>
          <w:sz w:val="20"/>
          <w:lang w:val="es-AR"/>
        </w:rPr>
        <w:t xml:space="preserve">El Estado Ecuatoriano quien transfiere al MINISTERIO DE ENERGÍA Y RECURSOS NATURALES NO RENOVABLES (MERNNR) para la ejecución del objeto de contratación, quien ejecutará el presente proceso a través de la </w:t>
      </w:r>
      <w:r w:rsidRPr="001B60B1">
        <w:rPr>
          <w:rFonts w:cs="Arial"/>
          <w:b/>
          <w:color w:val="8DB3E2"/>
          <w:sz w:val="20"/>
          <w:lang w:val="es-AR"/>
        </w:rPr>
        <w:t>Empresa Eléctrica Quito,</w:t>
      </w:r>
      <w:r w:rsidRPr="001B60B1">
        <w:rPr>
          <w:rFonts w:cs="Arial"/>
          <w:sz w:val="20"/>
          <w:lang w:val="es-AR"/>
        </w:rPr>
        <w:t xml:space="preserve"> en su carácter de “Prestatario”, ha recibido el financiamiento (en adelante denominado </w:t>
      </w:r>
      <w:r w:rsidRPr="001B60B1">
        <w:rPr>
          <w:rFonts w:cs="Arial"/>
          <w:i/>
          <w:sz w:val="20"/>
          <w:lang w:val="es-AR"/>
        </w:rPr>
        <w:t>“fondos”</w:t>
      </w:r>
      <w:r w:rsidRPr="001B60B1">
        <w:rPr>
          <w:rFonts w:cs="Arial"/>
          <w:sz w:val="20"/>
          <w:lang w:val="es-AR"/>
        </w:rPr>
        <w:t xml:space="preserve">), del Banco Interamericano de Desarrollo (en adelante denominado </w:t>
      </w:r>
      <w:r w:rsidRPr="001B60B1">
        <w:rPr>
          <w:rFonts w:cs="Arial"/>
          <w:i/>
          <w:sz w:val="20"/>
          <w:lang w:val="es-AR"/>
        </w:rPr>
        <w:t>“el Banco”</w:t>
      </w:r>
      <w:r w:rsidRPr="001B60B1">
        <w:rPr>
          <w:rFonts w:cs="Arial"/>
          <w:sz w:val="20"/>
          <w:lang w:val="es-AR"/>
        </w:rPr>
        <w:t xml:space="preserve">), para sufragar el costo del Programa de </w:t>
      </w:r>
      <w:r w:rsidRPr="001B60B1">
        <w:rPr>
          <w:rFonts w:cs="Arial"/>
          <w:color w:val="548DD4"/>
          <w:sz w:val="20"/>
          <w:lang w:val="es-AR"/>
        </w:rPr>
        <w:t>Reforzamiento</w:t>
      </w:r>
      <w:r w:rsidRPr="001B60B1">
        <w:rPr>
          <w:rFonts w:cs="Arial"/>
          <w:sz w:val="20"/>
          <w:lang w:val="es-AR"/>
        </w:rPr>
        <w:t xml:space="preserve"> </w:t>
      </w:r>
      <w:r w:rsidRPr="001B60B1">
        <w:rPr>
          <w:rFonts w:cs="Arial"/>
          <w:color w:val="548DD4"/>
          <w:sz w:val="20"/>
          <w:lang w:val="es-AR"/>
        </w:rPr>
        <w:t>del Sistema Nacional de Distribución</w:t>
      </w:r>
      <w:r w:rsidRPr="001B60B1">
        <w:rPr>
          <w:rFonts w:cs="Arial"/>
          <w:color w:val="8DB3E2"/>
          <w:sz w:val="20"/>
          <w:lang w:val="es-AR"/>
        </w:rPr>
        <w:t>,</w:t>
      </w:r>
      <w:r w:rsidRPr="001B60B1">
        <w:rPr>
          <w:rFonts w:cs="Arial"/>
          <w:sz w:val="20"/>
          <w:lang w:val="es-AR"/>
        </w:rPr>
        <w:t xml:space="preserve"> especificado en los DDL y destinar una porción de dichos fondos, para abonar los pagos elegibles que corresponda efectuar en virtud del contrato de </w:t>
      </w:r>
      <w:r w:rsidR="001B60B1" w:rsidRPr="001B60B1">
        <w:rPr>
          <w:rFonts w:cs="Arial"/>
          <w:sz w:val="20"/>
          <w:lang w:val="es-AR"/>
        </w:rPr>
        <w:t>contratación</w:t>
      </w:r>
      <w:r w:rsidRPr="001B60B1">
        <w:rPr>
          <w:rFonts w:cs="Arial"/>
          <w:sz w:val="20"/>
          <w:lang w:val="es-AR"/>
        </w:rPr>
        <w:t xml:space="preserve"> de Servicios objeto de la presente Licitación Pública Nacional</w:t>
      </w:r>
      <w:r w:rsidRPr="001B60B1">
        <w:rPr>
          <w:rFonts w:cs="Arial"/>
          <w:sz w:val="20"/>
          <w:highlight w:val="lightGray"/>
          <w:lang w:val="es-AR"/>
        </w:rPr>
        <w:t>.</w:t>
      </w:r>
    </w:p>
    <w:p w:rsidR="007D14EC" w:rsidRPr="007D14EC" w:rsidRDefault="007D14EC" w:rsidP="007D14EC">
      <w:pPr>
        <w:numPr>
          <w:ilvl w:val="1"/>
          <w:numId w:val="4"/>
        </w:numPr>
        <w:tabs>
          <w:tab w:val="clear" w:pos="360"/>
        </w:tabs>
        <w:spacing w:after="120"/>
        <w:ind w:left="578" w:hanging="578"/>
        <w:jc w:val="both"/>
        <w:rPr>
          <w:rFonts w:cs="Arial"/>
          <w:sz w:val="20"/>
          <w:lang w:val="es-AR"/>
        </w:rPr>
      </w:pPr>
      <w:r w:rsidRPr="007D14EC">
        <w:rPr>
          <w:rFonts w:cs="Arial"/>
          <w:spacing w:val="-3"/>
          <w:sz w:val="20"/>
          <w:lang w:val="es-AR"/>
        </w:rPr>
        <w:t xml:space="preserve">El Banco sólo efectuará pagos a pedido del Prestatario y una vez que el Banco los haya aprobado de conformidad con las estipulaciones </w:t>
      </w:r>
      <w:r w:rsidRPr="007D14EC">
        <w:rPr>
          <w:rFonts w:cs="Arial"/>
          <w:sz w:val="20"/>
          <w:lang w:val="es-AR"/>
        </w:rPr>
        <w:t xml:space="preserve">establecidas en el acuerdo financiero entre el Prestatario y el Banco (en adelante denominado </w:t>
      </w:r>
      <w:r w:rsidRPr="007D14EC">
        <w:rPr>
          <w:rFonts w:cs="Arial"/>
          <w:i/>
          <w:sz w:val="20"/>
          <w:lang w:val="es-AR"/>
        </w:rPr>
        <w:t>“el Contrato de Préstamo”</w:t>
      </w:r>
      <w:r w:rsidRPr="007D14EC">
        <w:rPr>
          <w:rFonts w:cs="Arial"/>
          <w:sz w:val="20"/>
          <w:lang w:val="es-AR"/>
        </w:rPr>
        <w:t xml:space="preserve">). </w:t>
      </w:r>
      <w:r w:rsidRPr="007D14EC">
        <w:rPr>
          <w:rFonts w:cs="Arial"/>
          <w:spacing w:val="-3"/>
          <w:sz w:val="20"/>
          <w:lang w:val="es-AR"/>
        </w:rPr>
        <w:t>Dichos pagos se ajustarán en todos sus aspectos a las condiciones de dicho</w:t>
      </w:r>
      <w:r w:rsidRPr="007D14EC">
        <w:rPr>
          <w:rFonts w:cs="Arial"/>
          <w:sz w:val="20"/>
          <w:lang w:val="es-AR"/>
        </w:rPr>
        <w:t xml:space="preserve"> Contrato de Préstamo. </w:t>
      </w:r>
      <w:r w:rsidRPr="007D14EC">
        <w:rPr>
          <w:rFonts w:cs="Arial"/>
          <w:spacing w:val="-3"/>
          <w:sz w:val="20"/>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7D14EC" w:rsidRPr="003E42D2" w:rsidTr="005D4DB2">
        <w:tc>
          <w:tcPr>
            <w:tcW w:w="9000" w:type="dxa"/>
          </w:tcPr>
          <w:p w:rsidR="007D14EC" w:rsidRPr="003E42D2" w:rsidRDefault="007D14EC" w:rsidP="007D14EC">
            <w:pPr>
              <w:pStyle w:val="Heading1-Clausename"/>
              <w:numPr>
                <w:ilvl w:val="0"/>
                <w:numId w:val="4"/>
              </w:numPr>
              <w:spacing w:after="120"/>
              <w:rPr>
                <w:rFonts w:ascii="Arial" w:hAnsi="Arial" w:cs="Arial"/>
                <w:bCs/>
                <w:sz w:val="20"/>
                <w:lang w:val="es-CO"/>
              </w:rPr>
            </w:pPr>
            <w:bookmarkStart w:id="4" w:name="_Toc378790609"/>
            <w:bookmarkStart w:id="5" w:name="_Toc292264432"/>
            <w:r w:rsidRPr="003E42D2">
              <w:rPr>
                <w:rFonts w:ascii="Arial" w:hAnsi="Arial" w:cs="Arial"/>
                <w:bCs/>
                <w:sz w:val="20"/>
                <w:lang w:val="es-CO"/>
              </w:rPr>
              <w:t>Fraude y Corrupción</w:t>
            </w:r>
            <w:bookmarkEnd w:id="4"/>
            <w:r w:rsidRPr="003E42D2">
              <w:rPr>
                <w:rFonts w:ascii="Arial" w:hAnsi="Arial" w:cs="Arial"/>
                <w:bCs/>
                <w:sz w:val="20"/>
                <w:lang w:val="es-CO"/>
              </w:rPr>
              <w:t xml:space="preserve"> </w:t>
            </w:r>
            <w:r w:rsidRPr="003E42D2">
              <w:rPr>
                <w:rFonts w:ascii="Arial" w:hAnsi="Arial" w:cs="Arial"/>
                <w:b w:val="0"/>
                <w:i/>
                <w:color w:val="548DD4"/>
                <w:sz w:val="20"/>
                <w:lang w:val="es-ES_tradnl"/>
              </w:rPr>
              <w:t>[cláusula exclusiva para contratos de préstamo firmados bajo política GN-2349-7]</w:t>
            </w:r>
          </w:p>
          <w:p w:rsidR="007D14EC" w:rsidRPr="003E42D2" w:rsidRDefault="007D14EC" w:rsidP="005D4DB2">
            <w:pPr>
              <w:spacing w:after="120"/>
              <w:ind w:left="360"/>
              <w:jc w:val="both"/>
              <w:rPr>
                <w:rFonts w:cs="Arial"/>
                <w:sz w:val="20"/>
              </w:rPr>
            </w:pPr>
            <w:r w:rsidRPr="003E42D2">
              <w:rPr>
                <w:rFonts w:cs="Arial"/>
                <w:bCs/>
                <w:sz w:val="20"/>
                <w:lang w:val="es-ES"/>
              </w:rPr>
              <w:t xml:space="preserve">3.1 El Banco exige a todos los </w:t>
            </w:r>
            <w:r w:rsidRPr="003E42D2">
              <w:rPr>
                <w:rFonts w:cs="Arial"/>
                <w:sz w:val="20"/>
              </w:rPr>
              <w:t xml:space="preserve">prestatarios (incluyendo los beneficiarios de  donaciones), organismos ejecutores y organismos contratantes, al igual que a todas las firmas, entidades o personas oferentes por participar o participando en proyectos financiados por el Banco incluyendo, entre otros, solicitantes, oferentes, contratistas, consultores  y concesionarios (incluyendo sus respectivos funcionarios, empleados y representantes), observar los más altos niveles éticos y denunciar al Banco todo acto sospechoso de fraude o corrupción del cual tenga conocimiento o sea informado, durante el proceso de selección y las negociaciones o la </w:t>
            </w:r>
            <w:r w:rsidRPr="003E42D2">
              <w:rPr>
                <w:rFonts w:cs="Arial"/>
                <w:sz w:val="20"/>
              </w:rPr>
              <w:lastRenderedPageBreak/>
              <w:t xml:space="preserve">ejecución de un contrato. Los actos de fraude y corrupción están prohibidos. Fraude y corrupción comprenden actos de: (a) práctica corruptiva; (b) práctica fraudulenta; (c) práctica coercitiva; y (d) </w:t>
            </w:r>
            <w:r w:rsidRPr="003E42D2">
              <w:rPr>
                <w:rFonts w:cs="Arial"/>
                <w:iCs/>
                <w:sz w:val="20"/>
              </w:rPr>
              <w:t>práctica colusoria.</w:t>
            </w:r>
            <w:r w:rsidRPr="003E42D2">
              <w:rPr>
                <w:rFonts w:cs="Arial"/>
                <w:sz w:val="20"/>
              </w:rPr>
              <w:t xml:space="preserve"> Las definiciones que se transcriben a continuación corresponden a los tipos más comunes de fraude y corrupción, pero no son exhaustivas. Por esta razón, el Banco también adoptará medidas en caso de hechos o denuncias similares relacionadas con supuestos actos de fraude y corrupción, aunque no estén especificados en la lista siguiente. El Banco aplicará en todos los casos los procedimientos establecidos en la Cláusula 3.1 (c).</w:t>
            </w:r>
          </w:p>
          <w:p w:rsidR="007D14EC" w:rsidRPr="003E42D2" w:rsidRDefault="007D14EC" w:rsidP="005D4DB2">
            <w:pPr>
              <w:pStyle w:val="Normali"/>
              <w:keepLines w:val="0"/>
              <w:tabs>
                <w:tab w:val="clear" w:pos="1843"/>
              </w:tabs>
              <w:ind w:left="360"/>
              <w:rPr>
                <w:rFonts w:ascii="Arial" w:hAnsi="Arial" w:cs="Arial"/>
                <w:sz w:val="20"/>
                <w:lang w:val="es-ES_tradnl" w:eastAsia="en-US"/>
              </w:rPr>
            </w:pPr>
            <w:r w:rsidRPr="003E42D2">
              <w:rPr>
                <w:rFonts w:ascii="Arial" w:hAnsi="Arial" w:cs="Arial"/>
                <w:sz w:val="20"/>
                <w:lang w:val="es-ES_tradnl" w:eastAsia="en-US"/>
              </w:rPr>
              <w:t xml:space="preserve">(i) El Banco define, para efectos de esta disposición,  los términos que figuran a continuación: </w:t>
            </w:r>
          </w:p>
          <w:p w:rsidR="007D14EC" w:rsidRPr="003E42D2" w:rsidRDefault="007D14EC" w:rsidP="005D4DB2">
            <w:pPr>
              <w:spacing w:after="120"/>
              <w:ind w:left="360"/>
              <w:jc w:val="both"/>
              <w:rPr>
                <w:rFonts w:cs="Arial"/>
                <w:sz w:val="20"/>
              </w:rPr>
            </w:pPr>
            <w:r w:rsidRPr="003E42D2">
              <w:rPr>
                <w:rFonts w:cs="Arial"/>
                <w:sz w:val="20"/>
                <w:lang w:val="es-ES"/>
              </w:rPr>
              <w:t>(a) Una práctica corruptiva consiste en ofrecer, dar, recibir o solicitar, directa o indirectamente, algo de valor para influenciar indebidamente las acciones de otra parte</w:t>
            </w:r>
            <w:r w:rsidRPr="003E42D2">
              <w:rPr>
                <w:rFonts w:cs="Arial"/>
                <w:sz w:val="20"/>
              </w:rPr>
              <w:t>;</w:t>
            </w:r>
          </w:p>
          <w:p w:rsidR="007D14EC" w:rsidRPr="003E42D2" w:rsidRDefault="007D14EC" w:rsidP="005D4DB2">
            <w:pPr>
              <w:spacing w:after="120"/>
              <w:ind w:left="360"/>
              <w:jc w:val="both"/>
              <w:rPr>
                <w:rFonts w:cs="Arial"/>
                <w:sz w:val="20"/>
                <w:lang w:val="es-ES"/>
              </w:rPr>
            </w:pPr>
            <w:r w:rsidRPr="003E42D2">
              <w:rPr>
                <w:rFonts w:cs="Arial"/>
                <w:sz w:val="20"/>
                <w:lang w:val="es-ES"/>
              </w:rPr>
              <w:t>(b) Una práctica fraudulenta es cualquier acto u omisión, incluyendo la tergiversación de hechos y circunstancias, que deliberadamente o por negligencia grave, engañe, o intente engañar, a alguna parte para obtener un beneficio financiero o de otra índole o para evadir una obligación;</w:t>
            </w:r>
          </w:p>
          <w:p w:rsidR="007D14EC" w:rsidRPr="003E42D2" w:rsidRDefault="007D14EC" w:rsidP="005D4DB2">
            <w:pPr>
              <w:spacing w:after="120"/>
              <w:ind w:left="360"/>
              <w:jc w:val="both"/>
              <w:rPr>
                <w:rFonts w:cs="Arial"/>
                <w:sz w:val="20"/>
                <w:lang w:val="es-ES"/>
              </w:rPr>
            </w:pPr>
            <w:r>
              <w:rPr>
                <w:rFonts w:cs="Arial"/>
                <w:sz w:val="20"/>
                <w:lang w:val="es-ES"/>
              </w:rPr>
              <w:t>(c)</w:t>
            </w:r>
            <w:r w:rsidRPr="003E42D2">
              <w:rPr>
                <w:rFonts w:cs="Arial"/>
                <w:sz w:val="20"/>
                <w:lang w:val="es-ES"/>
              </w:rPr>
              <w:t xml:space="preserve"> Una práctica coercitiva consiste en perjudicar o causar daño, o amenazar con perjudicar o causar daño, directa o indirectamente, a cualquier parte o a sus bienes para influenciar en forma indebida las acciones de una parte; y</w:t>
            </w:r>
          </w:p>
          <w:p w:rsidR="007D14EC" w:rsidRPr="003E42D2" w:rsidRDefault="007D14EC" w:rsidP="005D4DB2">
            <w:pPr>
              <w:spacing w:after="120"/>
              <w:ind w:left="360"/>
              <w:jc w:val="both"/>
              <w:rPr>
                <w:rFonts w:cs="Arial"/>
                <w:sz w:val="20"/>
                <w:lang w:val="es-ES"/>
              </w:rPr>
            </w:pPr>
            <w:r w:rsidRPr="003E42D2">
              <w:rPr>
                <w:rFonts w:cs="Arial"/>
                <w:sz w:val="20"/>
                <w:lang w:val="es-ES"/>
              </w:rPr>
              <w:t>(d)  Una práctica colusoria es un acuerdo entre dos o más partes realizado con la intención de alcanzar un propósito indebido, incluyendo influenciar en forma indebida las acciones de otra parte;</w:t>
            </w:r>
          </w:p>
          <w:p w:rsidR="007D14EC" w:rsidRPr="003E42D2" w:rsidRDefault="007D14EC" w:rsidP="005D4DB2">
            <w:pPr>
              <w:pStyle w:val="Normali"/>
              <w:keepLines w:val="0"/>
              <w:tabs>
                <w:tab w:val="clear" w:pos="1843"/>
              </w:tabs>
              <w:ind w:left="360"/>
              <w:rPr>
                <w:rFonts w:ascii="Arial" w:hAnsi="Arial" w:cs="Arial"/>
                <w:sz w:val="20"/>
                <w:lang w:val="es-ES_tradnl" w:eastAsia="en-US"/>
              </w:rPr>
            </w:pPr>
            <w:r w:rsidRPr="003E42D2">
              <w:rPr>
                <w:rFonts w:ascii="Arial" w:hAnsi="Arial" w:cs="Arial"/>
                <w:sz w:val="20"/>
                <w:lang w:val="es-ES" w:eastAsia="en-US"/>
              </w:rPr>
              <w:t xml:space="preserve">(ii) </w:t>
            </w:r>
            <w:r w:rsidRPr="003E42D2">
              <w:rPr>
                <w:rFonts w:ascii="Arial" w:hAnsi="Arial" w:cs="Arial"/>
                <w:sz w:val="20"/>
                <w:lang w:val="es-ES_tradnl" w:eastAsia="en-US"/>
              </w:rPr>
              <w:t>Si se comprueba que, de conformidad con los procedimientos administrativos del Banco, cualquier firma, entidad o persona actuando como oferente o participando en un proyecto financiado por el Banco incluyendo, entre otros, prestatarios, oferentes, proveedores, contratistas, subcontratistas, consultores y concesionarios, organismos ejecutores u organismos contratantes (incluyendo sus respectivos funcionarios, empleados y representantes) ha cometido un acto de fraude o corrupción, el Banco podrá:</w:t>
            </w:r>
          </w:p>
          <w:p w:rsidR="007D14EC" w:rsidRPr="003E42D2" w:rsidRDefault="007D14EC" w:rsidP="005D4DB2">
            <w:pPr>
              <w:spacing w:after="120"/>
              <w:ind w:left="360"/>
              <w:jc w:val="both"/>
              <w:rPr>
                <w:rFonts w:cs="Arial"/>
                <w:sz w:val="20"/>
              </w:rPr>
            </w:pPr>
            <w:r w:rsidRPr="003E42D2">
              <w:rPr>
                <w:rFonts w:cs="Arial"/>
                <w:sz w:val="20"/>
              </w:rPr>
              <w:t>(a)  decidir no financiar ninguna propuesta de adjudicación de un contrato o de un contrato adjudicado para la adquisición de bienes o la contratación de obras  financiadas por el Banco;</w:t>
            </w:r>
          </w:p>
          <w:p w:rsidR="007D14EC" w:rsidRPr="003E42D2" w:rsidRDefault="007D14EC" w:rsidP="005D4DB2">
            <w:pPr>
              <w:spacing w:after="120"/>
              <w:ind w:left="360"/>
              <w:jc w:val="both"/>
              <w:rPr>
                <w:rFonts w:cs="Arial"/>
                <w:sz w:val="20"/>
              </w:rPr>
            </w:pPr>
            <w:r w:rsidRPr="003E42D2">
              <w:rPr>
                <w:rFonts w:cs="Arial"/>
                <w:sz w:val="20"/>
              </w:rPr>
              <w:t>(b)  suspender los desembolsos de la operación, si se determina, en cualquier etapa, que existe evidencia suficiente para comprobar el hallazgo de que un empleado, agente o representante del Prestatario, el Organismo Ejecutor o el Organismo Contratante ha cometido un acto de fraude o corrupción;</w:t>
            </w:r>
          </w:p>
          <w:p w:rsidR="007D14EC" w:rsidRPr="003E42D2" w:rsidRDefault="007D14EC" w:rsidP="005D4DB2">
            <w:pPr>
              <w:spacing w:after="120"/>
              <w:ind w:left="360"/>
              <w:jc w:val="both"/>
              <w:rPr>
                <w:rFonts w:cs="Arial"/>
                <w:sz w:val="20"/>
              </w:rPr>
            </w:pPr>
            <w:r>
              <w:rPr>
                <w:rFonts w:cs="Arial"/>
                <w:sz w:val="20"/>
              </w:rPr>
              <w:t>(c)</w:t>
            </w:r>
            <w:r w:rsidRPr="003E42D2">
              <w:rPr>
                <w:rFonts w:cs="Arial"/>
                <w:sz w:val="20"/>
              </w:rPr>
              <w:t xml:space="preserve">  cancelar y/o acelerar el pago de una parte del préstamo o de la donación relacionada inequívocamente con un contrato, cuando exista evidencia de que el representante del Prestatario, o Beneficiario de una donación, no ha tomado las medidas correctivas adecuadas en un plazo que el Banco considere razonable y de conformidad con las garantías de debido proceso establecidas en la legislación del país Prestatario;</w:t>
            </w:r>
          </w:p>
          <w:p w:rsidR="007D14EC" w:rsidRPr="003E42D2" w:rsidRDefault="007D14EC" w:rsidP="005D4DB2">
            <w:pPr>
              <w:spacing w:after="120"/>
              <w:ind w:left="360"/>
              <w:jc w:val="both"/>
              <w:rPr>
                <w:rFonts w:cs="Arial"/>
                <w:sz w:val="20"/>
              </w:rPr>
            </w:pPr>
            <w:r w:rsidRPr="003E42D2">
              <w:rPr>
                <w:rFonts w:cs="Arial"/>
                <w:sz w:val="20"/>
              </w:rPr>
              <w:t>(d)  emitir una amonestación en el formato de una carta formal de censura a la conducta de la firma, entidad o individuo;</w:t>
            </w:r>
          </w:p>
          <w:p w:rsidR="007D14EC" w:rsidRPr="003E42D2" w:rsidRDefault="007D14EC" w:rsidP="005D4DB2">
            <w:pPr>
              <w:spacing w:after="120"/>
              <w:ind w:left="360"/>
              <w:jc w:val="both"/>
              <w:rPr>
                <w:rFonts w:cs="Arial"/>
                <w:sz w:val="20"/>
              </w:rPr>
            </w:pPr>
            <w:r w:rsidRPr="003E42D2">
              <w:rPr>
                <w:rFonts w:cs="Arial"/>
                <w:sz w:val="20"/>
              </w:rPr>
              <w:t>(e)  declarar a una persona, entidad o firma inelegible, en forma permanente o por determinado período de tiempo, para que se le adjudiquen o participe en contratos bajo proyectos financiados por el Banco, excepto bajo aquellas condiciones que el Banco considere apropiadas;</w:t>
            </w:r>
          </w:p>
          <w:p w:rsidR="007D14EC" w:rsidRPr="003E42D2" w:rsidRDefault="007D14EC" w:rsidP="005D4DB2">
            <w:pPr>
              <w:spacing w:after="120"/>
              <w:ind w:left="360"/>
              <w:jc w:val="both"/>
              <w:rPr>
                <w:rFonts w:cs="Arial"/>
                <w:sz w:val="20"/>
              </w:rPr>
            </w:pPr>
            <w:r w:rsidRPr="003E42D2">
              <w:rPr>
                <w:rFonts w:cs="Arial"/>
                <w:sz w:val="20"/>
              </w:rPr>
              <w:t>(f)  remitir el tema a las autoridades pertinentes encargadas de hacer cumplir las leyes; y/o</w:t>
            </w:r>
          </w:p>
          <w:p w:rsidR="007D14EC" w:rsidRPr="003E42D2" w:rsidRDefault="007D14EC" w:rsidP="005D4DB2">
            <w:pPr>
              <w:spacing w:after="120"/>
              <w:ind w:left="360"/>
              <w:jc w:val="both"/>
              <w:rPr>
                <w:rFonts w:cs="Arial"/>
                <w:sz w:val="20"/>
              </w:rPr>
            </w:pPr>
            <w:r w:rsidRPr="003E42D2">
              <w:rPr>
                <w:rFonts w:cs="Arial"/>
                <w:sz w:val="20"/>
              </w:rPr>
              <w:t xml:space="preserve">(g)  imponer otras sanciones que considere apropiadas bajo las circunstancias del caso, </w:t>
            </w:r>
            <w:r w:rsidRPr="003E42D2">
              <w:rPr>
                <w:rFonts w:cs="Arial"/>
                <w:sz w:val="20"/>
              </w:rPr>
              <w:lastRenderedPageBreak/>
              <w:t>incluyendo la imposición de multas que representen para el Banco un reembolso de los costos vinculados con las investigaciones y actuaciones. Dichas sanciones podrán ser impuestas en forma adicional o en sustitución de otras sanciones.</w:t>
            </w:r>
          </w:p>
          <w:p w:rsidR="007D14EC" w:rsidRPr="003E42D2" w:rsidRDefault="007D14EC" w:rsidP="005D4DB2">
            <w:pPr>
              <w:pStyle w:val="Normali"/>
              <w:keepLines w:val="0"/>
              <w:tabs>
                <w:tab w:val="clear" w:pos="1843"/>
              </w:tabs>
              <w:ind w:left="360"/>
              <w:rPr>
                <w:rFonts w:ascii="Arial" w:hAnsi="Arial" w:cs="Arial"/>
                <w:sz w:val="20"/>
                <w:lang w:val="es-ES" w:eastAsia="en-US"/>
              </w:rPr>
            </w:pPr>
            <w:r w:rsidRPr="003E42D2">
              <w:rPr>
                <w:rFonts w:ascii="Arial" w:hAnsi="Arial" w:cs="Arial"/>
                <w:sz w:val="20"/>
                <w:lang w:val="es-ES" w:eastAsia="en-US"/>
              </w:rPr>
              <w:t>(iii) El  Banco  ha  establecido  procedimientos administrativos para los casos de denuncias de  fraude y corrupción dentro del proceso de adquisiciones o la ejecución de un contrato financiado por el Banco, los cuales están disponibles en el sitio virtual del Banco (</w:t>
            </w:r>
            <w:hyperlink r:id="rId10" w:history="1">
              <w:r w:rsidRPr="003E42D2">
                <w:rPr>
                  <w:rFonts w:ascii="Arial" w:hAnsi="Arial" w:cs="Arial"/>
                  <w:sz w:val="20"/>
                  <w:lang w:val="es-ES" w:eastAsia="en-US"/>
                </w:rPr>
                <w:t>www.iadb.org</w:t>
              </w:r>
            </w:hyperlink>
            <w:r w:rsidRPr="003E42D2">
              <w:rPr>
                <w:rFonts w:ascii="Arial" w:hAnsi="Arial" w:cs="Arial"/>
                <w:sz w:val="20"/>
                <w:lang w:val="es-ES" w:eastAsia="en-US"/>
              </w:rPr>
              <w:t>). Para tales propósitos cualquier  denuncia  deberá  ser  presentada a la Oficina de Integridad Institucional del Banco (OII) para  la  realización  de  la correspondiente investigación.  Las denuncias podrán ser presentadas confidencial o anónimamente.</w:t>
            </w:r>
          </w:p>
          <w:p w:rsidR="007D14EC" w:rsidRPr="003E42D2" w:rsidRDefault="007D14EC" w:rsidP="005D4DB2">
            <w:pPr>
              <w:pStyle w:val="Normali"/>
              <w:keepLines w:val="0"/>
              <w:tabs>
                <w:tab w:val="clear" w:pos="1843"/>
              </w:tabs>
              <w:ind w:left="360"/>
              <w:rPr>
                <w:rFonts w:ascii="Arial" w:hAnsi="Arial" w:cs="Arial"/>
                <w:sz w:val="20"/>
                <w:lang w:val="es-ES" w:eastAsia="en-US"/>
              </w:rPr>
            </w:pPr>
            <w:r w:rsidRPr="003E42D2">
              <w:rPr>
                <w:rFonts w:ascii="Arial" w:hAnsi="Arial" w:cs="Arial"/>
                <w:sz w:val="20"/>
                <w:lang w:val="es-ES" w:eastAsia="en-US"/>
              </w:rPr>
              <w:t>(iv) Los pagos estarán expresamente condicionados a que la participación de los Oferentes en el proceso de adquisiciones se haya llevado de acuerdo con las políticas del Banco aplicables en materia de fraude y corrupción que se describen en esta Cláusula 3.1.</w:t>
            </w:r>
          </w:p>
          <w:p w:rsidR="007D14EC" w:rsidRPr="003E42D2" w:rsidRDefault="007D14EC" w:rsidP="005D4DB2">
            <w:pPr>
              <w:pStyle w:val="Normali"/>
              <w:keepLines w:val="0"/>
              <w:tabs>
                <w:tab w:val="clear" w:pos="1843"/>
              </w:tabs>
              <w:ind w:left="360"/>
              <w:rPr>
                <w:rFonts w:ascii="Arial" w:hAnsi="Arial" w:cs="Arial"/>
                <w:sz w:val="20"/>
                <w:lang w:val="es-ES" w:eastAsia="en-US"/>
              </w:rPr>
            </w:pPr>
            <w:r w:rsidRPr="003E42D2">
              <w:rPr>
                <w:rFonts w:ascii="Arial" w:hAnsi="Arial" w:cs="Arial"/>
                <w:sz w:val="20"/>
                <w:lang w:val="es-ES" w:eastAsia="en-US"/>
              </w:rPr>
              <w:t>(v) La imposición de cualquier medida que sea tomada por el Banco de conformidad con las provisiones referidas en el literal b) de esta Cláusula podrá hacerse de forma pública o privada, de acuerdo con las políticas del Banco.</w:t>
            </w:r>
            <w:r w:rsidRPr="003E42D2">
              <w:rPr>
                <w:rFonts w:ascii="Arial" w:hAnsi="Arial" w:cs="Arial"/>
                <w:sz w:val="20"/>
                <w:lang w:val="es-ES" w:eastAsia="en-US"/>
              </w:rPr>
              <w:tab/>
            </w:r>
          </w:p>
          <w:p w:rsidR="007D14EC" w:rsidRPr="003E42D2" w:rsidRDefault="007D14EC" w:rsidP="005D4DB2">
            <w:pPr>
              <w:spacing w:after="120"/>
              <w:ind w:left="360"/>
              <w:jc w:val="both"/>
              <w:rPr>
                <w:rFonts w:cs="Arial"/>
                <w:sz w:val="20"/>
              </w:rPr>
            </w:pPr>
            <w:r w:rsidRPr="003E42D2">
              <w:rPr>
                <w:rFonts w:cs="Arial"/>
                <w:sz w:val="20"/>
              </w:rPr>
              <w:t xml:space="preserve">3.2 El Banco tendrá el derecho a exigir que en los contratos financiados con un préstamo o donación del Banco, se incluya una disposición que exija que los Oferentes, </w:t>
            </w:r>
            <w:r w:rsidRPr="003E42D2">
              <w:rPr>
                <w:rFonts w:cs="Arial"/>
                <w:sz w:val="20"/>
                <w:lang w:val="es-ES"/>
              </w:rPr>
              <w:t xml:space="preserve">proveedores, contratistas, subcontratistas, consultores y concesionarios </w:t>
            </w:r>
            <w:r w:rsidRPr="003E42D2">
              <w:rPr>
                <w:rFonts w:cs="Arial"/>
                <w:sz w:val="20"/>
              </w:rPr>
              <w:t>permitan al Banco revisar sus cuentas y registros y cualquier otros documentos relacionados con la presentación de propuestas y con el cumplimiento del contrato y someterlos a una auditoría por auditores designados por el Banco. Para estos efectos, el Banco tendrá el derecho a exigir que se incluya en contratos financiados con un préstamo del Banco una disposición que requiera</w:t>
            </w:r>
            <w:r w:rsidRPr="003E42D2">
              <w:rPr>
                <w:rFonts w:cs="Arial"/>
                <w:sz w:val="20"/>
                <w:lang w:val="es-ES"/>
              </w:rPr>
              <w:t xml:space="preserve"> que </w:t>
            </w:r>
            <w:r w:rsidRPr="003E42D2">
              <w:rPr>
                <w:rFonts w:cs="Arial"/>
                <w:sz w:val="20"/>
              </w:rPr>
              <w:t xml:space="preserve">los Oferentes, </w:t>
            </w:r>
            <w:r w:rsidRPr="003E42D2">
              <w:rPr>
                <w:rFonts w:cs="Arial"/>
                <w:sz w:val="20"/>
                <w:lang w:val="es-ES"/>
              </w:rPr>
              <w:t>proveedores, contratistas, subcontratistas, consultores y concesionarios</w:t>
            </w:r>
            <w:r w:rsidRPr="003E42D2">
              <w:rPr>
                <w:rFonts w:cs="Arial"/>
                <w:sz w:val="20"/>
              </w:rPr>
              <w:t xml:space="preserve">: (i) conserven todos los documentos y registros relacionados con los proyectos financiados por el Banco por un período de tres (3) años luego de terminado el trabajo contemplado en el respectivo contrato; y (ii) entreguen  todo documento necesario para la investigación de denuncias de fraude o corrupción, y pongan a disposición del Banco los empleados o agentes de los oferentes, </w:t>
            </w:r>
            <w:r w:rsidRPr="003E42D2">
              <w:rPr>
                <w:rFonts w:cs="Arial"/>
                <w:sz w:val="20"/>
                <w:lang w:val="es-ES"/>
              </w:rPr>
              <w:t xml:space="preserve">proveedores, contratistas, subcontratistas, consultores y concesionarios </w:t>
            </w:r>
            <w:r w:rsidRPr="003E42D2">
              <w:rPr>
                <w:rFonts w:cs="Arial"/>
                <w:sz w:val="20"/>
              </w:rPr>
              <w:t xml:space="preserve">que tengan conocimiento del proyecto financiado por el Banco para responder las consultas provenientes de personal del Banco </w:t>
            </w:r>
            <w:r w:rsidRPr="003E42D2">
              <w:rPr>
                <w:rFonts w:cs="Arial"/>
                <w:sz w:val="20"/>
                <w:lang w:val="es-ES"/>
              </w:rPr>
              <w:t>o de cualquier investigador, agente, auditor o consultor apropiadamente designado para la revisión o auditoría de los documentos. Si el Oferente, proveedor, contratista, subcontratista, consultor o concesionario incumple el requerimiento del Banco, o de cualquier otra forma obstaculiza la revisión del asunto por parte del Banco, el Banco, bajo su sola discreción, podrá tomar medidas apropiadas contra el Oferente, proveedor, contratista, subcontratista, consultor o concesionario</w:t>
            </w:r>
            <w:r w:rsidRPr="003E42D2">
              <w:rPr>
                <w:rFonts w:cs="Arial"/>
                <w:sz w:val="20"/>
              </w:rPr>
              <w:t>.</w:t>
            </w:r>
          </w:p>
          <w:p w:rsidR="007D14EC" w:rsidRPr="003E42D2" w:rsidRDefault="007D14EC" w:rsidP="005D4DB2">
            <w:pPr>
              <w:spacing w:after="120"/>
              <w:ind w:left="360"/>
              <w:rPr>
                <w:rFonts w:cs="Arial"/>
                <w:sz w:val="20"/>
                <w:lang w:val="es-MX"/>
              </w:rPr>
            </w:pPr>
            <w:r w:rsidRPr="003E42D2">
              <w:rPr>
                <w:rFonts w:cs="Arial"/>
                <w:sz w:val="20"/>
              </w:rPr>
              <w:t>3.3 Los Oferentes deberán declarar y garantizar:</w:t>
            </w:r>
          </w:p>
          <w:p w:rsidR="007D14EC" w:rsidRPr="003E42D2" w:rsidRDefault="007D14EC" w:rsidP="005D4DB2">
            <w:pPr>
              <w:spacing w:after="120"/>
              <w:ind w:left="360"/>
              <w:jc w:val="both"/>
              <w:rPr>
                <w:rFonts w:cs="Arial"/>
                <w:sz w:val="20"/>
                <w:lang w:val="es-ES"/>
              </w:rPr>
            </w:pPr>
            <w:r w:rsidRPr="003E42D2">
              <w:rPr>
                <w:rFonts w:cs="Arial"/>
                <w:sz w:val="20"/>
                <w:lang w:val="es-ES"/>
              </w:rPr>
              <w:t>(a) que han leído y entendido la prohibición sobre actos de fraude y corrupción dispuesta por el Banco y se obligan a observar las normas pertinentes;</w:t>
            </w:r>
          </w:p>
          <w:p w:rsidR="007D14EC" w:rsidRPr="003E42D2" w:rsidRDefault="007D14EC" w:rsidP="005D4DB2">
            <w:pPr>
              <w:spacing w:after="120"/>
              <w:ind w:left="360"/>
              <w:jc w:val="both"/>
              <w:rPr>
                <w:rFonts w:cs="Arial"/>
                <w:sz w:val="20"/>
                <w:lang w:val="es-ES"/>
              </w:rPr>
            </w:pPr>
            <w:r w:rsidRPr="003E42D2">
              <w:rPr>
                <w:rFonts w:cs="Arial"/>
                <w:sz w:val="20"/>
                <w:lang w:val="es-ES"/>
              </w:rPr>
              <w:t>(b) que no han incurrido en ninguna infracción de las políticas sobre fraude y corrupción descritas en este documento;</w:t>
            </w:r>
          </w:p>
          <w:p w:rsidR="007D14EC" w:rsidRPr="003E42D2" w:rsidRDefault="007D14EC" w:rsidP="005D4DB2">
            <w:pPr>
              <w:spacing w:after="120"/>
              <w:ind w:left="360"/>
              <w:jc w:val="both"/>
              <w:rPr>
                <w:rFonts w:cs="Arial"/>
                <w:sz w:val="20"/>
                <w:lang w:val="es-ES"/>
              </w:rPr>
            </w:pPr>
            <w:r w:rsidRPr="003E42D2">
              <w:rPr>
                <w:rFonts w:cs="Arial"/>
                <w:sz w:val="20"/>
                <w:lang w:val="es-ES"/>
              </w:rPr>
              <w:t>© que  no  han tergiversado  ni  ocultado  ningún  hecho  sustancial  durante  los procesos de adquisición o negociación del contrato o cumplimiento del contrato;</w:t>
            </w:r>
          </w:p>
          <w:p w:rsidR="007D14EC" w:rsidRPr="003E42D2" w:rsidRDefault="007D14EC" w:rsidP="005D4DB2">
            <w:pPr>
              <w:spacing w:after="120"/>
              <w:ind w:left="360"/>
              <w:jc w:val="both"/>
              <w:rPr>
                <w:rFonts w:cs="Arial"/>
                <w:sz w:val="20"/>
                <w:lang w:val="es-ES"/>
              </w:rPr>
            </w:pPr>
            <w:r w:rsidRPr="003E42D2">
              <w:rPr>
                <w:rFonts w:cs="Arial"/>
                <w:sz w:val="20"/>
                <w:lang w:val="es-ES"/>
              </w:rPr>
              <w:t>(d) que ninguno de sus directores, funcionarios o accionistas principales  han  sido  declarados  inelegibles  para  que   se  les  adjudiquen contratos financiados por el Banco, ni han sido declarados culpables de delitos vinculados con fraude o corrupción;</w:t>
            </w:r>
          </w:p>
          <w:p w:rsidR="007D14EC" w:rsidRPr="003E42D2" w:rsidRDefault="007D14EC" w:rsidP="005D4DB2">
            <w:pPr>
              <w:spacing w:after="120"/>
              <w:ind w:left="360"/>
              <w:jc w:val="both"/>
              <w:rPr>
                <w:rFonts w:cs="Arial"/>
                <w:sz w:val="20"/>
                <w:lang w:val="es-ES"/>
              </w:rPr>
            </w:pPr>
            <w:r w:rsidRPr="003E42D2">
              <w:rPr>
                <w:rFonts w:cs="Arial"/>
                <w:sz w:val="20"/>
                <w:lang w:val="es-ES"/>
              </w:rPr>
              <w:t xml:space="preserve">(e) que ninguno de sus directores, funcionarios o accionistas principales han sido director, funcionario o accionista principal de ninguna otra compañía o entidad que  haya  sido  </w:t>
            </w:r>
            <w:r w:rsidRPr="003E42D2">
              <w:rPr>
                <w:rFonts w:cs="Arial"/>
                <w:sz w:val="20"/>
                <w:lang w:val="es-ES"/>
              </w:rPr>
              <w:lastRenderedPageBreak/>
              <w:t>declarada  inelegible  para  que  se  le  adjudiquen  contratos financiados por el Banco o ha sido declarado culpable de un delito vinculado con fraude o corrupción;</w:t>
            </w:r>
          </w:p>
          <w:p w:rsidR="007D14EC" w:rsidRPr="003E42D2" w:rsidRDefault="007D14EC" w:rsidP="005D4DB2">
            <w:pPr>
              <w:spacing w:after="120"/>
              <w:ind w:left="360"/>
              <w:jc w:val="both"/>
              <w:rPr>
                <w:rFonts w:cs="Arial"/>
                <w:sz w:val="20"/>
                <w:lang w:val="es-ES"/>
              </w:rPr>
            </w:pPr>
            <w:r w:rsidRPr="003E42D2">
              <w:rPr>
                <w:rFonts w:cs="Arial"/>
                <w:sz w:val="20"/>
                <w:lang w:val="es-ES"/>
              </w:rPr>
              <w:t>(f) que han declarado todas las comisiones, honorarios de representantes, pagos por servicios de facilitación o acuerdos para compartir ingresos relacionados con el contrato o el contrato financiado por el Banco;</w:t>
            </w:r>
          </w:p>
          <w:p w:rsidR="007D14EC" w:rsidRDefault="007D14EC" w:rsidP="005D4DB2">
            <w:pPr>
              <w:spacing w:after="120"/>
              <w:ind w:left="360"/>
              <w:jc w:val="both"/>
              <w:rPr>
                <w:rFonts w:cs="Arial"/>
                <w:sz w:val="20"/>
                <w:lang w:val="es-ES"/>
              </w:rPr>
            </w:pPr>
            <w:r w:rsidRPr="003E42D2">
              <w:rPr>
                <w:rFonts w:cs="Arial"/>
                <w:sz w:val="20"/>
                <w:lang w:val="es-ES"/>
              </w:rPr>
              <w:t>(g)  que  reconocen que  el  incumplimiento  de  cualquiera  de  estas  garantías constituye el fundamento para la imposición por el Banco de cualquiera o de un conjunto de medidas que se describen en la Cláusula 3.1 (b).</w:t>
            </w:r>
          </w:p>
          <w:p w:rsidR="00416604" w:rsidRPr="003E42D2" w:rsidRDefault="00416604" w:rsidP="005D4DB2">
            <w:pPr>
              <w:spacing w:after="120"/>
              <w:ind w:left="360"/>
              <w:jc w:val="both"/>
              <w:rPr>
                <w:rFonts w:cs="Arial"/>
                <w:sz w:val="20"/>
                <w:lang w:val="es-ES"/>
              </w:rPr>
            </w:pPr>
          </w:p>
        </w:tc>
      </w:tr>
      <w:tr w:rsidR="007D14EC" w:rsidRPr="003E42D2" w:rsidTr="005D4DB2">
        <w:tc>
          <w:tcPr>
            <w:tcW w:w="9000" w:type="dxa"/>
          </w:tcPr>
          <w:p w:rsidR="007D14EC" w:rsidRPr="003E42D2" w:rsidRDefault="007D14EC" w:rsidP="005D4DB2">
            <w:pPr>
              <w:pStyle w:val="Heading1-Clausename"/>
              <w:spacing w:after="120"/>
              <w:ind w:left="432" w:hanging="432"/>
              <w:rPr>
                <w:rFonts w:ascii="Arial" w:hAnsi="Arial" w:cs="Arial"/>
                <w:bCs/>
                <w:sz w:val="20"/>
                <w:lang w:val="es-CO"/>
              </w:rPr>
            </w:pPr>
            <w:bookmarkStart w:id="6" w:name="_Toc378790610"/>
            <w:r w:rsidRPr="003E42D2">
              <w:rPr>
                <w:rFonts w:ascii="Arial" w:hAnsi="Arial" w:cs="Arial"/>
                <w:bCs/>
                <w:sz w:val="20"/>
                <w:lang w:val="es-CO"/>
              </w:rPr>
              <w:lastRenderedPageBreak/>
              <w:t xml:space="preserve">3. </w:t>
            </w:r>
            <w:r w:rsidRPr="003E42D2">
              <w:rPr>
                <w:rFonts w:ascii="Arial" w:hAnsi="Arial" w:cs="Arial"/>
                <w:bCs/>
                <w:sz w:val="20"/>
                <w:lang w:val="es-CO"/>
              </w:rPr>
              <w:tab/>
            </w:r>
            <w:r w:rsidRPr="003E42D2">
              <w:rPr>
                <w:rFonts w:ascii="Arial" w:hAnsi="Arial" w:cs="Arial"/>
                <w:bCs/>
                <w:sz w:val="20"/>
                <w:lang w:val="es-ES"/>
              </w:rPr>
              <w:t xml:space="preserve">Prácticas prohibidas </w:t>
            </w:r>
            <w:r w:rsidRPr="003E42D2">
              <w:rPr>
                <w:rFonts w:ascii="Arial" w:hAnsi="Arial" w:cs="Arial"/>
                <w:b w:val="0"/>
                <w:bCs/>
                <w:i/>
                <w:color w:val="548DD4"/>
                <w:sz w:val="20"/>
                <w:lang w:val="es-ES"/>
              </w:rPr>
              <w:t>[cláusula exclusiva para contratos de préstamo firmados bajo política GN-2349-9]</w:t>
            </w:r>
          </w:p>
          <w:bookmarkEnd w:id="6"/>
          <w:p w:rsidR="007D14EC" w:rsidRPr="003E42D2" w:rsidRDefault="007D14EC" w:rsidP="005D4DB2">
            <w:pPr>
              <w:tabs>
                <w:tab w:val="num" w:pos="1872"/>
              </w:tabs>
              <w:spacing w:after="120"/>
              <w:ind w:left="432" w:hanging="432"/>
              <w:jc w:val="both"/>
              <w:rPr>
                <w:rFonts w:cs="Arial"/>
                <w:bCs/>
                <w:sz w:val="20"/>
                <w:lang w:val="es-ES"/>
              </w:rPr>
            </w:pPr>
            <w:r w:rsidRPr="003E42D2">
              <w:rPr>
                <w:rFonts w:cs="Arial"/>
                <w:sz w:val="20"/>
              </w:rPr>
              <w:t>3.1 El</w:t>
            </w:r>
            <w:r w:rsidRPr="003E42D2">
              <w:rPr>
                <w:rFonts w:cs="Arial"/>
                <w:bCs/>
                <w:sz w:val="20"/>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proveedores de servicios y concesionarios (incluidos sus respectivos funcionarios, empleados y representantes, ya sean sus atribuciones expresas o implícitas), observar los más altos niveles éticos y denuncien al Banco</w:t>
            </w:r>
            <w:r w:rsidRPr="003E42D2">
              <w:rPr>
                <w:rStyle w:val="Refdenotaalpie"/>
                <w:rFonts w:cs="Arial"/>
                <w:bCs/>
                <w:sz w:val="20"/>
                <w:lang w:val="es-ES"/>
              </w:rPr>
              <w:footnoteReference w:id="1"/>
            </w:r>
            <w:r w:rsidRPr="003E42D2">
              <w:rPr>
                <w:rFonts w:cs="Arial"/>
                <w:bCs/>
                <w:sz w:val="20"/>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7D14EC" w:rsidRPr="003E42D2" w:rsidRDefault="007D14EC" w:rsidP="005D4DB2">
            <w:pPr>
              <w:spacing w:after="120"/>
              <w:ind w:left="882" w:hanging="360"/>
              <w:jc w:val="both"/>
              <w:rPr>
                <w:rFonts w:cs="Arial"/>
                <w:bCs/>
                <w:sz w:val="20"/>
                <w:lang w:val="es-ES"/>
              </w:rPr>
            </w:pPr>
            <w:r w:rsidRPr="003E42D2">
              <w:rPr>
                <w:rFonts w:cs="Arial"/>
                <w:bCs/>
                <w:sz w:val="20"/>
                <w:lang w:val="es-ES"/>
              </w:rPr>
              <w:t xml:space="preserve">(a) El Banco define, para efectos de esta disposición, los términos que figuran a continuación: </w:t>
            </w:r>
          </w:p>
          <w:p w:rsidR="007D14EC" w:rsidRPr="003E42D2" w:rsidRDefault="007D14EC" w:rsidP="005D4DB2">
            <w:pPr>
              <w:pStyle w:val="Sangra3detindependiente"/>
              <w:ind w:left="1242" w:hanging="360"/>
              <w:jc w:val="both"/>
              <w:rPr>
                <w:bCs/>
                <w:i/>
                <w:lang w:val="es-ES"/>
              </w:rPr>
            </w:pPr>
            <w:r w:rsidRPr="003E42D2">
              <w:rPr>
                <w:bCs/>
                <w:i/>
                <w:lang w:val="es-ES"/>
              </w:rPr>
              <w:t>(i) Una práctica corruptiva consiste en ofrecer, dar, recibir o solicitar, directa o indirectamente, cualquier cosa de valor para influenciar indebidamente las acciones de otra parte;</w:t>
            </w:r>
          </w:p>
          <w:p w:rsidR="007D14EC" w:rsidRPr="003E42D2" w:rsidRDefault="007D14EC" w:rsidP="005D4DB2">
            <w:pPr>
              <w:pStyle w:val="Sangra3detindependiente"/>
              <w:tabs>
                <w:tab w:val="left" w:pos="1238"/>
              </w:tabs>
              <w:ind w:left="1242" w:hanging="360"/>
              <w:jc w:val="both"/>
              <w:rPr>
                <w:bCs/>
                <w:i/>
                <w:lang w:val="es-ES"/>
              </w:rPr>
            </w:pPr>
            <w:r w:rsidRPr="003E42D2">
              <w:rPr>
                <w:bCs/>
                <w:i/>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7D14EC" w:rsidRPr="003E42D2" w:rsidRDefault="007D14EC" w:rsidP="005D4DB2">
            <w:pPr>
              <w:pStyle w:val="Sangra3detindependiente"/>
              <w:tabs>
                <w:tab w:val="left" w:pos="1238"/>
              </w:tabs>
              <w:ind w:left="1242" w:hanging="360"/>
              <w:jc w:val="both"/>
              <w:rPr>
                <w:bCs/>
                <w:i/>
                <w:lang w:val="es-ES"/>
              </w:rPr>
            </w:pPr>
            <w:r w:rsidRPr="003E42D2">
              <w:rPr>
                <w:bCs/>
                <w:i/>
                <w:lang w:val="es-ES"/>
              </w:rPr>
              <w:t>(iii)  Una práctica coercitiva consiste en perjudicar o causar daño, o amenazar con perjudicar o causar daño, directa o indirectamente, a cualquier parte o a sus bienes para influenciar indebidamente las acciones de una parte;</w:t>
            </w:r>
          </w:p>
          <w:p w:rsidR="007D14EC" w:rsidRPr="003E42D2" w:rsidRDefault="007D14EC" w:rsidP="005D4DB2">
            <w:pPr>
              <w:pStyle w:val="Sangra3detindependiente"/>
              <w:tabs>
                <w:tab w:val="left" w:pos="1238"/>
              </w:tabs>
              <w:ind w:left="1242" w:hanging="360"/>
              <w:jc w:val="both"/>
              <w:rPr>
                <w:bCs/>
                <w:i/>
                <w:lang w:val="es-ES"/>
              </w:rPr>
            </w:pPr>
            <w:r w:rsidRPr="003E42D2">
              <w:rPr>
                <w:bCs/>
                <w:i/>
                <w:lang w:val="es-ES"/>
              </w:rPr>
              <w:t>(iv)  Una práctica colusoria es un acuerdo entre dos o más partes realizado con la intención de alcanzar un propósito inapropiado, lo que incluye influenciar en forma inapropiada las acciones de otra parte; y</w:t>
            </w:r>
          </w:p>
          <w:p w:rsidR="007D14EC" w:rsidRPr="003E42D2" w:rsidRDefault="007D14EC" w:rsidP="005D4DB2">
            <w:pPr>
              <w:pStyle w:val="Sangra3detindependiente"/>
              <w:tabs>
                <w:tab w:val="num" w:pos="792"/>
              </w:tabs>
              <w:ind w:left="1242" w:hanging="360"/>
              <w:jc w:val="both"/>
              <w:rPr>
                <w:bCs/>
                <w:i/>
                <w:lang w:val="es-ES"/>
              </w:rPr>
            </w:pPr>
            <w:r w:rsidRPr="003E42D2">
              <w:rPr>
                <w:bCs/>
                <w:i/>
                <w:lang w:val="es-ES"/>
              </w:rPr>
              <w:t>(v) Una práctica obstructiva consiste en:</w:t>
            </w:r>
          </w:p>
          <w:p w:rsidR="007D14EC" w:rsidRPr="003E42D2" w:rsidRDefault="007D14EC" w:rsidP="005D4DB2">
            <w:pPr>
              <w:pStyle w:val="Sangra3detindependiente"/>
              <w:ind w:left="1782"/>
              <w:jc w:val="both"/>
              <w:rPr>
                <w:bCs/>
                <w:i/>
                <w:lang w:val="es-ES"/>
              </w:rPr>
            </w:pPr>
            <w:proofErr w:type="spellStart"/>
            <w:r w:rsidRPr="003E42D2">
              <w:rPr>
                <w:bCs/>
                <w:i/>
                <w:lang w:val="es-ES"/>
              </w:rPr>
              <w:t>a.a</w:t>
            </w:r>
            <w:proofErr w:type="spellEnd"/>
            <w:r w:rsidRPr="003E42D2">
              <w:rPr>
                <w:bCs/>
                <w:i/>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w:t>
            </w:r>
            <w:r w:rsidRPr="003E42D2">
              <w:rPr>
                <w:bCs/>
                <w:i/>
                <w:lang w:val="es-ES"/>
              </w:rPr>
              <w:lastRenderedPageBreak/>
              <w:t>fraudulenta, coercitiva o colusoria; y/o amenazar, hostigar o intimidar a cualquier parte para impedir que divulgue su conocimiento de asuntos que son importantes para la investigación o que prosiga la investigación, o</w:t>
            </w:r>
          </w:p>
          <w:p w:rsidR="007D14EC" w:rsidRPr="003E42D2" w:rsidRDefault="007D14EC" w:rsidP="005D4DB2">
            <w:pPr>
              <w:pStyle w:val="Sangra3detindependiente"/>
              <w:ind w:left="1782"/>
              <w:jc w:val="both"/>
              <w:rPr>
                <w:bCs/>
                <w:i/>
                <w:lang w:val="es-ES"/>
              </w:rPr>
            </w:pPr>
            <w:proofErr w:type="spellStart"/>
            <w:r w:rsidRPr="003E42D2">
              <w:rPr>
                <w:bCs/>
                <w:i/>
                <w:lang w:val="es-ES"/>
              </w:rPr>
              <w:t>b.b</w:t>
            </w:r>
            <w:proofErr w:type="spellEnd"/>
            <w:r w:rsidRPr="003E42D2">
              <w:rPr>
                <w:bCs/>
                <w:i/>
                <w:lang w:val="es-ES"/>
              </w:rPr>
              <w:t xml:space="preserve">.    </w:t>
            </w:r>
            <w:proofErr w:type="gramStart"/>
            <w:r w:rsidRPr="003E42D2">
              <w:rPr>
                <w:bCs/>
                <w:i/>
                <w:lang w:val="es-ES"/>
              </w:rPr>
              <w:t>todo</w:t>
            </w:r>
            <w:proofErr w:type="gramEnd"/>
            <w:r w:rsidRPr="003E42D2">
              <w:rPr>
                <w:bCs/>
                <w:i/>
                <w:lang w:val="es-ES"/>
              </w:rPr>
              <w:t xml:space="preserve"> acto dirigido a impedir materialmente el ejercicio de inspección del Banco y los derechos de auditoría previstos en el párrafo 3.1 (f) de abajo.</w:t>
            </w:r>
          </w:p>
          <w:p w:rsidR="007D14EC" w:rsidRPr="003E42D2" w:rsidRDefault="007D14EC" w:rsidP="005D4DB2">
            <w:pPr>
              <w:spacing w:after="120"/>
              <w:ind w:left="882" w:hanging="360"/>
              <w:jc w:val="both"/>
              <w:rPr>
                <w:rFonts w:cs="Arial"/>
                <w:bCs/>
                <w:sz w:val="20"/>
                <w:lang w:val="es-ES"/>
              </w:rPr>
            </w:pPr>
            <w:r w:rsidRPr="003E42D2">
              <w:rPr>
                <w:rFonts w:cs="Arial"/>
                <w:bCs/>
                <w:sz w:val="20"/>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xml:space="preserve">, proveedores de bienes o servicios, concesionarios, Prestatarios (incluidos los Beneficiarios de donaciones), organismos ejecutores </w:t>
            </w:r>
            <w:proofErr w:type="spellStart"/>
            <w:r w:rsidRPr="003E42D2">
              <w:rPr>
                <w:rFonts w:cs="Arial"/>
                <w:bCs/>
                <w:sz w:val="20"/>
                <w:lang w:val="es-ES"/>
              </w:rPr>
              <w:t>o</w:t>
            </w:r>
            <w:proofErr w:type="spellEnd"/>
            <w:r w:rsidRPr="003E42D2">
              <w:rPr>
                <w:rFonts w:cs="Arial"/>
                <w:bCs/>
                <w:sz w:val="20"/>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7D14EC" w:rsidRPr="003E42D2" w:rsidRDefault="007D14EC" w:rsidP="005D4DB2">
            <w:pPr>
              <w:pStyle w:val="Sangra3detindependiente"/>
              <w:ind w:left="1238" w:hanging="356"/>
              <w:jc w:val="both"/>
              <w:rPr>
                <w:bCs/>
                <w:i/>
                <w:lang w:val="es-ES"/>
              </w:rPr>
            </w:pPr>
            <w:r w:rsidRPr="003E42D2">
              <w:rPr>
                <w:bCs/>
                <w:i/>
                <w:lang w:val="es-ES"/>
              </w:rPr>
              <w:t>(i) no financiar ninguna propuesta de adjudicación de un contrato para la adquisición de bienes o servicios, la contratación de obras, o servicios de consultoría;</w:t>
            </w:r>
          </w:p>
          <w:p w:rsidR="007D14EC" w:rsidRPr="003E42D2" w:rsidRDefault="007D14EC" w:rsidP="005D4DB2">
            <w:pPr>
              <w:pStyle w:val="Sangra3detindependiente"/>
              <w:ind w:left="1238" w:hanging="356"/>
              <w:jc w:val="both"/>
              <w:rPr>
                <w:bCs/>
                <w:i/>
                <w:lang w:val="es-ES"/>
              </w:rPr>
            </w:pPr>
            <w:r w:rsidRPr="003E42D2">
              <w:rPr>
                <w:bCs/>
                <w:i/>
                <w:lang w:val="es-ES"/>
              </w:rPr>
              <w:t>(ii)  suspender los desembolsos de la operación, si se determina, en cualquier etapa, que un empleado, agencia o representante del Prestatario, el Organismo Ejecutor o el Organismo Contratante ha cometido una Práctica Prohibida;</w:t>
            </w:r>
          </w:p>
          <w:p w:rsidR="007D14EC" w:rsidRPr="003E42D2" w:rsidRDefault="007D14EC" w:rsidP="005D4DB2">
            <w:pPr>
              <w:pStyle w:val="Sangra3detindependiente"/>
              <w:ind w:left="1238" w:hanging="356"/>
              <w:jc w:val="both"/>
              <w:rPr>
                <w:bCs/>
                <w:i/>
                <w:lang w:val="es-ES"/>
              </w:rPr>
            </w:pPr>
            <w:r w:rsidRPr="003E42D2">
              <w:rPr>
                <w:bCs/>
                <w:i/>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7D14EC" w:rsidRPr="003E42D2" w:rsidRDefault="007D14EC" w:rsidP="005D4DB2">
            <w:pPr>
              <w:pStyle w:val="Sangra3detindependiente"/>
              <w:ind w:left="1238" w:hanging="356"/>
              <w:jc w:val="both"/>
              <w:rPr>
                <w:bCs/>
                <w:i/>
                <w:lang w:val="es-ES"/>
              </w:rPr>
            </w:pPr>
            <w:r w:rsidRPr="003E42D2">
              <w:rPr>
                <w:bCs/>
                <w:i/>
                <w:lang w:val="es-ES"/>
              </w:rPr>
              <w:t>(iv)  emitir una amonestación a la firma, entidad o individuo en el formato de una carta formal de censura por su conducta;</w:t>
            </w:r>
          </w:p>
          <w:p w:rsidR="007D14EC" w:rsidRPr="003E42D2" w:rsidRDefault="007D14EC" w:rsidP="005D4DB2">
            <w:pPr>
              <w:pStyle w:val="Sangra3detindependiente"/>
              <w:ind w:left="1238" w:hanging="356"/>
              <w:jc w:val="both"/>
              <w:rPr>
                <w:bCs/>
                <w:i/>
                <w:lang w:val="es-ES"/>
              </w:rPr>
            </w:pPr>
            <w:r w:rsidRPr="003E42D2">
              <w:rPr>
                <w:bCs/>
                <w:i/>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3E42D2">
              <w:rPr>
                <w:bCs/>
                <w:i/>
                <w:lang w:val="es-ES"/>
              </w:rPr>
              <w:t>subconsultor</w:t>
            </w:r>
            <w:proofErr w:type="spellEnd"/>
            <w:r w:rsidRPr="003E42D2">
              <w:rPr>
                <w:bCs/>
                <w:i/>
                <w:lang w:val="es-ES"/>
              </w:rPr>
              <w:t xml:space="preserve">, subcontratista o proveedor de bienes o servicios por otra firma elegible a la que se adjudique un contrato para ejecutar actividades financiadas por el Banco; </w:t>
            </w:r>
          </w:p>
          <w:p w:rsidR="007D14EC" w:rsidRPr="003E42D2" w:rsidRDefault="007D14EC" w:rsidP="005D4DB2">
            <w:pPr>
              <w:pStyle w:val="Sangra3detindependiente"/>
              <w:ind w:left="1238" w:hanging="356"/>
              <w:jc w:val="both"/>
              <w:rPr>
                <w:bCs/>
                <w:i/>
                <w:lang w:val="es-ES"/>
              </w:rPr>
            </w:pPr>
            <w:r w:rsidRPr="003E42D2">
              <w:rPr>
                <w:bCs/>
                <w:i/>
                <w:lang w:val="es-ES"/>
              </w:rPr>
              <w:t>(vi)  remitir el tema a las autoridades pertinentes encargadas de hacer cumplir las leyes; y/o;</w:t>
            </w:r>
          </w:p>
          <w:p w:rsidR="007D14EC" w:rsidRPr="003E42D2" w:rsidRDefault="007D14EC" w:rsidP="005D4DB2">
            <w:pPr>
              <w:pStyle w:val="Sangra3detindependiente"/>
              <w:ind w:left="1238" w:hanging="356"/>
              <w:jc w:val="both"/>
              <w:rPr>
                <w:bCs/>
                <w:i/>
                <w:lang w:val="es-ES"/>
              </w:rPr>
            </w:pPr>
            <w:r w:rsidRPr="003E42D2">
              <w:rPr>
                <w:bCs/>
                <w:i/>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7D14EC" w:rsidRPr="003E42D2" w:rsidRDefault="007D14EC" w:rsidP="005D4DB2">
            <w:pPr>
              <w:tabs>
                <w:tab w:val="left" w:pos="4825"/>
              </w:tabs>
              <w:spacing w:after="120"/>
              <w:ind w:left="882" w:hanging="360"/>
              <w:jc w:val="both"/>
              <w:rPr>
                <w:rFonts w:cs="Arial"/>
                <w:bCs/>
                <w:sz w:val="20"/>
                <w:lang w:val="es-ES"/>
              </w:rPr>
            </w:pPr>
            <w:r>
              <w:rPr>
                <w:rFonts w:cs="Arial"/>
                <w:bCs/>
                <w:sz w:val="20"/>
                <w:lang w:val="es-ES"/>
              </w:rPr>
              <w:t xml:space="preserve">(c) </w:t>
            </w:r>
            <w:r w:rsidRPr="003E42D2">
              <w:rPr>
                <w:rFonts w:cs="Arial"/>
                <w:bCs/>
                <w:sz w:val="20"/>
                <w:lang w:val="es-ES"/>
              </w:rPr>
              <w:t>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7D14EC" w:rsidRPr="003E42D2" w:rsidRDefault="007D14EC" w:rsidP="005D4DB2">
            <w:pPr>
              <w:spacing w:after="120"/>
              <w:ind w:left="882" w:hanging="360"/>
              <w:jc w:val="both"/>
              <w:rPr>
                <w:rFonts w:cs="Arial"/>
                <w:bCs/>
                <w:sz w:val="20"/>
                <w:lang w:val="es-ES"/>
              </w:rPr>
            </w:pPr>
            <w:r w:rsidRPr="003E42D2">
              <w:rPr>
                <w:rFonts w:cs="Arial"/>
                <w:bCs/>
                <w:sz w:val="20"/>
                <w:lang w:val="es-ES"/>
              </w:rPr>
              <w:t>(d)  La imposición de cualquier medida que sea tomada por el Banco de conformidad con las provisiones referidas anteriormente será de carácter público.</w:t>
            </w:r>
          </w:p>
          <w:p w:rsidR="007D14EC" w:rsidRPr="003E42D2" w:rsidRDefault="007D14EC" w:rsidP="005D4DB2">
            <w:pPr>
              <w:spacing w:after="120"/>
              <w:ind w:left="882" w:hanging="360"/>
              <w:jc w:val="both"/>
              <w:rPr>
                <w:rFonts w:cs="Arial"/>
                <w:bCs/>
                <w:sz w:val="20"/>
                <w:lang w:val="es-ES"/>
              </w:rPr>
            </w:pPr>
            <w:r w:rsidRPr="003E42D2">
              <w:rPr>
                <w:rFonts w:cs="Arial"/>
                <w:bCs/>
                <w:sz w:val="20"/>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w:t>
            </w:r>
            <w:r w:rsidRPr="003E42D2">
              <w:rPr>
                <w:rFonts w:cs="Arial"/>
                <w:bCs/>
                <w:sz w:val="20"/>
                <w:lang w:val="es-ES"/>
              </w:rPr>
              <w:lastRenderedPageBreak/>
              <w:t>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7D14EC" w:rsidRPr="003E42D2" w:rsidRDefault="007D14EC" w:rsidP="005D4DB2">
            <w:pPr>
              <w:spacing w:after="120"/>
              <w:ind w:left="882" w:hanging="360"/>
              <w:jc w:val="both"/>
              <w:rPr>
                <w:rFonts w:cs="Arial"/>
                <w:bCs/>
                <w:sz w:val="20"/>
                <w:lang w:val="es-ES"/>
              </w:rPr>
            </w:pPr>
            <w:r>
              <w:rPr>
                <w:rFonts w:cs="Arial"/>
                <w:bCs/>
                <w:sz w:val="20"/>
                <w:lang w:val="es-ES"/>
              </w:rPr>
              <w:t xml:space="preserve">(f) </w:t>
            </w:r>
            <w:r w:rsidRPr="003E42D2">
              <w:rPr>
                <w:rFonts w:cs="Arial"/>
                <w:bCs/>
                <w:sz w:val="20"/>
                <w:lang w:val="es-ES"/>
              </w:rPr>
              <w:t xml:space="preserve">El Banco exige que los solicitantes, oferentes, proveedores de bienes y sus representantes,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3E42D2">
              <w:rPr>
                <w:rFonts w:cs="Arial"/>
                <w:bCs/>
                <w:sz w:val="20"/>
                <w:lang w:val="es-ES"/>
              </w:rPr>
              <w:t>subconsultor</w:t>
            </w:r>
            <w:proofErr w:type="spellEnd"/>
            <w:r w:rsidRPr="003E42D2">
              <w:rPr>
                <w:rFonts w:cs="Arial"/>
                <w:bCs/>
                <w:sz w:val="20"/>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3E42D2">
              <w:rPr>
                <w:rFonts w:cs="Arial"/>
                <w:bCs/>
                <w:sz w:val="20"/>
                <w:lang w:val="es-ES"/>
              </w:rPr>
              <w:t>subconsultores</w:t>
            </w:r>
            <w:proofErr w:type="spellEnd"/>
            <w:r w:rsidRPr="003E42D2">
              <w:rPr>
                <w:rFonts w:cs="Arial"/>
                <w:bCs/>
                <w:sz w:val="20"/>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3E42D2">
              <w:rPr>
                <w:rFonts w:cs="Arial"/>
                <w:bCs/>
                <w:sz w:val="20"/>
                <w:lang w:val="es-ES"/>
              </w:rPr>
              <w:t>subconsultor</w:t>
            </w:r>
            <w:proofErr w:type="spellEnd"/>
            <w:r w:rsidRPr="003E42D2">
              <w:rPr>
                <w:rFonts w:cs="Arial"/>
                <w:bCs/>
                <w:sz w:val="20"/>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3E42D2">
              <w:rPr>
                <w:rFonts w:cs="Arial"/>
                <w:bCs/>
                <w:sz w:val="20"/>
                <w:lang w:val="es-ES"/>
              </w:rPr>
              <w:t>subconsultor</w:t>
            </w:r>
            <w:proofErr w:type="spellEnd"/>
            <w:r w:rsidRPr="003E42D2">
              <w:rPr>
                <w:rFonts w:cs="Arial"/>
                <w:bCs/>
                <w:sz w:val="20"/>
                <w:lang w:val="es-ES"/>
              </w:rPr>
              <w:t>, proveedor de servicios, o concesionario.</w:t>
            </w:r>
          </w:p>
          <w:p w:rsidR="007D14EC" w:rsidRPr="003E42D2" w:rsidRDefault="007D14EC" w:rsidP="005D4DB2">
            <w:pPr>
              <w:spacing w:after="120"/>
              <w:ind w:left="882" w:hanging="360"/>
              <w:jc w:val="both"/>
              <w:rPr>
                <w:rFonts w:cs="Arial"/>
                <w:bCs/>
                <w:sz w:val="20"/>
                <w:lang w:val="es-ES"/>
              </w:rPr>
            </w:pPr>
            <w:r w:rsidRPr="003E42D2">
              <w:rPr>
                <w:rFonts w:cs="Arial"/>
                <w:bCs/>
                <w:sz w:val="20"/>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7D14EC" w:rsidRPr="003E42D2" w:rsidRDefault="007D14EC" w:rsidP="005D4DB2">
            <w:pPr>
              <w:spacing w:after="120"/>
              <w:rPr>
                <w:rFonts w:cs="Arial"/>
                <w:bCs/>
                <w:sz w:val="20"/>
                <w:lang w:val="es-ES"/>
              </w:rPr>
            </w:pPr>
            <w:r w:rsidRPr="003E42D2">
              <w:rPr>
                <w:rFonts w:cs="Arial"/>
                <w:bCs/>
                <w:sz w:val="20"/>
                <w:lang w:val="es-ES"/>
              </w:rPr>
              <w:t>3.2 Los Oferentes, al presentar sus ofertas, declaran y garantizan:</w:t>
            </w:r>
          </w:p>
          <w:p w:rsidR="007D14EC" w:rsidRPr="003E42D2" w:rsidRDefault="007D14EC" w:rsidP="005D4DB2">
            <w:pPr>
              <w:tabs>
                <w:tab w:val="num" w:pos="792"/>
              </w:tabs>
              <w:spacing w:after="120"/>
              <w:ind w:left="882" w:hanging="360"/>
              <w:jc w:val="both"/>
              <w:rPr>
                <w:rFonts w:cs="Arial"/>
                <w:bCs/>
                <w:sz w:val="20"/>
                <w:lang w:val="es-ES"/>
              </w:rPr>
            </w:pPr>
            <w:r w:rsidRPr="003E42D2">
              <w:rPr>
                <w:rFonts w:cs="Arial"/>
                <w:bCs/>
                <w:sz w:val="20"/>
                <w:lang w:val="es-ES"/>
              </w:rPr>
              <w:lastRenderedPageBreak/>
              <w:t>(a) que han leído y entendido las definiciones de Prácticas Prohibidas del Banco  y las sanciones aplicables a la comisión de las mismas que constan de este documento y se obligan a observar las normas pertinentes sobre las mismas;</w:t>
            </w:r>
          </w:p>
          <w:p w:rsidR="007D14EC" w:rsidRPr="003E42D2" w:rsidRDefault="007D14EC" w:rsidP="005D4DB2">
            <w:pPr>
              <w:tabs>
                <w:tab w:val="num" w:pos="792"/>
              </w:tabs>
              <w:spacing w:after="120"/>
              <w:ind w:left="882" w:hanging="360"/>
              <w:jc w:val="both"/>
              <w:rPr>
                <w:rFonts w:cs="Arial"/>
                <w:bCs/>
                <w:sz w:val="20"/>
                <w:lang w:val="es-ES"/>
              </w:rPr>
            </w:pPr>
            <w:r w:rsidRPr="003E42D2">
              <w:rPr>
                <w:rFonts w:cs="Arial"/>
                <w:bCs/>
                <w:sz w:val="20"/>
                <w:lang w:val="es-ES"/>
              </w:rPr>
              <w:t>(b) que no han incurrido en ninguna Práctica Prohibida descrita en este documento;</w:t>
            </w:r>
          </w:p>
          <w:p w:rsidR="007D14EC" w:rsidRPr="003E42D2" w:rsidRDefault="007D14EC" w:rsidP="005D4DB2">
            <w:pPr>
              <w:tabs>
                <w:tab w:val="num" w:pos="792"/>
              </w:tabs>
              <w:spacing w:after="120"/>
              <w:ind w:left="882" w:hanging="360"/>
              <w:jc w:val="both"/>
              <w:rPr>
                <w:rFonts w:cs="Arial"/>
                <w:bCs/>
                <w:sz w:val="20"/>
                <w:lang w:val="es-ES"/>
              </w:rPr>
            </w:pPr>
            <w:r w:rsidRPr="003E42D2">
              <w:rPr>
                <w:rFonts w:cs="Arial"/>
                <w:bCs/>
                <w:sz w:val="20"/>
                <w:lang w:val="es-ES"/>
              </w:rPr>
              <w:t>© que no han tergiversado ni ocultado ningún hecho sustancial durante los procesos de selección, negociación, adjudicación o ejecución de un contrato;</w:t>
            </w:r>
          </w:p>
          <w:p w:rsidR="007D14EC" w:rsidRPr="003E42D2" w:rsidRDefault="007D14EC" w:rsidP="005D4DB2">
            <w:pPr>
              <w:tabs>
                <w:tab w:val="num" w:pos="792"/>
              </w:tabs>
              <w:spacing w:after="120"/>
              <w:ind w:left="882" w:hanging="360"/>
              <w:jc w:val="both"/>
              <w:rPr>
                <w:rFonts w:cs="Arial"/>
                <w:bCs/>
                <w:sz w:val="20"/>
                <w:lang w:val="es-ES"/>
              </w:rPr>
            </w:pPr>
            <w:r w:rsidRPr="003E42D2">
              <w:rPr>
                <w:rFonts w:cs="Arial"/>
                <w:bCs/>
                <w:sz w:val="20"/>
                <w:lang w:val="es-ES"/>
              </w:rPr>
              <w:t xml:space="preserve">(d) que ni ellos ni sus agentes, personal, subcontratistas, </w:t>
            </w:r>
            <w:proofErr w:type="spellStart"/>
            <w:r w:rsidRPr="003E42D2">
              <w:rPr>
                <w:rFonts w:cs="Arial"/>
                <w:bCs/>
                <w:sz w:val="20"/>
                <w:lang w:val="es-ES"/>
              </w:rPr>
              <w:t>subconsultores</w:t>
            </w:r>
            <w:proofErr w:type="spellEnd"/>
            <w:r w:rsidRPr="003E42D2">
              <w:rPr>
                <w:rFonts w:cs="Arial"/>
                <w:bCs/>
                <w:sz w:val="20"/>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7D14EC" w:rsidRPr="003E42D2" w:rsidRDefault="007D14EC" w:rsidP="005D4DB2">
            <w:pPr>
              <w:tabs>
                <w:tab w:val="num" w:pos="792"/>
              </w:tabs>
              <w:spacing w:after="120"/>
              <w:ind w:left="882" w:hanging="360"/>
              <w:jc w:val="both"/>
              <w:rPr>
                <w:rFonts w:cs="Arial"/>
                <w:bCs/>
                <w:sz w:val="20"/>
                <w:lang w:val="es-ES"/>
              </w:rPr>
            </w:pPr>
            <w:r w:rsidRPr="003E42D2">
              <w:rPr>
                <w:rFonts w:cs="Arial"/>
                <w:bCs/>
                <w:sz w:val="20"/>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7D14EC" w:rsidRPr="003E42D2" w:rsidRDefault="007D14EC" w:rsidP="005D4DB2">
            <w:pPr>
              <w:tabs>
                <w:tab w:val="num" w:pos="792"/>
              </w:tabs>
              <w:spacing w:after="120"/>
              <w:ind w:left="882" w:hanging="360"/>
              <w:jc w:val="both"/>
              <w:rPr>
                <w:rFonts w:cs="Arial"/>
                <w:bCs/>
                <w:sz w:val="20"/>
                <w:lang w:val="es-ES"/>
              </w:rPr>
            </w:pPr>
            <w:r w:rsidRPr="003E42D2">
              <w:rPr>
                <w:rFonts w:cs="Arial"/>
                <w:bCs/>
                <w:sz w:val="20"/>
                <w:lang w:val="es-ES"/>
              </w:rPr>
              <w:t>(f) que han declarado todas las comisiones, honorarios de representantes, pagos por servicios de facilitación o acuerdos para compartir ingresos relacionados con actividades financiadas por el Banco;</w:t>
            </w:r>
          </w:p>
          <w:p w:rsidR="007D14EC" w:rsidRDefault="007D14EC" w:rsidP="005D4DB2">
            <w:pPr>
              <w:tabs>
                <w:tab w:val="num" w:pos="792"/>
              </w:tabs>
              <w:spacing w:after="120"/>
              <w:ind w:left="882" w:hanging="360"/>
              <w:jc w:val="both"/>
              <w:rPr>
                <w:rFonts w:cs="Arial"/>
                <w:bCs/>
                <w:sz w:val="20"/>
                <w:lang w:val="es-ES"/>
              </w:rPr>
            </w:pPr>
            <w:r w:rsidRPr="003E42D2">
              <w:rPr>
                <w:rFonts w:cs="Arial"/>
                <w:bCs/>
                <w:sz w:val="20"/>
                <w:lang w:val="es-ES"/>
              </w:rPr>
              <w:t>(g)   que  reconocen que  el  incumplimiento  de  cualquiera de estas garantías constituye el fundamento para la imposición por el Banco de una o más  de las medidas que se describen en la Cláusula 3.1 (b).</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r w:rsidRPr="003E42D2">
              <w:rPr>
                <w:rFonts w:ascii="Arial" w:hAnsi="Arial" w:cs="Arial"/>
                <w:sz w:val="20"/>
                <w:lang w:val="es-AR"/>
              </w:rPr>
              <w:t>4.</w:t>
            </w:r>
            <w:r w:rsidRPr="003E42D2">
              <w:rPr>
                <w:rFonts w:ascii="Arial" w:hAnsi="Arial" w:cs="Arial"/>
                <w:sz w:val="20"/>
                <w:lang w:val="es-AR"/>
              </w:rPr>
              <w:tab/>
              <w:t>Oferentes elegibles</w:t>
            </w:r>
          </w:p>
          <w:p w:rsidR="00416604" w:rsidRPr="003E42D2" w:rsidRDefault="00416604" w:rsidP="00416604">
            <w:pPr>
              <w:numPr>
                <w:ilvl w:val="1"/>
                <w:numId w:val="5"/>
              </w:numPr>
              <w:tabs>
                <w:tab w:val="clear" w:pos="360"/>
              </w:tabs>
              <w:spacing w:after="120"/>
              <w:ind w:left="576" w:hanging="576"/>
              <w:jc w:val="both"/>
              <w:rPr>
                <w:rFonts w:cs="Arial"/>
                <w:sz w:val="20"/>
                <w:lang w:val="es-AR"/>
              </w:rPr>
            </w:pPr>
            <w:r w:rsidRPr="003E42D2">
              <w:rPr>
                <w:rFonts w:cs="Arial"/>
                <w:color w:val="000000"/>
                <w:sz w:val="20"/>
                <w:lang w:val="es-AR"/>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w:t>
            </w:r>
            <w:r w:rsidRPr="003E42D2">
              <w:rPr>
                <w:rFonts w:cs="Arial"/>
                <w:sz w:val="20"/>
                <w:lang w:val="es-AR"/>
              </w:rPr>
              <w:t>Sección V, Países Elegibles</w:t>
            </w:r>
            <w:r w:rsidRPr="003E42D2">
              <w:rPr>
                <w:rFonts w:cs="Arial"/>
                <w:color w:val="000000"/>
                <w:sz w:val="20"/>
                <w:lang w:val="es-AR"/>
              </w:rPr>
              <w:t xml:space="preserve">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r w:rsidRPr="003E42D2">
              <w:rPr>
                <w:rFonts w:cs="Arial"/>
                <w:sz w:val="20"/>
                <w:lang w:val="es-AR"/>
              </w:rPr>
              <w:t>:</w:t>
            </w:r>
          </w:p>
          <w:p w:rsidR="00416604" w:rsidRPr="003E42D2" w:rsidRDefault="00416604" w:rsidP="00416604">
            <w:pPr>
              <w:numPr>
                <w:ilvl w:val="0"/>
                <w:numId w:val="22"/>
              </w:numPr>
              <w:tabs>
                <w:tab w:val="clear" w:pos="2232"/>
              </w:tabs>
              <w:spacing w:after="120"/>
              <w:ind w:left="992" w:hanging="425"/>
              <w:jc w:val="both"/>
              <w:rPr>
                <w:rFonts w:cs="Arial"/>
                <w:sz w:val="20"/>
                <w:lang w:val="es-AR"/>
              </w:rPr>
            </w:pPr>
            <w:r w:rsidRPr="003E42D2">
              <w:rPr>
                <w:rFonts w:cs="Arial"/>
                <w:sz w:val="20"/>
                <w:lang w:val="es-AR"/>
              </w:rPr>
              <w:t>las leyes o la reglamentación oficial de la República del Ecuador prohíben las relaciones comerciales con ese país, o</w:t>
            </w:r>
          </w:p>
          <w:p w:rsidR="00416604" w:rsidRPr="003E42D2" w:rsidRDefault="00416604" w:rsidP="00416604">
            <w:pPr>
              <w:numPr>
                <w:ilvl w:val="0"/>
                <w:numId w:val="22"/>
              </w:numPr>
              <w:tabs>
                <w:tab w:val="clear" w:pos="2232"/>
              </w:tabs>
              <w:spacing w:after="120"/>
              <w:ind w:left="992" w:hanging="425"/>
              <w:jc w:val="both"/>
              <w:rPr>
                <w:rFonts w:cs="Arial"/>
                <w:sz w:val="20"/>
                <w:lang w:val="es-AR"/>
              </w:rPr>
            </w:pPr>
            <w:r w:rsidRPr="003E42D2">
              <w:rPr>
                <w:rFonts w:cs="Arial"/>
                <w:sz w:val="20"/>
                <w:lang w:val="es-AR"/>
              </w:rPr>
              <w:t>por un acto de conformidad con una decisión del Consejo de Seguridad de las Naciones Unidas adoptada en virtud del Capítulo VII de la Carta de esa Organización, la República del Ecuador prohíba las importaciones de bienes de ese país o cualquier pago a personas o entidades en ese país.</w:t>
            </w:r>
          </w:p>
          <w:p w:rsidR="00416604" w:rsidRPr="003E42D2" w:rsidRDefault="00416604" w:rsidP="00416604">
            <w:pPr>
              <w:spacing w:after="120"/>
              <w:ind w:left="576" w:hanging="576"/>
              <w:jc w:val="both"/>
              <w:rPr>
                <w:rFonts w:cs="Arial"/>
                <w:sz w:val="20"/>
                <w:lang w:val="es-AR"/>
              </w:rPr>
            </w:pPr>
            <w:r w:rsidRPr="003E42D2">
              <w:rPr>
                <w:rFonts w:cs="Arial"/>
                <w:sz w:val="20"/>
                <w:lang w:val="es-AR"/>
              </w:rPr>
              <w:t>4.2</w:t>
            </w:r>
            <w:r w:rsidRPr="003E42D2">
              <w:rPr>
                <w:rFonts w:cs="Arial"/>
                <w:sz w:val="20"/>
                <w:lang w:val="es-AR"/>
              </w:rPr>
              <w:tab/>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416604" w:rsidRPr="003E42D2" w:rsidRDefault="00416604" w:rsidP="00416604">
            <w:pPr>
              <w:spacing w:after="120"/>
              <w:ind w:left="992" w:hanging="425"/>
              <w:jc w:val="both"/>
              <w:rPr>
                <w:rFonts w:cs="Arial"/>
                <w:sz w:val="20"/>
                <w:lang w:val="es-AR"/>
              </w:rPr>
            </w:pPr>
            <w:r w:rsidRPr="003E42D2">
              <w:rPr>
                <w:rFonts w:cs="Arial"/>
                <w:sz w:val="20"/>
                <w:lang w:val="es-AR"/>
              </w:rPr>
              <w:t>(a)</w:t>
            </w:r>
            <w:r w:rsidRPr="003E42D2">
              <w:rPr>
                <w:rFonts w:cs="Arial"/>
                <w:sz w:val="20"/>
                <w:lang w:val="es-AR"/>
              </w:rPr>
              <w:tab/>
              <w:t xml:space="preserve">están o han estado asociados, directa o indirectamente, con una firma o cualquiera de sus afiliados, que ha sido contratada por el Comprador para la prestación de servicios de consultoría para la preparación del diseño, especificaciones técnicas y otros documentos que se utilizarán en la licitación para la adquisición de los bienes objeto de </w:t>
            </w:r>
            <w:r w:rsidRPr="003E42D2">
              <w:rPr>
                <w:rFonts w:cs="Arial"/>
                <w:sz w:val="20"/>
                <w:lang w:val="es-AR"/>
              </w:rPr>
              <w:lastRenderedPageBreak/>
              <w:t>este Pliego de Bases y Condiciones de la Licitación; o</w:t>
            </w:r>
          </w:p>
          <w:p w:rsidR="00416604" w:rsidRPr="003E42D2" w:rsidRDefault="00416604" w:rsidP="00416604">
            <w:pPr>
              <w:numPr>
                <w:ilvl w:val="0"/>
                <w:numId w:val="18"/>
              </w:numPr>
              <w:tabs>
                <w:tab w:val="clear" w:pos="792"/>
              </w:tabs>
              <w:spacing w:after="120"/>
              <w:ind w:left="992" w:hanging="425"/>
              <w:jc w:val="both"/>
              <w:rPr>
                <w:rFonts w:cs="Arial"/>
                <w:sz w:val="20"/>
                <w:lang w:val="es-AR"/>
              </w:rPr>
            </w:pPr>
            <w:r w:rsidRPr="003E42D2">
              <w:rPr>
                <w:rFonts w:cs="Arial"/>
                <w:sz w:val="20"/>
                <w:lang w:val="es-AR"/>
              </w:rPr>
              <w:t>presentan más de una Oferta en este proceso licitatorio, excepto si se trata de ofertas alternativas permitidas bajo la Cláusula 13 de las IAO. Sin embargo, esto no limita la participación de subcontratistas en más de una Oferta.</w:t>
            </w:r>
          </w:p>
          <w:p w:rsidR="00416604" w:rsidRPr="003E42D2" w:rsidRDefault="00416604" w:rsidP="00416604">
            <w:pPr>
              <w:numPr>
                <w:ilvl w:val="0"/>
                <w:numId w:val="18"/>
              </w:numPr>
              <w:tabs>
                <w:tab w:val="clear" w:pos="792"/>
              </w:tabs>
              <w:spacing w:after="120"/>
              <w:ind w:left="992" w:hanging="425"/>
              <w:jc w:val="both"/>
              <w:rPr>
                <w:rFonts w:cs="Arial"/>
                <w:sz w:val="20"/>
                <w:lang w:val="es-AR"/>
              </w:rPr>
            </w:pPr>
            <w:r w:rsidRPr="003E42D2">
              <w:rPr>
                <w:rFonts w:cs="Arial"/>
                <w:color w:val="0070C0"/>
                <w:sz w:val="20"/>
                <w:lang w:val="es-CO"/>
              </w:rPr>
              <w:t xml:space="preserve">De acuerdo a las leyes del Ecuador, tengan impedimento de participar, </w:t>
            </w:r>
            <w:r w:rsidRPr="003E42D2">
              <w:rPr>
                <w:rFonts w:cs="Arial"/>
                <w:b/>
                <w:color w:val="0070C0"/>
                <w:sz w:val="20"/>
                <w:lang w:val="es-CO"/>
              </w:rPr>
              <w:t>tal como se describe en los DDL</w:t>
            </w:r>
          </w:p>
          <w:p w:rsidR="00416604" w:rsidRPr="003E42D2" w:rsidRDefault="00416604" w:rsidP="00416604">
            <w:pPr>
              <w:pStyle w:val="Sub-ClauseText"/>
              <w:spacing w:before="0"/>
              <w:ind w:left="576" w:hanging="576"/>
              <w:rPr>
                <w:rFonts w:ascii="Arial" w:hAnsi="Arial" w:cs="Arial"/>
                <w:spacing w:val="0"/>
                <w:sz w:val="20"/>
                <w:lang w:val="es-AR"/>
              </w:rPr>
            </w:pPr>
            <w:r w:rsidRPr="003E42D2">
              <w:rPr>
                <w:rFonts w:ascii="Arial" w:hAnsi="Arial" w:cs="Arial"/>
                <w:spacing w:val="0"/>
                <w:sz w:val="20"/>
                <w:lang w:val="es-AR"/>
              </w:rPr>
              <w:t>4.3</w:t>
            </w:r>
            <w:r w:rsidRPr="003E42D2">
              <w:rPr>
                <w:rFonts w:ascii="Arial" w:hAnsi="Arial" w:cs="Arial"/>
                <w:spacing w:val="0"/>
                <w:sz w:val="20"/>
                <w:lang w:val="es-AR"/>
              </w:rPr>
              <w:tab/>
              <w:t>Un Oferente que ha sido declarado inelegible para que le adjudiquen contratos financiados por el Banco durante el periodo de tiempo determinado por el Banco, de conformidad con lo establecido en la Cláusula 3 de las IAO, será descalificado.</w:t>
            </w:r>
          </w:p>
          <w:p w:rsidR="00416604" w:rsidRPr="003E42D2" w:rsidRDefault="00416604" w:rsidP="00416604">
            <w:pPr>
              <w:spacing w:after="120"/>
              <w:ind w:left="578" w:hanging="578"/>
              <w:jc w:val="both"/>
              <w:rPr>
                <w:rFonts w:cs="Arial"/>
                <w:sz w:val="20"/>
                <w:lang w:val="es-AR"/>
              </w:rPr>
            </w:pPr>
            <w:r w:rsidRPr="003E42D2">
              <w:rPr>
                <w:rFonts w:cs="Arial"/>
                <w:sz w:val="20"/>
                <w:lang w:val="es-AR"/>
              </w:rPr>
              <w:t>4.4</w:t>
            </w:r>
            <w:r w:rsidRPr="003E42D2">
              <w:rPr>
                <w:rFonts w:cs="Arial"/>
                <w:sz w:val="20"/>
                <w:lang w:val="es-AR"/>
              </w:rPr>
              <w:tab/>
              <w:t>Las empresas estatales de la República del Ecuador serán elegibles sólo si pueden demostrar que (i) tienen autonomía legal y financiera; (ii) operan conforme a las leyes comerciales, y (iii) no dependen de ninguna agencia del Prestatario.</w:t>
            </w:r>
          </w:p>
          <w:p w:rsidR="00416604" w:rsidRPr="003E42D2" w:rsidRDefault="00416604" w:rsidP="00416604">
            <w:pPr>
              <w:spacing w:after="120"/>
              <w:ind w:left="578" w:hanging="578"/>
              <w:jc w:val="both"/>
              <w:rPr>
                <w:rFonts w:cs="Arial"/>
                <w:sz w:val="20"/>
                <w:lang w:val="es-AR"/>
              </w:rPr>
            </w:pPr>
            <w:r w:rsidRPr="003E42D2">
              <w:rPr>
                <w:rFonts w:cs="Arial"/>
                <w:sz w:val="20"/>
                <w:lang w:val="es-AR"/>
              </w:rPr>
              <w:t>4.5</w:t>
            </w:r>
            <w:r w:rsidRPr="003E42D2">
              <w:rPr>
                <w:rFonts w:cs="Arial"/>
                <w:sz w:val="20"/>
                <w:lang w:val="es-AR"/>
              </w:rPr>
              <w:tab/>
              <w:t>Los Oferentes deberán proporcionar al Comprador evidencia satisfactoria de su continua elegibilidad cuando el Comprador razonablemente la solicite y previo a la Adjudicación del Contrato, de la permanencia de su elegibilidad.</w:t>
            </w:r>
          </w:p>
          <w:p w:rsidR="00416604" w:rsidRPr="003E42D2" w:rsidRDefault="00416604" w:rsidP="00416604">
            <w:pPr>
              <w:numPr>
                <w:ilvl w:val="2"/>
                <w:numId w:val="26"/>
              </w:numPr>
              <w:tabs>
                <w:tab w:val="clear" w:pos="720"/>
              </w:tabs>
              <w:spacing w:after="120"/>
              <w:ind w:left="567" w:hanging="567"/>
              <w:jc w:val="both"/>
              <w:rPr>
                <w:rFonts w:cs="Arial"/>
                <w:sz w:val="20"/>
                <w:lang w:val="es-AR"/>
              </w:rPr>
            </w:pPr>
            <w:r w:rsidRPr="003E42D2">
              <w:rPr>
                <w:rFonts w:cs="Arial"/>
                <w:sz w:val="20"/>
                <w:lang w:val="es-AR"/>
              </w:rPr>
              <w:t>En el Formulario de la Oferta, el Oferente manifestará bajo declaración jurada que es elegible como Oferente y que no se encuentra en los supuestos mencionados en esta Cláusula.</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7" w:name="_Toc106187670"/>
            <w:r w:rsidRPr="003E42D2">
              <w:rPr>
                <w:rFonts w:ascii="Arial" w:hAnsi="Arial" w:cs="Arial"/>
                <w:sz w:val="20"/>
                <w:lang w:val="es-AR"/>
              </w:rPr>
              <w:t xml:space="preserve">5. </w:t>
            </w:r>
            <w:r w:rsidRPr="003E42D2">
              <w:rPr>
                <w:rFonts w:ascii="Arial" w:hAnsi="Arial" w:cs="Arial"/>
                <w:sz w:val="20"/>
                <w:lang w:val="es-AR"/>
              </w:rPr>
              <w:tab/>
              <w:t>Elegibilidad de los Bienes y Servicios Conexos</w:t>
            </w:r>
            <w:bookmarkEnd w:id="7"/>
          </w:p>
          <w:p w:rsidR="00416604" w:rsidRPr="003E42D2" w:rsidRDefault="00416604" w:rsidP="00416604">
            <w:pPr>
              <w:numPr>
                <w:ilvl w:val="1"/>
                <w:numId w:val="6"/>
              </w:numPr>
              <w:tabs>
                <w:tab w:val="clear" w:pos="360"/>
              </w:tabs>
              <w:spacing w:after="120"/>
              <w:ind w:left="576" w:hanging="576"/>
              <w:jc w:val="both"/>
              <w:rPr>
                <w:rFonts w:cs="Arial"/>
                <w:sz w:val="20"/>
                <w:lang w:val="es-AR"/>
              </w:rPr>
            </w:pPr>
            <w:r w:rsidRPr="003E42D2">
              <w:rPr>
                <w:rFonts w:cs="Arial"/>
                <w:sz w:val="20"/>
                <w:lang w:val="es-AR"/>
              </w:rPr>
              <w:t>Todos los Bienes y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rsidR="00416604" w:rsidRPr="003E42D2" w:rsidRDefault="00416604" w:rsidP="00416604">
            <w:pPr>
              <w:numPr>
                <w:ilvl w:val="1"/>
                <w:numId w:val="6"/>
              </w:numPr>
              <w:tabs>
                <w:tab w:val="clear" w:pos="360"/>
              </w:tabs>
              <w:spacing w:after="120"/>
              <w:ind w:left="576" w:hanging="576"/>
              <w:jc w:val="both"/>
              <w:rPr>
                <w:rFonts w:cs="Arial"/>
                <w:sz w:val="20"/>
                <w:lang w:val="es-AR"/>
              </w:rPr>
            </w:pPr>
            <w:r w:rsidRPr="003E42D2">
              <w:rPr>
                <w:rFonts w:cs="Arial"/>
                <w:sz w:val="20"/>
                <w:lang w:val="es-AR"/>
              </w:rPr>
              <w:t xml:space="preserve">Para propósitos de esta cláusula, el término </w:t>
            </w:r>
            <w:r w:rsidRPr="003E42D2">
              <w:rPr>
                <w:rFonts w:cs="Arial"/>
                <w:i/>
                <w:sz w:val="20"/>
                <w:lang w:val="es-AR"/>
              </w:rPr>
              <w:t>“Bienes”</w:t>
            </w:r>
            <w:r w:rsidRPr="003E42D2">
              <w:rPr>
                <w:rFonts w:cs="Arial"/>
                <w:sz w:val="20"/>
                <w:lang w:val="es-AR"/>
              </w:rPr>
              <w:t xml:space="preserve"> incluye mercaderías, materias primas, maquinaria, equipos y plantas industriales y </w:t>
            </w:r>
            <w:r w:rsidRPr="003E42D2">
              <w:rPr>
                <w:rFonts w:cs="Arial"/>
                <w:i/>
                <w:sz w:val="20"/>
                <w:lang w:val="es-AR"/>
              </w:rPr>
              <w:t>“Servicios Conexos”</w:t>
            </w:r>
            <w:r w:rsidRPr="003E42D2">
              <w:rPr>
                <w:rFonts w:cs="Arial"/>
                <w:sz w:val="20"/>
                <w:lang w:val="es-AR"/>
              </w:rPr>
              <w:t xml:space="preserve"> incluye servicios tales como transporte, seguros, instalaciones, puesta en servicio, capacitación y mantenimiento inicial.</w:t>
            </w:r>
          </w:p>
          <w:p w:rsidR="00416604" w:rsidRPr="003E42D2" w:rsidRDefault="00416604" w:rsidP="00416604">
            <w:pPr>
              <w:numPr>
                <w:ilvl w:val="1"/>
                <w:numId w:val="6"/>
              </w:numPr>
              <w:tabs>
                <w:tab w:val="clear" w:pos="360"/>
              </w:tabs>
              <w:spacing w:after="120"/>
              <w:ind w:left="578" w:hanging="578"/>
              <w:jc w:val="both"/>
              <w:rPr>
                <w:rFonts w:cs="Arial"/>
                <w:sz w:val="20"/>
                <w:lang w:val="es-AR"/>
              </w:rPr>
            </w:pPr>
            <w:r w:rsidRPr="003E42D2">
              <w:rPr>
                <w:rFonts w:cs="Arial"/>
                <w:sz w:val="20"/>
                <w:lang w:val="es-AR"/>
              </w:rPr>
              <w:t>Los criterios para determinar el Origen de los Bienes y los Servicios Conexos se encuentran indicados en Sección V. Países Elegibles.</w:t>
            </w:r>
          </w:p>
          <w:p w:rsidR="00416604" w:rsidRDefault="00416604" w:rsidP="00416604">
            <w:pPr>
              <w:pStyle w:val="Textoindependiente2"/>
              <w:rPr>
                <w:rFonts w:cs="Arial"/>
                <w:sz w:val="20"/>
                <w:lang w:val="es-AR"/>
              </w:rPr>
            </w:pPr>
            <w:bookmarkStart w:id="8" w:name="_Toc106187671"/>
          </w:p>
          <w:p w:rsidR="00416604" w:rsidRPr="003E42D2" w:rsidRDefault="00416604" w:rsidP="00416604">
            <w:pPr>
              <w:pStyle w:val="Textoindependiente2"/>
              <w:rPr>
                <w:rFonts w:cs="Arial"/>
                <w:sz w:val="20"/>
                <w:lang w:val="es-AR"/>
              </w:rPr>
            </w:pPr>
          </w:p>
          <w:p w:rsidR="00416604" w:rsidRPr="003E42D2" w:rsidRDefault="00416604" w:rsidP="00416604">
            <w:pPr>
              <w:pStyle w:val="Textoindependiente2"/>
              <w:tabs>
                <w:tab w:val="left" w:pos="567"/>
              </w:tabs>
              <w:ind w:left="567" w:hanging="567"/>
              <w:rPr>
                <w:rFonts w:cs="Arial"/>
                <w:b/>
                <w:sz w:val="20"/>
                <w:lang w:val="es-AR"/>
              </w:rPr>
            </w:pPr>
            <w:r w:rsidRPr="003E42D2">
              <w:rPr>
                <w:rFonts w:cs="Arial"/>
                <w:b/>
                <w:sz w:val="20"/>
                <w:lang w:val="es-AR"/>
              </w:rPr>
              <w:t>B.</w:t>
            </w:r>
            <w:r w:rsidRPr="003E42D2">
              <w:rPr>
                <w:rFonts w:cs="Arial"/>
                <w:b/>
                <w:sz w:val="20"/>
                <w:lang w:val="es-AR"/>
              </w:rPr>
              <w:tab/>
              <w:t>CONTENIDO DEL PLIEGO DE BASES Y CONDICIONES DE LA LICITACIÓN</w:t>
            </w:r>
            <w:bookmarkEnd w:id="8"/>
          </w:p>
          <w:p w:rsidR="00416604" w:rsidRPr="003E42D2" w:rsidRDefault="00416604" w:rsidP="00416604">
            <w:pPr>
              <w:pStyle w:val="Textoindependiente2"/>
              <w:tabs>
                <w:tab w:val="left" w:pos="567"/>
              </w:tabs>
              <w:ind w:left="567" w:hanging="567"/>
              <w:rPr>
                <w:rFonts w:cs="Arial"/>
                <w:b/>
                <w:sz w:val="20"/>
                <w:lang w:val="es-AR"/>
              </w:rPr>
            </w:pP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9" w:name="_Toc106187672"/>
            <w:r w:rsidRPr="003E42D2">
              <w:rPr>
                <w:rFonts w:ascii="Arial" w:hAnsi="Arial" w:cs="Arial"/>
                <w:sz w:val="20"/>
                <w:lang w:val="es-AR"/>
              </w:rPr>
              <w:t>6.</w:t>
            </w:r>
            <w:r w:rsidRPr="003E42D2">
              <w:rPr>
                <w:rFonts w:ascii="Arial" w:hAnsi="Arial" w:cs="Arial"/>
                <w:sz w:val="20"/>
                <w:lang w:val="es-AR"/>
              </w:rPr>
              <w:tab/>
              <w:t>Secciones del Pliego de Bases y Condiciones de la Licitación</w:t>
            </w:r>
            <w:bookmarkEnd w:id="9"/>
          </w:p>
          <w:p w:rsidR="00416604" w:rsidRPr="003E42D2" w:rsidRDefault="00416604" w:rsidP="00416604">
            <w:pPr>
              <w:numPr>
                <w:ilvl w:val="1"/>
                <w:numId w:val="7"/>
              </w:numPr>
              <w:tabs>
                <w:tab w:val="clear" w:pos="360"/>
                <w:tab w:val="num" w:pos="567"/>
              </w:tabs>
              <w:spacing w:after="120"/>
              <w:ind w:left="567" w:hanging="567"/>
              <w:jc w:val="both"/>
              <w:rPr>
                <w:rFonts w:cs="Arial"/>
                <w:sz w:val="20"/>
                <w:lang w:val="es-AR"/>
              </w:rPr>
            </w:pPr>
            <w:r w:rsidRPr="003E42D2">
              <w:rPr>
                <w:rFonts w:cs="Arial"/>
                <w:sz w:val="20"/>
                <w:lang w:val="es-AR"/>
              </w:rPr>
              <w:t>El Pliego de Bases y Condiciones de la Licitación está compuesto por las Partes 1, 2, y 3 incluidas sus respectivas Secciones que a continuación se indican y deben ser leídas en conjunto con cualquier enmienda emitida en virtud de la Cláusula 8 de las IAO.</w:t>
            </w:r>
          </w:p>
          <w:p w:rsidR="00416604" w:rsidRPr="003E42D2" w:rsidRDefault="00416604" w:rsidP="00416604">
            <w:pPr>
              <w:pStyle w:val="titulo"/>
              <w:spacing w:after="0"/>
              <w:ind w:left="567"/>
              <w:jc w:val="both"/>
              <w:rPr>
                <w:rFonts w:ascii="Arial" w:hAnsi="Arial" w:cs="Arial"/>
                <w:sz w:val="20"/>
                <w:lang w:val="es-AR"/>
              </w:rPr>
            </w:pPr>
          </w:p>
          <w:p w:rsidR="00416604" w:rsidRPr="003E42D2" w:rsidRDefault="00416604" w:rsidP="00416604">
            <w:pPr>
              <w:pStyle w:val="titulo"/>
              <w:spacing w:after="120"/>
              <w:ind w:left="567"/>
              <w:jc w:val="both"/>
              <w:rPr>
                <w:rFonts w:ascii="Arial" w:hAnsi="Arial" w:cs="Arial"/>
                <w:sz w:val="20"/>
                <w:lang w:val="es-AR"/>
              </w:rPr>
            </w:pPr>
            <w:r w:rsidRPr="003E42D2">
              <w:rPr>
                <w:rFonts w:ascii="Arial" w:hAnsi="Arial" w:cs="Arial"/>
                <w:sz w:val="20"/>
                <w:lang w:val="es-AR"/>
              </w:rPr>
              <w:t>PARTE 1 – Procedimientos de la Licitación Pública Nacional</w:t>
            </w:r>
          </w:p>
          <w:p w:rsidR="00416604" w:rsidRPr="003E42D2" w:rsidRDefault="00416604" w:rsidP="00416604">
            <w:pPr>
              <w:numPr>
                <w:ilvl w:val="0"/>
                <w:numId w:val="8"/>
              </w:numPr>
              <w:tabs>
                <w:tab w:val="clear" w:pos="576"/>
                <w:tab w:val="num" w:pos="972"/>
                <w:tab w:val="left" w:pos="2410"/>
              </w:tabs>
              <w:spacing w:after="120"/>
              <w:ind w:left="709" w:firstLine="0"/>
              <w:jc w:val="both"/>
              <w:rPr>
                <w:rFonts w:cs="Arial"/>
                <w:sz w:val="20"/>
                <w:lang w:val="es-AR"/>
              </w:rPr>
            </w:pPr>
            <w:r w:rsidRPr="003E42D2">
              <w:rPr>
                <w:rFonts w:cs="Arial"/>
                <w:sz w:val="20"/>
                <w:lang w:val="es-AR"/>
              </w:rPr>
              <w:lastRenderedPageBreak/>
              <w:t>Sección I.</w:t>
            </w:r>
            <w:r w:rsidRPr="003E42D2">
              <w:rPr>
                <w:rFonts w:cs="Arial"/>
                <w:sz w:val="20"/>
                <w:lang w:val="es-AR"/>
              </w:rPr>
              <w:tab/>
              <w:t>Instrucciones a los Oferentes (IAO)</w:t>
            </w:r>
          </w:p>
          <w:p w:rsidR="00416604" w:rsidRPr="003E42D2" w:rsidRDefault="00416604" w:rsidP="00416604">
            <w:pPr>
              <w:numPr>
                <w:ilvl w:val="0"/>
                <w:numId w:val="8"/>
              </w:numPr>
              <w:tabs>
                <w:tab w:val="clear" w:pos="576"/>
                <w:tab w:val="num" w:pos="972"/>
                <w:tab w:val="left" w:pos="2412"/>
              </w:tabs>
              <w:spacing w:after="120"/>
              <w:ind w:left="709" w:firstLine="0"/>
              <w:jc w:val="both"/>
              <w:rPr>
                <w:rFonts w:cs="Arial"/>
                <w:sz w:val="20"/>
                <w:lang w:val="es-AR"/>
              </w:rPr>
            </w:pPr>
            <w:r w:rsidRPr="003E42D2">
              <w:rPr>
                <w:rFonts w:cs="Arial"/>
                <w:sz w:val="20"/>
                <w:lang w:val="es-AR"/>
              </w:rPr>
              <w:t>Sección II.</w:t>
            </w:r>
            <w:r w:rsidRPr="003E42D2">
              <w:rPr>
                <w:rFonts w:cs="Arial"/>
                <w:sz w:val="20"/>
                <w:lang w:val="es-AR"/>
              </w:rPr>
              <w:tab/>
              <w:t>Datos de la Licitación (DDL)</w:t>
            </w:r>
          </w:p>
          <w:p w:rsidR="00416604" w:rsidRPr="003E42D2" w:rsidRDefault="00416604" w:rsidP="00416604">
            <w:pPr>
              <w:numPr>
                <w:ilvl w:val="0"/>
                <w:numId w:val="8"/>
              </w:numPr>
              <w:tabs>
                <w:tab w:val="clear" w:pos="576"/>
                <w:tab w:val="num" w:pos="972"/>
                <w:tab w:val="left" w:pos="2412"/>
              </w:tabs>
              <w:spacing w:after="120"/>
              <w:ind w:left="2410" w:hanging="1701"/>
              <w:jc w:val="both"/>
              <w:rPr>
                <w:rFonts w:cs="Arial"/>
                <w:sz w:val="20"/>
                <w:lang w:val="es-AR"/>
              </w:rPr>
            </w:pPr>
            <w:r w:rsidRPr="003E42D2">
              <w:rPr>
                <w:rFonts w:cs="Arial"/>
                <w:sz w:val="20"/>
                <w:lang w:val="es-AR"/>
              </w:rPr>
              <w:t>Sección III.</w:t>
            </w:r>
            <w:r w:rsidRPr="003E42D2">
              <w:rPr>
                <w:rFonts w:cs="Arial"/>
                <w:sz w:val="20"/>
                <w:lang w:val="es-AR"/>
              </w:rPr>
              <w:tab/>
              <w:t>Criterios de Evaluación de las Ofertas y de Calificación de los Oferentes</w:t>
            </w:r>
          </w:p>
          <w:p w:rsidR="00416604" w:rsidRPr="003E42D2" w:rsidRDefault="00416604" w:rsidP="00416604">
            <w:pPr>
              <w:numPr>
                <w:ilvl w:val="0"/>
                <w:numId w:val="8"/>
              </w:numPr>
              <w:tabs>
                <w:tab w:val="clear" w:pos="576"/>
                <w:tab w:val="num" w:pos="972"/>
                <w:tab w:val="left" w:pos="2412"/>
              </w:tabs>
              <w:spacing w:after="120"/>
              <w:ind w:left="709" w:firstLine="0"/>
              <w:jc w:val="both"/>
              <w:rPr>
                <w:rFonts w:cs="Arial"/>
                <w:sz w:val="20"/>
                <w:lang w:val="es-AR"/>
              </w:rPr>
            </w:pPr>
            <w:r w:rsidRPr="003E42D2">
              <w:rPr>
                <w:rFonts w:cs="Arial"/>
                <w:sz w:val="20"/>
                <w:lang w:val="es-AR"/>
              </w:rPr>
              <w:t>Sección IV.</w:t>
            </w:r>
            <w:r w:rsidRPr="003E42D2">
              <w:rPr>
                <w:rFonts w:cs="Arial"/>
                <w:sz w:val="20"/>
                <w:lang w:val="es-AR"/>
              </w:rPr>
              <w:tab/>
              <w:t>Formularios de la Oferta</w:t>
            </w:r>
          </w:p>
          <w:p w:rsidR="00416604" w:rsidRPr="003E42D2" w:rsidRDefault="00416604" w:rsidP="00416604">
            <w:pPr>
              <w:numPr>
                <w:ilvl w:val="0"/>
                <w:numId w:val="8"/>
              </w:numPr>
              <w:tabs>
                <w:tab w:val="clear" w:pos="576"/>
                <w:tab w:val="num" w:pos="972"/>
                <w:tab w:val="left" w:pos="2412"/>
              </w:tabs>
              <w:spacing w:after="120"/>
              <w:ind w:left="709" w:firstLine="0"/>
              <w:jc w:val="both"/>
              <w:rPr>
                <w:rFonts w:cs="Arial"/>
                <w:b/>
                <w:sz w:val="20"/>
                <w:lang w:val="es-AR"/>
              </w:rPr>
            </w:pPr>
            <w:r w:rsidRPr="003E42D2">
              <w:rPr>
                <w:rFonts w:cs="Arial"/>
                <w:sz w:val="20"/>
                <w:lang w:val="es-AR"/>
              </w:rPr>
              <w:t>Sección V.</w:t>
            </w:r>
            <w:r w:rsidRPr="003E42D2">
              <w:rPr>
                <w:rFonts w:cs="Arial"/>
                <w:sz w:val="20"/>
                <w:lang w:val="es-AR"/>
              </w:rPr>
              <w:tab/>
              <w:t>Países Elegibles</w:t>
            </w:r>
          </w:p>
          <w:p w:rsidR="00416604" w:rsidRPr="003E42D2" w:rsidRDefault="00416604" w:rsidP="00416604">
            <w:pPr>
              <w:pStyle w:val="titulo"/>
              <w:spacing w:after="0"/>
              <w:ind w:firstLine="576"/>
              <w:jc w:val="both"/>
              <w:rPr>
                <w:rFonts w:ascii="Arial" w:hAnsi="Arial" w:cs="Arial"/>
                <w:sz w:val="20"/>
                <w:lang w:val="es-AR"/>
              </w:rPr>
            </w:pPr>
          </w:p>
          <w:p w:rsidR="00416604" w:rsidRPr="003E42D2" w:rsidRDefault="00416604" w:rsidP="00416604">
            <w:pPr>
              <w:pStyle w:val="titulo"/>
              <w:spacing w:after="120"/>
              <w:ind w:firstLine="576"/>
              <w:jc w:val="both"/>
              <w:rPr>
                <w:rFonts w:ascii="Arial" w:hAnsi="Arial" w:cs="Arial"/>
                <w:sz w:val="20"/>
                <w:lang w:val="es-AR"/>
              </w:rPr>
            </w:pPr>
            <w:r w:rsidRPr="003E42D2">
              <w:rPr>
                <w:rFonts w:ascii="Arial" w:hAnsi="Arial" w:cs="Arial"/>
                <w:sz w:val="20"/>
                <w:lang w:val="es-AR"/>
              </w:rPr>
              <w:t>PARTE 2 – Requisitos de los Bienes y Servicios</w:t>
            </w:r>
          </w:p>
          <w:p w:rsidR="00416604" w:rsidRPr="003E42D2" w:rsidRDefault="00416604" w:rsidP="00416604">
            <w:pPr>
              <w:numPr>
                <w:ilvl w:val="0"/>
                <w:numId w:val="8"/>
              </w:numPr>
              <w:tabs>
                <w:tab w:val="clear" w:pos="576"/>
                <w:tab w:val="left" w:pos="970"/>
                <w:tab w:val="left" w:pos="2410"/>
              </w:tabs>
              <w:spacing w:after="120"/>
              <w:ind w:left="709" w:firstLine="0"/>
              <w:jc w:val="both"/>
              <w:rPr>
                <w:rFonts w:cs="Arial"/>
                <w:b/>
                <w:sz w:val="20"/>
                <w:lang w:val="es-AR"/>
              </w:rPr>
            </w:pPr>
            <w:r w:rsidRPr="003E42D2">
              <w:rPr>
                <w:rFonts w:cs="Arial"/>
                <w:sz w:val="20"/>
                <w:lang w:val="es-AR"/>
              </w:rPr>
              <w:t>Sección VI.</w:t>
            </w:r>
            <w:r w:rsidRPr="003E42D2">
              <w:rPr>
                <w:rFonts w:cs="Arial"/>
                <w:sz w:val="20"/>
                <w:lang w:val="es-AR"/>
              </w:rPr>
              <w:tab/>
              <w:t>Lista de Requisitos</w:t>
            </w:r>
          </w:p>
          <w:p w:rsidR="00416604" w:rsidRPr="003E42D2" w:rsidRDefault="00416604" w:rsidP="00416604">
            <w:pPr>
              <w:pStyle w:val="titulo"/>
              <w:spacing w:after="0"/>
              <w:ind w:firstLine="576"/>
              <w:jc w:val="both"/>
              <w:rPr>
                <w:rFonts w:ascii="Arial" w:hAnsi="Arial" w:cs="Arial"/>
                <w:sz w:val="20"/>
                <w:lang w:val="es-AR"/>
              </w:rPr>
            </w:pPr>
          </w:p>
          <w:p w:rsidR="00416604" w:rsidRPr="003E42D2" w:rsidRDefault="00416604" w:rsidP="00416604">
            <w:pPr>
              <w:pStyle w:val="titulo"/>
              <w:spacing w:after="120"/>
              <w:ind w:firstLine="576"/>
              <w:jc w:val="both"/>
              <w:rPr>
                <w:rFonts w:ascii="Arial" w:hAnsi="Arial" w:cs="Arial"/>
                <w:sz w:val="20"/>
                <w:lang w:val="es-AR"/>
              </w:rPr>
            </w:pPr>
            <w:r w:rsidRPr="003E42D2">
              <w:rPr>
                <w:rFonts w:ascii="Arial" w:hAnsi="Arial" w:cs="Arial"/>
                <w:sz w:val="20"/>
                <w:lang w:val="es-AR"/>
              </w:rPr>
              <w:t>PARTE 3 – Contrato</w:t>
            </w:r>
          </w:p>
          <w:p w:rsidR="00416604" w:rsidRPr="003E42D2" w:rsidRDefault="00416604" w:rsidP="00416604">
            <w:pPr>
              <w:pStyle w:val="titulo"/>
              <w:numPr>
                <w:ilvl w:val="0"/>
                <w:numId w:val="21"/>
              </w:numPr>
              <w:tabs>
                <w:tab w:val="clear" w:pos="360"/>
                <w:tab w:val="left" w:pos="970"/>
                <w:tab w:val="left" w:pos="2410"/>
              </w:tabs>
              <w:spacing w:after="120"/>
              <w:ind w:left="2421" w:hanging="1712"/>
              <w:jc w:val="both"/>
              <w:rPr>
                <w:rFonts w:ascii="Arial" w:hAnsi="Arial" w:cs="Arial"/>
                <w:b w:val="0"/>
                <w:sz w:val="20"/>
                <w:lang w:val="es-AR"/>
              </w:rPr>
            </w:pPr>
            <w:r w:rsidRPr="003E42D2">
              <w:rPr>
                <w:rFonts w:ascii="Arial" w:hAnsi="Arial" w:cs="Arial"/>
                <w:b w:val="0"/>
                <w:sz w:val="20"/>
                <w:lang w:val="es-AR"/>
              </w:rPr>
              <w:t>Sección VII.</w:t>
            </w:r>
            <w:r w:rsidRPr="003E42D2">
              <w:rPr>
                <w:rFonts w:ascii="Arial" w:hAnsi="Arial" w:cs="Arial"/>
                <w:b w:val="0"/>
                <w:sz w:val="20"/>
                <w:lang w:val="es-AR"/>
              </w:rPr>
              <w:tab/>
              <w:t>Condiciones Generales del Contrato (CGC)</w:t>
            </w:r>
          </w:p>
          <w:p w:rsidR="00416604" w:rsidRPr="003E42D2" w:rsidRDefault="00416604" w:rsidP="00416604">
            <w:pPr>
              <w:numPr>
                <w:ilvl w:val="0"/>
                <w:numId w:val="8"/>
              </w:numPr>
              <w:tabs>
                <w:tab w:val="clear" w:pos="576"/>
                <w:tab w:val="left" w:pos="970"/>
                <w:tab w:val="left" w:pos="2410"/>
              </w:tabs>
              <w:spacing w:after="120"/>
              <w:ind w:left="2421" w:hanging="1712"/>
              <w:jc w:val="both"/>
              <w:rPr>
                <w:rFonts w:cs="Arial"/>
                <w:b/>
                <w:sz w:val="20"/>
                <w:lang w:val="es-AR"/>
              </w:rPr>
            </w:pPr>
            <w:r w:rsidRPr="003E42D2">
              <w:rPr>
                <w:rFonts w:cs="Arial"/>
                <w:sz w:val="20"/>
                <w:lang w:val="es-AR"/>
              </w:rPr>
              <w:t>Sección VIII.</w:t>
            </w:r>
            <w:r w:rsidRPr="003E42D2">
              <w:rPr>
                <w:rFonts w:cs="Arial"/>
                <w:sz w:val="20"/>
                <w:lang w:val="es-AR"/>
              </w:rPr>
              <w:tab/>
              <w:t>Condiciones Especiales del Contrato (CEC)</w:t>
            </w:r>
          </w:p>
          <w:p w:rsidR="00416604" w:rsidRPr="003E42D2" w:rsidRDefault="00416604" w:rsidP="00416604">
            <w:pPr>
              <w:numPr>
                <w:ilvl w:val="0"/>
                <w:numId w:val="8"/>
              </w:numPr>
              <w:tabs>
                <w:tab w:val="clear" w:pos="576"/>
                <w:tab w:val="left" w:pos="970"/>
                <w:tab w:val="left" w:pos="2410"/>
              </w:tabs>
              <w:spacing w:after="120"/>
              <w:ind w:left="2415" w:hanging="1712"/>
              <w:jc w:val="both"/>
              <w:rPr>
                <w:rFonts w:cs="Arial"/>
                <w:b/>
                <w:sz w:val="20"/>
                <w:lang w:val="es-AR"/>
              </w:rPr>
            </w:pPr>
            <w:r w:rsidRPr="003E42D2">
              <w:rPr>
                <w:rFonts w:cs="Arial"/>
                <w:sz w:val="20"/>
                <w:lang w:val="es-AR"/>
              </w:rPr>
              <w:t>Sección IX.</w:t>
            </w:r>
            <w:r w:rsidRPr="003E42D2">
              <w:rPr>
                <w:rFonts w:cs="Arial"/>
                <w:sz w:val="20"/>
                <w:lang w:val="es-AR"/>
              </w:rPr>
              <w:tab/>
              <w:t>Formularios del Contrato</w:t>
            </w:r>
          </w:p>
          <w:p w:rsidR="00416604" w:rsidRDefault="00416604" w:rsidP="00416604">
            <w:pPr>
              <w:ind w:left="576"/>
              <w:jc w:val="both"/>
              <w:rPr>
                <w:rFonts w:cs="Arial"/>
                <w:sz w:val="20"/>
                <w:lang w:val="es-AR"/>
              </w:rPr>
            </w:pPr>
          </w:p>
          <w:p w:rsidR="00416604" w:rsidRPr="003E42D2" w:rsidRDefault="00416604" w:rsidP="00416604">
            <w:pPr>
              <w:numPr>
                <w:ilvl w:val="1"/>
                <w:numId w:val="7"/>
              </w:numPr>
              <w:tabs>
                <w:tab w:val="clear" w:pos="360"/>
              </w:tabs>
              <w:spacing w:after="120"/>
              <w:ind w:left="576" w:hanging="576"/>
              <w:jc w:val="both"/>
              <w:rPr>
                <w:rFonts w:cs="Arial"/>
                <w:sz w:val="20"/>
                <w:lang w:val="es-AR"/>
              </w:rPr>
            </w:pPr>
            <w:r w:rsidRPr="003E42D2">
              <w:rPr>
                <w:rFonts w:cs="Arial"/>
                <w:sz w:val="20"/>
                <w:lang w:val="es-AR"/>
              </w:rPr>
              <w:t>El Llamado a Licitación Pública Nacional emitido por el Comprador no forma parte del Pliego de Bases y Condiciones de la Licitación.</w:t>
            </w:r>
          </w:p>
          <w:p w:rsidR="00416604" w:rsidRPr="003E42D2" w:rsidRDefault="00416604" w:rsidP="00416604">
            <w:pPr>
              <w:numPr>
                <w:ilvl w:val="1"/>
                <w:numId w:val="7"/>
              </w:numPr>
              <w:tabs>
                <w:tab w:val="clear" w:pos="360"/>
              </w:tabs>
              <w:spacing w:after="120"/>
              <w:ind w:left="578" w:hanging="578"/>
              <w:jc w:val="both"/>
              <w:rPr>
                <w:rFonts w:cs="Arial"/>
                <w:sz w:val="20"/>
                <w:lang w:val="es-AR"/>
              </w:rPr>
            </w:pPr>
            <w:r w:rsidRPr="003E42D2">
              <w:rPr>
                <w:rFonts w:cs="Arial"/>
                <w:sz w:val="20"/>
                <w:lang w:val="es-AR"/>
              </w:rPr>
              <w:t>El Comprador no se responsabiliza por la integridad del Pliego de Bases y Condiciones de la Licitación y sus enmiendas, si éstos no han sido obtenidos directamente del Comprador.</w:t>
            </w:r>
          </w:p>
          <w:p w:rsidR="00416604" w:rsidRPr="003E42D2" w:rsidRDefault="00416604" w:rsidP="00416604">
            <w:pPr>
              <w:numPr>
                <w:ilvl w:val="1"/>
                <w:numId w:val="7"/>
              </w:numPr>
              <w:tabs>
                <w:tab w:val="clear" w:pos="360"/>
              </w:tabs>
              <w:spacing w:after="120"/>
              <w:ind w:left="578" w:hanging="578"/>
              <w:jc w:val="both"/>
              <w:rPr>
                <w:rFonts w:cs="Arial"/>
                <w:sz w:val="20"/>
                <w:lang w:val="es-AR"/>
              </w:rPr>
            </w:pPr>
            <w:r w:rsidRPr="003E42D2">
              <w:rPr>
                <w:rFonts w:cs="Arial"/>
                <w:sz w:val="20"/>
                <w:lang w:val="es-AR"/>
              </w:rPr>
              <w:t>Es responsabilidad del Oferente examinar todas las instrucciones, formularios, términos y especificaciones del Pliego de Bases y Condiciones de la Licitación. La presentación incompleta de la información o de la documentación requerida en el Pliego de Bases y Condiciones de la Licitación, puede constituir causal de rechazo de la Oferta.</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10" w:name="_Toc106187673"/>
            <w:r w:rsidRPr="003E42D2">
              <w:rPr>
                <w:rFonts w:ascii="Arial" w:hAnsi="Arial" w:cs="Arial"/>
                <w:sz w:val="20"/>
                <w:lang w:val="es-AR"/>
              </w:rPr>
              <w:t>7.</w:t>
            </w:r>
            <w:r w:rsidRPr="003E42D2">
              <w:rPr>
                <w:rFonts w:ascii="Arial" w:hAnsi="Arial" w:cs="Arial"/>
                <w:sz w:val="20"/>
                <w:lang w:val="es-AR"/>
              </w:rPr>
              <w:tab/>
              <w:t>Aclaraciones sobre el Pliego de Bases y Condiciones de la Licitación</w:t>
            </w:r>
            <w:bookmarkEnd w:id="10"/>
          </w:p>
          <w:p w:rsidR="00416604" w:rsidRDefault="00416604" w:rsidP="00416604">
            <w:pPr>
              <w:numPr>
                <w:ilvl w:val="1"/>
                <w:numId w:val="19"/>
              </w:numPr>
              <w:tabs>
                <w:tab w:val="clear" w:pos="360"/>
              </w:tabs>
              <w:spacing w:after="120"/>
              <w:ind w:left="578" w:hanging="578"/>
              <w:jc w:val="both"/>
              <w:rPr>
                <w:rFonts w:cs="Arial"/>
                <w:sz w:val="20"/>
                <w:lang w:val="es-AR"/>
              </w:rPr>
            </w:pPr>
            <w:r w:rsidRPr="003E42D2">
              <w:rPr>
                <w:rFonts w:cs="Arial"/>
                <w:sz w:val="20"/>
                <w:lang w:val="es-AR"/>
              </w:rPr>
              <w:t xml:space="preserve">Todo potencial Oferente que requiera alguna aclaración sobre el contenido del Pliego de Bases y Condiciones de la Licitación deberá comunicarse con el Comprador por escrito a la dirección del Comprador que se suministra en los DDL. El Comprador responderá por escrito a todas las solicitudes de aclaración, siempre que dichas solicitudes las reciba el Comprador por lo menos diez (10) días antes de la fecha límite para la presentación de las Ofertas. El Comprador enviará copia de las respuestas, incluyendo una descripción de las consultas realizadas, sin identificar su fuente, a todos los que hubiesen adquirido el Pliego de Bases y Condiciones de la Licitación directamente del Comprador. Si el Comprador, como resultado de las aclaraciones, considerara necesario enmendar el contenido del Pliego de Bases y Condiciones de la Licitación, deberá hacerlo siguiendo el procedimiento indicado en la Cláusula 8 y la </w:t>
            </w:r>
            <w:proofErr w:type="spellStart"/>
            <w:r w:rsidRPr="003E42D2">
              <w:rPr>
                <w:rFonts w:cs="Arial"/>
                <w:sz w:val="20"/>
                <w:lang w:val="es-AR"/>
              </w:rPr>
              <w:t>Subcláusula</w:t>
            </w:r>
            <w:proofErr w:type="spellEnd"/>
            <w:r w:rsidRPr="003E42D2">
              <w:rPr>
                <w:rFonts w:cs="Arial"/>
                <w:sz w:val="20"/>
                <w:lang w:val="es-AR"/>
              </w:rPr>
              <w:t xml:space="preserve"> 24.2, de las IAO.</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11" w:name="_Toc106187674"/>
            <w:r w:rsidRPr="003E42D2">
              <w:rPr>
                <w:rFonts w:ascii="Arial" w:hAnsi="Arial" w:cs="Arial"/>
                <w:sz w:val="20"/>
                <w:lang w:val="es-AR"/>
              </w:rPr>
              <w:t>8.</w:t>
            </w:r>
            <w:r w:rsidRPr="003E42D2">
              <w:rPr>
                <w:rFonts w:ascii="Arial" w:hAnsi="Arial" w:cs="Arial"/>
                <w:sz w:val="20"/>
                <w:lang w:val="es-AR"/>
              </w:rPr>
              <w:tab/>
              <w:t>Enmiendas al Pliego de Bases y Condiciones de la Licitación</w:t>
            </w:r>
            <w:bookmarkEnd w:id="11"/>
          </w:p>
          <w:p w:rsidR="00416604" w:rsidRPr="003E42D2" w:rsidRDefault="00416604" w:rsidP="00416604">
            <w:pPr>
              <w:numPr>
                <w:ilvl w:val="1"/>
                <w:numId w:val="9"/>
              </w:numPr>
              <w:tabs>
                <w:tab w:val="clear" w:pos="360"/>
              </w:tabs>
              <w:spacing w:after="120"/>
              <w:ind w:left="576" w:hanging="576"/>
              <w:jc w:val="both"/>
              <w:rPr>
                <w:rFonts w:cs="Arial"/>
                <w:sz w:val="20"/>
                <w:lang w:val="es-AR"/>
              </w:rPr>
            </w:pPr>
            <w:r w:rsidRPr="003E42D2">
              <w:rPr>
                <w:rFonts w:cs="Arial"/>
                <w:sz w:val="20"/>
                <w:lang w:val="es-AR"/>
              </w:rPr>
              <w:t>El Comprador podrá, en cualquier momento y siempre antes del vencimiento del plazo para la presentación de las ofertas, enmendar el Pliego de Bases y Condiciones de la Licitación mediante la emisión de una enmienda.</w:t>
            </w:r>
          </w:p>
          <w:p w:rsidR="00416604" w:rsidRPr="003E42D2" w:rsidRDefault="00416604" w:rsidP="00416604">
            <w:pPr>
              <w:spacing w:after="120"/>
              <w:ind w:left="576" w:hanging="576"/>
              <w:jc w:val="both"/>
              <w:rPr>
                <w:rFonts w:cs="Arial"/>
                <w:sz w:val="20"/>
                <w:lang w:val="es-AR"/>
              </w:rPr>
            </w:pPr>
            <w:r w:rsidRPr="003E42D2">
              <w:rPr>
                <w:rFonts w:cs="Arial"/>
                <w:sz w:val="20"/>
                <w:lang w:val="es-AR"/>
              </w:rPr>
              <w:t>8.2</w:t>
            </w:r>
            <w:r w:rsidRPr="003E42D2">
              <w:rPr>
                <w:rFonts w:cs="Arial"/>
                <w:sz w:val="20"/>
                <w:lang w:val="es-AR"/>
              </w:rPr>
              <w:tab/>
              <w:t>Toda enmienda emitida formará parte integral del Pliego de Bases y Condiciones de la Licitación y será comunicada por escrito a quienes hayan obtenido el Pliego de Bases y Condiciones de la Licitación directamente del Comprador.</w:t>
            </w:r>
          </w:p>
          <w:p w:rsidR="00416604" w:rsidRPr="003E42D2" w:rsidRDefault="00416604" w:rsidP="00416604">
            <w:pPr>
              <w:spacing w:after="120"/>
              <w:ind w:left="578" w:hanging="578"/>
              <w:jc w:val="both"/>
              <w:rPr>
                <w:rFonts w:cs="Arial"/>
                <w:sz w:val="20"/>
                <w:lang w:val="es-AR"/>
              </w:rPr>
            </w:pPr>
            <w:r w:rsidRPr="003E42D2">
              <w:rPr>
                <w:rFonts w:cs="Arial"/>
                <w:sz w:val="20"/>
                <w:lang w:val="es-AR"/>
              </w:rPr>
              <w:lastRenderedPageBreak/>
              <w:t>8.3</w:t>
            </w:r>
            <w:r w:rsidRPr="003E42D2">
              <w:rPr>
                <w:rFonts w:cs="Arial"/>
                <w:sz w:val="20"/>
                <w:lang w:val="es-AR"/>
              </w:rPr>
              <w:tab/>
              <w:t xml:space="preserve">El Comprador podrá, a su discreción, prorrogar el plazo de presentación de las ofertas a fin de dar a los posibles Oferentes un plazo razonable para que puedan preparar sus ofertas tomando en cuenta las enmiendas al Pliego de Bases y Condiciones de la Licitación, de conformidad con la </w:t>
            </w:r>
            <w:proofErr w:type="spellStart"/>
            <w:r w:rsidRPr="003E42D2">
              <w:rPr>
                <w:rFonts w:cs="Arial"/>
                <w:sz w:val="20"/>
                <w:lang w:val="es-AR"/>
              </w:rPr>
              <w:t>Subcláusula</w:t>
            </w:r>
            <w:proofErr w:type="spellEnd"/>
            <w:r w:rsidRPr="003E42D2">
              <w:rPr>
                <w:rFonts w:cs="Arial"/>
                <w:sz w:val="20"/>
                <w:lang w:val="es-AR"/>
              </w:rPr>
              <w:t xml:space="preserve"> 24.2 de las IAO.</w:t>
            </w:r>
          </w:p>
          <w:p w:rsidR="00416604" w:rsidRPr="003E42D2" w:rsidRDefault="00416604" w:rsidP="00416604">
            <w:pPr>
              <w:pStyle w:val="Textoindependiente2"/>
              <w:tabs>
                <w:tab w:val="left" w:pos="567"/>
              </w:tabs>
              <w:ind w:left="567" w:hanging="567"/>
              <w:rPr>
                <w:rFonts w:cs="Arial"/>
                <w:b/>
                <w:sz w:val="20"/>
                <w:lang w:val="es-AR"/>
              </w:rPr>
            </w:pPr>
            <w:bookmarkStart w:id="12" w:name="_Toc106187675"/>
            <w:r w:rsidRPr="003E42D2">
              <w:rPr>
                <w:rFonts w:cs="Arial"/>
                <w:b/>
                <w:sz w:val="20"/>
                <w:lang w:val="es-AR"/>
              </w:rPr>
              <w:t>C.</w:t>
            </w:r>
            <w:r w:rsidRPr="003E42D2">
              <w:rPr>
                <w:rFonts w:cs="Arial"/>
                <w:b/>
                <w:sz w:val="20"/>
                <w:lang w:val="es-AR"/>
              </w:rPr>
              <w:tab/>
              <w:t>PREPARACIÓN DE LAS OFERTAS</w:t>
            </w:r>
            <w:bookmarkEnd w:id="12"/>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13" w:name="_Toc106187676"/>
            <w:r w:rsidRPr="003E42D2">
              <w:rPr>
                <w:rFonts w:ascii="Arial" w:hAnsi="Arial" w:cs="Arial"/>
                <w:sz w:val="20"/>
                <w:lang w:val="es-AR"/>
              </w:rPr>
              <w:t>9.</w:t>
            </w:r>
            <w:r w:rsidRPr="003E42D2">
              <w:rPr>
                <w:rFonts w:ascii="Arial" w:hAnsi="Arial" w:cs="Arial"/>
                <w:sz w:val="20"/>
                <w:lang w:val="es-AR"/>
              </w:rPr>
              <w:tab/>
              <w:t>Costo de la Oferta</w:t>
            </w:r>
            <w:bookmarkEnd w:id="13"/>
          </w:p>
          <w:p w:rsidR="00416604" w:rsidRPr="003E42D2" w:rsidRDefault="00416604" w:rsidP="00416604">
            <w:pPr>
              <w:spacing w:after="120"/>
              <w:ind w:left="578" w:hanging="578"/>
              <w:jc w:val="both"/>
              <w:rPr>
                <w:rFonts w:cs="Arial"/>
                <w:sz w:val="20"/>
                <w:lang w:val="es-AR"/>
              </w:rPr>
            </w:pPr>
            <w:r w:rsidRPr="003E42D2">
              <w:rPr>
                <w:rFonts w:cs="Arial"/>
                <w:sz w:val="20"/>
                <w:lang w:val="es-AR"/>
              </w:rPr>
              <w:t>9.1</w:t>
            </w:r>
            <w:r w:rsidRPr="003E42D2">
              <w:rPr>
                <w:rFonts w:cs="Arial"/>
                <w:sz w:val="20"/>
                <w:lang w:val="es-AR"/>
              </w:rPr>
              <w:tab/>
              <w:t>El Oferente financiará todos los costos relacionados con la preparación y presentación de su Oferta y el Comprador, en ningún caso, estará sujeto o será responsable por dichos costos, independientemente de la modalidad o el resultado del proceso de Licitación Pública Nacional.</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14" w:name="_Toc106187677"/>
            <w:r w:rsidRPr="003E42D2">
              <w:rPr>
                <w:rFonts w:ascii="Arial" w:hAnsi="Arial" w:cs="Arial"/>
                <w:sz w:val="20"/>
                <w:lang w:val="es-AR"/>
              </w:rPr>
              <w:t>10.</w:t>
            </w:r>
            <w:r w:rsidRPr="003E42D2">
              <w:rPr>
                <w:rFonts w:ascii="Arial" w:hAnsi="Arial" w:cs="Arial"/>
                <w:sz w:val="20"/>
                <w:lang w:val="es-AR"/>
              </w:rPr>
              <w:tab/>
              <w:t>Idioma de la Oferta</w:t>
            </w:r>
            <w:bookmarkEnd w:id="14"/>
          </w:p>
          <w:p w:rsidR="00416604" w:rsidRPr="003E42D2" w:rsidRDefault="00416604" w:rsidP="00416604">
            <w:pPr>
              <w:numPr>
                <w:ilvl w:val="1"/>
                <w:numId w:val="10"/>
              </w:numPr>
              <w:tabs>
                <w:tab w:val="clear" w:pos="360"/>
              </w:tabs>
              <w:spacing w:after="120"/>
              <w:ind w:left="578" w:hanging="578"/>
              <w:jc w:val="both"/>
              <w:rPr>
                <w:rFonts w:cs="Arial"/>
                <w:b/>
                <w:sz w:val="20"/>
                <w:lang w:val="es-AR"/>
              </w:rPr>
            </w:pPr>
            <w:r w:rsidRPr="003E42D2">
              <w:rPr>
                <w:rFonts w:cs="Arial"/>
                <w:sz w:val="20"/>
                <w:lang w:val="es-AR"/>
              </w:rPr>
              <w:t>La Oferta y toda la correspondencia y documentos relativos a la Oferta intercambiados entre el Oferente y el Comprador deberán ser escritos en el idioma español.</w:t>
            </w:r>
          </w:p>
          <w:p w:rsidR="00416604" w:rsidRPr="003E42D2" w:rsidRDefault="00416604" w:rsidP="00416604">
            <w:pPr>
              <w:numPr>
                <w:ilvl w:val="1"/>
                <w:numId w:val="10"/>
              </w:numPr>
              <w:tabs>
                <w:tab w:val="clear" w:pos="360"/>
              </w:tabs>
              <w:spacing w:after="120"/>
              <w:ind w:left="578" w:hanging="578"/>
              <w:jc w:val="both"/>
              <w:rPr>
                <w:rFonts w:cs="Arial"/>
                <w:sz w:val="20"/>
                <w:lang w:val="es-AR"/>
              </w:rPr>
            </w:pPr>
            <w:r w:rsidRPr="003E42D2">
              <w:rPr>
                <w:rFonts w:cs="Arial"/>
                <w:sz w:val="20"/>
                <w:lang w:val="es-AR"/>
              </w:rPr>
              <w:t>Los documentos de soporte y material impreso que formen parte de la Oferta pueden estar en otro idioma, con la condición de estar acompañados de una traducción fidedigna al idioma español. A los fines de la interpretación de la oferta prevalecerá dicha traducción.</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15" w:name="_Toc106187678"/>
            <w:r w:rsidRPr="003E42D2">
              <w:rPr>
                <w:rFonts w:ascii="Arial" w:hAnsi="Arial" w:cs="Arial"/>
                <w:sz w:val="20"/>
                <w:lang w:val="es-AR"/>
              </w:rPr>
              <w:t>11.</w:t>
            </w:r>
            <w:r w:rsidRPr="003E42D2">
              <w:rPr>
                <w:rFonts w:ascii="Arial" w:hAnsi="Arial" w:cs="Arial"/>
                <w:sz w:val="20"/>
                <w:lang w:val="es-AR"/>
              </w:rPr>
              <w:tab/>
              <w:t>Documentos que componen la Oferta</w:t>
            </w:r>
            <w:bookmarkEnd w:id="15"/>
          </w:p>
          <w:p w:rsidR="00416604" w:rsidRPr="003E42D2" w:rsidRDefault="00416604" w:rsidP="00416604">
            <w:pPr>
              <w:numPr>
                <w:ilvl w:val="1"/>
                <w:numId w:val="11"/>
              </w:numPr>
              <w:tabs>
                <w:tab w:val="clear" w:pos="720"/>
                <w:tab w:val="num" w:pos="567"/>
              </w:tabs>
              <w:spacing w:after="120"/>
              <w:ind w:left="576" w:hanging="576"/>
              <w:jc w:val="both"/>
              <w:rPr>
                <w:rFonts w:cs="Arial"/>
                <w:sz w:val="20"/>
                <w:lang w:val="es-AR"/>
              </w:rPr>
            </w:pPr>
            <w:r w:rsidRPr="003E42D2">
              <w:rPr>
                <w:rFonts w:cs="Arial"/>
                <w:sz w:val="20"/>
                <w:lang w:val="es-AR"/>
              </w:rPr>
              <w:t xml:space="preserve">La Oferta estará compuesta de todos los documentos indicados en esta  </w:t>
            </w:r>
            <w:proofErr w:type="spellStart"/>
            <w:r w:rsidRPr="003E42D2">
              <w:rPr>
                <w:rFonts w:cs="Arial"/>
                <w:sz w:val="20"/>
                <w:lang w:val="es-AR"/>
              </w:rPr>
              <w:t>Subcláusula</w:t>
            </w:r>
            <w:proofErr w:type="spellEnd"/>
            <w:r w:rsidRPr="003E42D2">
              <w:rPr>
                <w:rFonts w:cs="Arial"/>
                <w:sz w:val="20"/>
                <w:lang w:val="es-AR"/>
              </w:rPr>
              <w:t xml:space="preserve"> (IAO 11.1) de los DDL y se presentará en un único Sobre.</w:t>
            </w:r>
          </w:p>
          <w:p w:rsidR="00416604" w:rsidRPr="003E42D2" w:rsidRDefault="00416604" w:rsidP="00416604">
            <w:pPr>
              <w:numPr>
                <w:ilvl w:val="0"/>
                <w:numId w:val="12"/>
              </w:numPr>
              <w:spacing w:after="120"/>
              <w:ind w:left="992" w:hanging="425"/>
              <w:jc w:val="both"/>
              <w:rPr>
                <w:rFonts w:cs="Arial"/>
                <w:sz w:val="20"/>
                <w:lang w:val="es-AR"/>
              </w:rPr>
            </w:pPr>
            <w:r w:rsidRPr="003E42D2">
              <w:rPr>
                <w:rFonts w:cs="Arial"/>
                <w:sz w:val="20"/>
                <w:lang w:val="es-AR"/>
              </w:rPr>
              <w:t>Formulario de Información sobre el Oferente o sobre los Miembros de la APCA, si correspondiera;</w:t>
            </w:r>
          </w:p>
          <w:p w:rsidR="00416604" w:rsidRPr="003E42D2" w:rsidRDefault="00416604" w:rsidP="00416604">
            <w:pPr>
              <w:numPr>
                <w:ilvl w:val="0"/>
                <w:numId w:val="12"/>
              </w:numPr>
              <w:spacing w:after="120"/>
              <w:ind w:left="992" w:hanging="425"/>
              <w:jc w:val="both"/>
              <w:rPr>
                <w:rFonts w:cs="Arial"/>
                <w:sz w:val="20"/>
                <w:lang w:val="es-AR"/>
              </w:rPr>
            </w:pPr>
            <w:r w:rsidRPr="003E42D2">
              <w:rPr>
                <w:rFonts w:cs="Arial"/>
                <w:sz w:val="20"/>
                <w:lang w:val="es-AR"/>
              </w:rPr>
              <w:t>Poder que autorice al firmante de la Oferta a comprometer al Oferente, de conformidad con la Cláusula 22 de las IAO;</w:t>
            </w:r>
          </w:p>
          <w:p w:rsidR="00416604" w:rsidRPr="003E42D2" w:rsidRDefault="00416604" w:rsidP="00416604">
            <w:pPr>
              <w:numPr>
                <w:ilvl w:val="0"/>
                <w:numId w:val="12"/>
              </w:numPr>
              <w:spacing w:after="120"/>
              <w:ind w:left="992" w:hanging="425"/>
              <w:jc w:val="both"/>
              <w:rPr>
                <w:rFonts w:cs="Arial"/>
                <w:sz w:val="20"/>
                <w:lang w:val="es-AR"/>
              </w:rPr>
            </w:pPr>
            <w:r w:rsidRPr="003E42D2">
              <w:rPr>
                <w:rFonts w:cs="Arial"/>
                <w:sz w:val="20"/>
                <w:lang w:val="es-AR"/>
              </w:rPr>
              <w:t>Garantía de Mantenimiento de la Oferta o Declaración de Garantía de la Oferta, de conformidad con la Cláusula 21 de las IAO;</w:t>
            </w:r>
          </w:p>
          <w:p w:rsidR="00416604" w:rsidRPr="003E42D2" w:rsidRDefault="00416604" w:rsidP="00416604">
            <w:pPr>
              <w:numPr>
                <w:ilvl w:val="0"/>
                <w:numId w:val="12"/>
              </w:numPr>
              <w:spacing w:after="120"/>
              <w:ind w:left="992" w:hanging="425"/>
              <w:jc w:val="both"/>
              <w:rPr>
                <w:rFonts w:cs="Arial"/>
                <w:sz w:val="20"/>
                <w:lang w:val="es-AR"/>
              </w:rPr>
            </w:pPr>
            <w:r w:rsidRPr="003E42D2">
              <w:rPr>
                <w:rFonts w:cs="Arial"/>
                <w:sz w:val="20"/>
                <w:lang w:val="es-AR"/>
              </w:rPr>
              <w:t>Formulario de Oferta y Lista de Precios, de conformidad con las Cláusulas 12, 14 y 15 de las IAO</w:t>
            </w:r>
          </w:p>
          <w:p w:rsidR="00416604" w:rsidRPr="003E42D2" w:rsidRDefault="00416604" w:rsidP="00416604">
            <w:pPr>
              <w:numPr>
                <w:ilvl w:val="0"/>
                <w:numId w:val="12"/>
              </w:numPr>
              <w:spacing w:after="120"/>
              <w:ind w:left="992" w:hanging="425"/>
              <w:jc w:val="both"/>
              <w:rPr>
                <w:rFonts w:cs="Arial"/>
                <w:sz w:val="20"/>
                <w:lang w:val="es-AR"/>
              </w:rPr>
            </w:pPr>
            <w:r w:rsidRPr="003E42D2">
              <w:rPr>
                <w:rFonts w:cs="Arial"/>
                <w:sz w:val="20"/>
                <w:lang w:val="es-AR"/>
              </w:rPr>
              <w:t>Evidencia documentada mediante la cual el Oferente demuestre que:</w:t>
            </w:r>
          </w:p>
          <w:p w:rsidR="00416604" w:rsidRPr="003E42D2" w:rsidRDefault="00416604" w:rsidP="00416604">
            <w:pPr>
              <w:spacing w:after="120"/>
              <w:ind w:left="1418" w:hanging="425"/>
              <w:jc w:val="both"/>
              <w:rPr>
                <w:rFonts w:cs="Arial"/>
                <w:sz w:val="20"/>
                <w:lang w:val="es-AR"/>
              </w:rPr>
            </w:pPr>
            <w:r w:rsidRPr="003E42D2">
              <w:rPr>
                <w:rFonts w:cs="Arial"/>
                <w:sz w:val="20"/>
                <w:lang w:val="es-AR"/>
              </w:rPr>
              <w:t>i)</w:t>
            </w:r>
            <w:r w:rsidRPr="003E42D2">
              <w:rPr>
                <w:rFonts w:cs="Arial"/>
                <w:sz w:val="20"/>
                <w:lang w:val="es-AR"/>
              </w:rPr>
              <w:tab/>
              <w:t>es elegible para efectuar la presentación de una Oferta en esta Licitación Pública Nacional, de conformidad con la Cláusula 16 de las IAO,</w:t>
            </w:r>
          </w:p>
          <w:p w:rsidR="00416604" w:rsidRPr="003E42D2" w:rsidRDefault="00416604" w:rsidP="00416604">
            <w:pPr>
              <w:spacing w:after="120"/>
              <w:ind w:left="1418" w:hanging="425"/>
              <w:jc w:val="both"/>
              <w:rPr>
                <w:rFonts w:cs="Arial"/>
                <w:sz w:val="20"/>
                <w:lang w:val="es-AR"/>
              </w:rPr>
            </w:pPr>
            <w:r w:rsidRPr="003E42D2">
              <w:rPr>
                <w:rFonts w:cs="Arial"/>
                <w:sz w:val="20"/>
                <w:lang w:val="es-AR"/>
              </w:rPr>
              <w:t>ii)</w:t>
            </w:r>
            <w:r w:rsidRPr="003E42D2">
              <w:rPr>
                <w:rFonts w:cs="Arial"/>
                <w:sz w:val="20"/>
                <w:lang w:val="es-AR"/>
              </w:rPr>
              <w:tab/>
              <w:t>el Origen de los Bienes y Servicios Conexos propuestos es elegible, de conformidad con la Cláusula 17 de las IAO;</w:t>
            </w:r>
          </w:p>
          <w:p w:rsidR="00416604" w:rsidRPr="003E42D2" w:rsidRDefault="00416604" w:rsidP="00416604">
            <w:pPr>
              <w:spacing w:after="120"/>
              <w:ind w:left="1418" w:hanging="425"/>
              <w:jc w:val="both"/>
              <w:rPr>
                <w:rFonts w:cs="Arial"/>
                <w:sz w:val="20"/>
                <w:lang w:val="es-AR"/>
              </w:rPr>
            </w:pPr>
            <w:r w:rsidRPr="003E42D2">
              <w:rPr>
                <w:rFonts w:cs="Arial"/>
                <w:sz w:val="20"/>
                <w:lang w:val="es-AR"/>
              </w:rPr>
              <w:t xml:space="preserve">iii)  </w:t>
            </w:r>
            <w:r>
              <w:rPr>
                <w:rFonts w:cs="Arial"/>
                <w:sz w:val="20"/>
                <w:lang w:val="es-AR"/>
              </w:rPr>
              <w:tab/>
            </w:r>
            <w:r w:rsidRPr="003E42D2">
              <w:rPr>
                <w:rFonts w:cs="Arial"/>
                <w:sz w:val="20"/>
                <w:lang w:val="es-AR"/>
              </w:rPr>
              <w:t>los Bienes y Servicios Conexos propuestos se ajustan sustancialmente a los requisitos del Pliego de Bases y Condiciones de la Licitación, de conformidad con la Cláusula 18 de las IAO;</w:t>
            </w:r>
          </w:p>
          <w:p w:rsidR="00416604" w:rsidRPr="003E42D2" w:rsidRDefault="00416604" w:rsidP="00416604">
            <w:pPr>
              <w:spacing w:after="120"/>
              <w:ind w:left="1418" w:hanging="425"/>
              <w:jc w:val="both"/>
              <w:rPr>
                <w:rFonts w:cs="Arial"/>
                <w:sz w:val="20"/>
                <w:lang w:val="es-AR"/>
              </w:rPr>
            </w:pPr>
            <w:r w:rsidRPr="003E42D2">
              <w:rPr>
                <w:rFonts w:cs="Arial"/>
                <w:sz w:val="20"/>
                <w:lang w:val="es-AR"/>
              </w:rPr>
              <w:t>iv)</w:t>
            </w:r>
            <w:r w:rsidRPr="003E42D2">
              <w:rPr>
                <w:rFonts w:cs="Arial"/>
                <w:sz w:val="20"/>
                <w:lang w:val="es-AR"/>
              </w:rPr>
              <w:tab/>
              <w:t>los repuestos y herramientas especiales para el funcionamiento correcto de los Bienes están disponibles, de conformidad con las Cláusulas 18 y 30 de las IAO;</w:t>
            </w:r>
          </w:p>
          <w:p w:rsidR="00416604" w:rsidRPr="003E42D2" w:rsidRDefault="00416604" w:rsidP="00416604">
            <w:pPr>
              <w:spacing w:after="120"/>
              <w:ind w:left="1418" w:hanging="425"/>
              <w:jc w:val="both"/>
              <w:rPr>
                <w:rFonts w:cs="Arial"/>
                <w:sz w:val="20"/>
                <w:lang w:val="es-AR"/>
              </w:rPr>
            </w:pPr>
            <w:r w:rsidRPr="003E42D2">
              <w:rPr>
                <w:rFonts w:cs="Arial"/>
                <w:sz w:val="20"/>
                <w:lang w:val="es-AR"/>
              </w:rPr>
              <w:t>v)</w:t>
            </w:r>
            <w:r w:rsidRPr="003E42D2">
              <w:rPr>
                <w:rFonts w:cs="Arial"/>
                <w:sz w:val="20"/>
                <w:lang w:val="es-AR"/>
              </w:rPr>
              <w:tab/>
              <w:t>sus calificaciones son suficientes para ejecutar el Contrato si su Oferta fuera aceptada y eventualmente, la autorización del fabricante si así se estipula en los DDL, de conformidad con la Cláusula 19 de las IAO, y</w:t>
            </w:r>
            <w:bookmarkStart w:id="16" w:name="_Toc106187679"/>
          </w:p>
          <w:p w:rsidR="00416604" w:rsidRPr="003E42D2" w:rsidRDefault="00416604" w:rsidP="00416604">
            <w:pPr>
              <w:numPr>
                <w:ilvl w:val="0"/>
                <w:numId w:val="12"/>
              </w:numPr>
              <w:tabs>
                <w:tab w:val="left" w:pos="992"/>
              </w:tabs>
              <w:spacing w:after="120"/>
              <w:ind w:left="567" w:firstLine="426"/>
              <w:jc w:val="both"/>
              <w:rPr>
                <w:rFonts w:cs="Arial"/>
                <w:sz w:val="20"/>
                <w:lang w:val="es-AR"/>
              </w:rPr>
            </w:pPr>
            <w:r w:rsidRPr="003E42D2">
              <w:rPr>
                <w:rFonts w:cs="Arial"/>
                <w:sz w:val="20"/>
                <w:lang w:val="es-AR"/>
              </w:rPr>
              <w:t>Cualquier otro documento requerido en los DDL.</w:t>
            </w:r>
          </w:p>
          <w:p w:rsidR="00416604" w:rsidRPr="003E42D2" w:rsidRDefault="00416604" w:rsidP="00416604">
            <w:pPr>
              <w:spacing w:after="120"/>
              <w:ind w:left="567" w:hanging="567"/>
              <w:jc w:val="both"/>
              <w:rPr>
                <w:rFonts w:cs="Arial"/>
                <w:b/>
                <w:sz w:val="20"/>
                <w:lang w:val="es-AR"/>
              </w:rPr>
            </w:pPr>
            <w:r w:rsidRPr="003E42D2">
              <w:rPr>
                <w:rFonts w:cs="Arial"/>
                <w:b/>
                <w:sz w:val="20"/>
                <w:lang w:val="es-AR"/>
              </w:rPr>
              <w:lastRenderedPageBreak/>
              <w:t>12.</w:t>
            </w:r>
            <w:r w:rsidRPr="003E42D2">
              <w:rPr>
                <w:rFonts w:cs="Arial"/>
                <w:b/>
                <w:sz w:val="20"/>
                <w:lang w:val="es-AR"/>
              </w:rPr>
              <w:tab/>
              <w:t>Formularios de la Oferta y Lista de Precios</w:t>
            </w:r>
            <w:bookmarkEnd w:id="16"/>
          </w:p>
          <w:p w:rsidR="00416604" w:rsidRPr="003E42D2" w:rsidRDefault="00416604" w:rsidP="00416604">
            <w:pPr>
              <w:spacing w:after="120"/>
              <w:ind w:left="567" w:hanging="567"/>
              <w:jc w:val="both"/>
              <w:rPr>
                <w:rFonts w:cs="Arial"/>
                <w:sz w:val="20"/>
                <w:lang w:val="es-AR"/>
              </w:rPr>
            </w:pPr>
            <w:r w:rsidRPr="003E42D2">
              <w:rPr>
                <w:rFonts w:cs="Arial"/>
                <w:sz w:val="20"/>
                <w:lang w:val="es-AR"/>
              </w:rPr>
              <w:t>12.1</w:t>
            </w:r>
            <w:r w:rsidRPr="003E42D2">
              <w:rPr>
                <w:rFonts w:cs="Arial"/>
                <w:sz w:val="20"/>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rsidR="00416604" w:rsidRPr="003E42D2" w:rsidRDefault="00416604" w:rsidP="00416604">
            <w:pPr>
              <w:spacing w:after="120"/>
              <w:ind w:left="578" w:hanging="578"/>
              <w:jc w:val="both"/>
              <w:rPr>
                <w:rFonts w:cs="Arial"/>
                <w:sz w:val="20"/>
                <w:lang w:val="es-AR"/>
              </w:rPr>
            </w:pPr>
            <w:r w:rsidRPr="003E42D2">
              <w:rPr>
                <w:rFonts w:cs="Arial"/>
                <w:sz w:val="20"/>
                <w:lang w:val="es-AR"/>
              </w:rPr>
              <w:t>12.2</w:t>
            </w:r>
            <w:r w:rsidRPr="003E42D2">
              <w:rPr>
                <w:rFonts w:cs="Arial"/>
                <w:sz w:val="20"/>
                <w:lang w:val="es-AR"/>
              </w:rPr>
              <w:tab/>
              <w:t>El Oferente presentará la Lista de Precios de los Bienes y Servicios Conexos, según corresponda a su origen y utilizando los formularios suministrados en la Sección IV, Formularios de la Oferta.</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17" w:name="_Toc106187680"/>
            <w:r w:rsidRPr="003E42D2">
              <w:rPr>
                <w:rFonts w:ascii="Arial" w:hAnsi="Arial" w:cs="Arial"/>
                <w:sz w:val="20"/>
                <w:lang w:val="es-AR"/>
              </w:rPr>
              <w:t>13.</w:t>
            </w:r>
            <w:r w:rsidRPr="003E42D2">
              <w:rPr>
                <w:rFonts w:ascii="Arial" w:hAnsi="Arial" w:cs="Arial"/>
                <w:sz w:val="20"/>
                <w:lang w:val="es-AR"/>
              </w:rPr>
              <w:tab/>
              <w:t>Ofertas Alternativas</w:t>
            </w:r>
            <w:bookmarkEnd w:id="17"/>
          </w:p>
          <w:p w:rsidR="00416604" w:rsidRPr="003E42D2" w:rsidRDefault="00416604" w:rsidP="00416604">
            <w:pPr>
              <w:numPr>
                <w:ilvl w:val="1"/>
                <w:numId w:val="13"/>
              </w:numPr>
              <w:tabs>
                <w:tab w:val="clear" w:pos="360"/>
              </w:tabs>
              <w:spacing w:after="120"/>
              <w:ind w:left="567" w:hanging="567"/>
              <w:jc w:val="both"/>
              <w:rPr>
                <w:rFonts w:cs="Arial"/>
                <w:sz w:val="20"/>
                <w:lang w:val="es-AR"/>
              </w:rPr>
            </w:pPr>
            <w:r w:rsidRPr="003E42D2">
              <w:rPr>
                <w:rFonts w:cs="Arial"/>
                <w:sz w:val="20"/>
                <w:lang w:val="es-AR"/>
              </w:rPr>
              <w:t>No se considerarán ofertas técnicas alternativas, a menos que se indique lo contrario en los DDL. La presentación de alternativas de plazo de entrega del Bien o técnicas debidamente justificadas por el Oferente en mejor desempeño, mayor productividad y menores costos de operación y mantenimiento del Bien, así como en la disponibilidad de repuestos y servicios en la República del Ecuador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rsidR="00416604" w:rsidRPr="003E42D2" w:rsidRDefault="00416604" w:rsidP="00416604">
            <w:pPr>
              <w:pStyle w:val="Sangradetextonormal"/>
              <w:widowControl w:val="0"/>
              <w:numPr>
                <w:ilvl w:val="1"/>
                <w:numId w:val="13"/>
              </w:numPr>
              <w:tabs>
                <w:tab w:val="clear" w:pos="0"/>
              </w:tabs>
              <w:spacing w:after="120"/>
              <w:ind w:left="567" w:hanging="567"/>
              <w:rPr>
                <w:rFonts w:cs="Arial"/>
                <w:sz w:val="20"/>
                <w:lang w:val="es-AR"/>
              </w:rPr>
            </w:pPr>
            <w:r w:rsidRPr="003E42D2">
              <w:rPr>
                <w:rFonts w:cs="Arial"/>
                <w:sz w:val="20"/>
                <w:lang w:val="es-AR"/>
              </w:rPr>
              <w:t>Las metodologías de evaluación de las alternativas de Plazo de Entrega y/o Técnicas especificadas en los DDL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18" w:name="_Toc106187681"/>
            <w:r w:rsidRPr="003E42D2">
              <w:rPr>
                <w:rFonts w:ascii="Arial" w:hAnsi="Arial" w:cs="Arial"/>
                <w:sz w:val="20"/>
                <w:lang w:val="es-AR"/>
              </w:rPr>
              <w:t xml:space="preserve">14. </w:t>
            </w:r>
            <w:r w:rsidRPr="003E42D2">
              <w:rPr>
                <w:rFonts w:ascii="Arial" w:hAnsi="Arial" w:cs="Arial"/>
                <w:sz w:val="20"/>
                <w:lang w:val="es-AR"/>
              </w:rPr>
              <w:tab/>
              <w:t>Precios de la Oferta y Descuentos</w:t>
            </w:r>
            <w:bookmarkEnd w:id="18"/>
          </w:p>
          <w:p w:rsidR="00416604" w:rsidRPr="003E42D2" w:rsidRDefault="00416604" w:rsidP="00416604">
            <w:pPr>
              <w:numPr>
                <w:ilvl w:val="1"/>
                <w:numId w:val="30"/>
              </w:numPr>
              <w:tabs>
                <w:tab w:val="clear" w:pos="360"/>
              </w:tabs>
              <w:spacing w:after="120"/>
              <w:ind w:left="576" w:hanging="576"/>
              <w:jc w:val="both"/>
              <w:rPr>
                <w:rFonts w:cs="Arial"/>
                <w:sz w:val="20"/>
                <w:lang w:val="es-CO"/>
              </w:rPr>
            </w:pPr>
            <w:r w:rsidRPr="003E42D2">
              <w:rPr>
                <w:rFonts w:cs="Arial"/>
                <w:sz w:val="20"/>
                <w:lang w:val="es-CO"/>
              </w:rPr>
              <w:t>Los precios y descuentos cotizados por el Oferente en el Formulario de Presentación de la Oferta y en la Lista de Precios deberán ajustarse a los requerimientos que se indican a continuación.</w:t>
            </w:r>
          </w:p>
          <w:p w:rsidR="00416604" w:rsidRPr="003E42D2" w:rsidRDefault="00416604" w:rsidP="00416604">
            <w:pPr>
              <w:numPr>
                <w:ilvl w:val="1"/>
                <w:numId w:val="25"/>
              </w:numPr>
              <w:tabs>
                <w:tab w:val="clear" w:pos="360"/>
              </w:tabs>
              <w:spacing w:after="120"/>
              <w:ind w:left="567" w:hanging="567"/>
              <w:jc w:val="both"/>
              <w:rPr>
                <w:rFonts w:cs="Arial"/>
                <w:sz w:val="20"/>
                <w:lang w:val="es-AR"/>
              </w:rPr>
            </w:pPr>
            <w:r w:rsidRPr="003E42D2">
              <w:rPr>
                <w:rFonts w:cs="Arial"/>
                <w:sz w:val="20"/>
                <w:lang w:val="es-CO"/>
              </w:rPr>
              <w:t>Todos los lotes y artículos deberán enumerarse y cotizarse por separado en el Formulario de Lista de Precios.</w:t>
            </w:r>
          </w:p>
          <w:p w:rsidR="00416604" w:rsidRPr="003E42D2" w:rsidRDefault="00416604" w:rsidP="00416604">
            <w:pPr>
              <w:numPr>
                <w:ilvl w:val="1"/>
                <w:numId w:val="25"/>
              </w:numPr>
              <w:spacing w:after="120"/>
              <w:ind w:left="567" w:hanging="567"/>
              <w:jc w:val="both"/>
              <w:rPr>
                <w:rFonts w:cs="Arial"/>
                <w:sz w:val="20"/>
                <w:lang w:val="es-CO"/>
              </w:rPr>
            </w:pPr>
            <w:r w:rsidRPr="003E42D2">
              <w:rPr>
                <w:rFonts w:cs="Arial"/>
                <w:sz w:val="20"/>
                <w:lang w:val="es-CO"/>
              </w:rPr>
              <w:t xml:space="preserve">El precio cotizado en el Formulario de Presentación de la Oferta deberá ser el precio total de la oferta, excluyendo cualquier descuento que se ofrezca. </w:t>
            </w:r>
          </w:p>
          <w:p w:rsidR="00416604" w:rsidRPr="003E42D2" w:rsidRDefault="00416604" w:rsidP="00416604">
            <w:pPr>
              <w:numPr>
                <w:ilvl w:val="1"/>
                <w:numId w:val="25"/>
              </w:numPr>
              <w:tabs>
                <w:tab w:val="clear" w:pos="360"/>
                <w:tab w:val="num" w:pos="567"/>
              </w:tabs>
              <w:spacing w:after="120"/>
              <w:ind w:left="567" w:hanging="567"/>
              <w:jc w:val="both"/>
              <w:rPr>
                <w:rFonts w:cs="Arial"/>
                <w:sz w:val="20"/>
                <w:lang w:val="es-CO"/>
              </w:rPr>
            </w:pPr>
            <w:r w:rsidRPr="003E42D2">
              <w:rPr>
                <w:rFonts w:cs="Arial"/>
                <w:sz w:val="20"/>
                <w:lang w:val="es-CO"/>
              </w:rPr>
              <w:t xml:space="preserve">El Oferente cotizará cualquier descuento incondicional e indicará su método de aplicación en el Formulario de Presentación de la Oferta. </w:t>
            </w:r>
          </w:p>
          <w:p w:rsidR="00416604" w:rsidRPr="003E42D2" w:rsidRDefault="00416604" w:rsidP="00416604">
            <w:pPr>
              <w:numPr>
                <w:ilvl w:val="1"/>
                <w:numId w:val="25"/>
              </w:numPr>
              <w:tabs>
                <w:tab w:val="clear" w:pos="360"/>
              </w:tabs>
              <w:spacing w:after="120"/>
              <w:ind w:left="567" w:hanging="567"/>
              <w:jc w:val="both"/>
              <w:rPr>
                <w:rFonts w:cs="Arial"/>
                <w:sz w:val="20"/>
                <w:lang w:val="es-CO"/>
              </w:rPr>
            </w:pPr>
            <w:r w:rsidRPr="003E42D2">
              <w:rPr>
                <w:rFonts w:cs="Arial"/>
                <w:sz w:val="20"/>
                <w:lang w:val="es-CO"/>
              </w:rPr>
              <w:t xml:space="preserve">El precio cotizado en el Formulario de la Oferta deberá ser el Precio Total de la Oferta. El precio de los bienes al sitio del Proyecto o sitio de Entrega incluye todos los costos de transporte, seguros, almacenamiento, impuestos y tasas de aduana, bodegaje, </w:t>
            </w:r>
            <w:proofErr w:type="spellStart"/>
            <w:r w:rsidRPr="003E42D2">
              <w:rPr>
                <w:rFonts w:cs="Arial"/>
                <w:sz w:val="20"/>
                <w:lang w:val="es-CO"/>
              </w:rPr>
              <w:t>desaduanización</w:t>
            </w:r>
            <w:proofErr w:type="spellEnd"/>
            <w:r w:rsidRPr="003E42D2">
              <w:rPr>
                <w:rFonts w:cs="Arial"/>
                <w:sz w:val="20"/>
                <w:lang w:val="es-CO"/>
              </w:rPr>
              <w:t xml:space="preserve"> si son bienes importados, todos los impuestos aplicables de conformidad con la Ley Tributaria vigente, excluido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los bienes y servicios conexos a plena satisfacción del Comprador. El Proveedor debe cumplir a cabalidad con sus obligaciones contractuales y entregar los bienes en el sitio de entrega, estando a su cargo exclusivamente todos los costos directos e indirectos en que se incurra para la entrega de los bienes a destino final.</w:t>
            </w:r>
          </w:p>
          <w:p w:rsidR="00416604" w:rsidRPr="003E42D2" w:rsidRDefault="00416604" w:rsidP="00416604">
            <w:pPr>
              <w:numPr>
                <w:ilvl w:val="1"/>
                <w:numId w:val="25"/>
              </w:numPr>
              <w:tabs>
                <w:tab w:val="clear" w:pos="360"/>
              </w:tabs>
              <w:spacing w:after="120"/>
              <w:ind w:left="567" w:hanging="567"/>
              <w:jc w:val="both"/>
              <w:rPr>
                <w:rFonts w:cs="Arial"/>
                <w:sz w:val="20"/>
                <w:lang w:val="es-CO"/>
              </w:rPr>
            </w:pPr>
            <w:r w:rsidRPr="003E42D2">
              <w:rPr>
                <w:rFonts w:cs="Arial"/>
                <w:sz w:val="20"/>
                <w:lang w:val="es-CO"/>
              </w:rPr>
              <w:lastRenderedPageBreak/>
              <w:t>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rsidR="00416604" w:rsidRPr="003E42D2" w:rsidRDefault="00416604" w:rsidP="00416604">
            <w:pPr>
              <w:numPr>
                <w:ilvl w:val="1"/>
                <w:numId w:val="25"/>
              </w:numPr>
              <w:tabs>
                <w:tab w:val="clear" w:pos="360"/>
              </w:tabs>
              <w:spacing w:after="120"/>
              <w:ind w:left="567" w:hanging="567"/>
              <w:jc w:val="both"/>
              <w:rPr>
                <w:rFonts w:cs="Arial"/>
                <w:sz w:val="20"/>
                <w:lang w:val="es-AR"/>
              </w:rPr>
            </w:pPr>
            <w:r w:rsidRPr="003E42D2">
              <w:rPr>
                <w:rFonts w:cs="Arial"/>
                <w:sz w:val="20"/>
                <w:lang w:val="es-AR"/>
              </w:rPr>
              <w:t>Los precios indicados en la Lista de precios serán consignados separadamente de la siguiente manera:</w:t>
            </w:r>
          </w:p>
          <w:p w:rsidR="00416604" w:rsidRPr="003E42D2" w:rsidRDefault="00416604" w:rsidP="00416604">
            <w:pPr>
              <w:pStyle w:val="Default"/>
              <w:numPr>
                <w:ilvl w:val="0"/>
                <w:numId w:val="24"/>
              </w:numPr>
              <w:tabs>
                <w:tab w:val="clear" w:pos="1800"/>
              </w:tabs>
              <w:spacing w:after="120"/>
              <w:ind w:left="992" w:hanging="425"/>
              <w:jc w:val="both"/>
              <w:rPr>
                <w:rFonts w:ascii="Arial" w:eastAsia="Times New Roman" w:hAnsi="Arial" w:cs="Arial"/>
                <w:color w:val="auto"/>
                <w:sz w:val="20"/>
                <w:szCs w:val="20"/>
                <w:lang w:val="es-CO" w:eastAsia="es-ES"/>
              </w:rPr>
            </w:pPr>
            <w:r w:rsidRPr="003E42D2">
              <w:rPr>
                <w:rFonts w:ascii="Arial" w:eastAsia="Times New Roman" w:hAnsi="Arial" w:cs="Arial"/>
                <w:color w:val="auto"/>
                <w:sz w:val="20"/>
                <w:szCs w:val="20"/>
                <w:lang w:val="es-CO" w:eastAsia="es-ES"/>
              </w:rPr>
              <w:t xml:space="preserve">el precio de los bienes cotizados entregados en el lugar de destino convenido en Ecuador especificado en los DDL, incluyendo todos los derechos de aduana y los impuestos a la venta o de otro tipo ya pagados o por pagar sobre los componentes y materia prima utilizada en la fabricación o ensamblaje de los bienes; </w:t>
            </w:r>
          </w:p>
          <w:p w:rsidR="00416604" w:rsidRPr="003E42D2" w:rsidRDefault="00416604" w:rsidP="00416604">
            <w:pPr>
              <w:pStyle w:val="Default"/>
              <w:numPr>
                <w:ilvl w:val="0"/>
                <w:numId w:val="24"/>
              </w:numPr>
              <w:tabs>
                <w:tab w:val="clear" w:pos="1800"/>
              </w:tabs>
              <w:spacing w:after="120"/>
              <w:ind w:left="992" w:hanging="425"/>
              <w:jc w:val="both"/>
              <w:rPr>
                <w:rFonts w:ascii="Arial" w:eastAsia="Times New Roman" w:hAnsi="Arial" w:cs="Arial"/>
                <w:color w:val="auto"/>
                <w:sz w:val="20"/>
                <w:szCs w:val="20"/>
                <w:lang w:val="es-CO" w:eastAsia="es-ES"/>
              </w:rPr>
            </w:pPr>
            <w:r w:rsidRPr="003E42D2">
              <w:rPr>
                <w:rFonts w:ascii="Arial" w:eastAsia="Times New Roman" w:hAnsi="Arial" w:cs="Arial"/>
                <w:color w:val="auto"/>
                <w:sz w:val="20"/>
                <w:szCs w:val="20"/>
                <w:lang w:val="es-CO" w:eastAsia="es-ES"/>
              </w:rPr>
              <w:t xml:space="preserve">el impuesto al valor agregado que obligue Ecuador a pagar sobre los Bienes en caso de ser adjudicado el Contrato al Oferente. </w:t>
            </w:r>
          </w:p>
          <w:p w:rsidR="00416604" w:rsidRPr="003E42D2" w:rsidRDefault="00416604" w:rsidP="00416604">
            <w:pPr>
              <w:pStyle w:val="Default"/>
              <w:numPr>
                <w:ilvl w:val="0"/>
                <w:numId w:val="24"/>
              </w:numPr>
              <w:tabs>
                <w:tab w:val="clear" w:pos="1800"/>
              </w:tabs>
              <w:spacing w:after="120"/>
              <w:ind w:left="992" w:hanging="425"/>
              <w:jc w:val="both"/>
              <w:rPr>
                <w:rFonts w:ascii="Arial" w:eastAsia="Times New Roman" w:hAnsi="Arial" w:cs="Arial"/>
                <w:color w:val="auto"/>
                <w:sz w:val="20"/>
                <w:szCs w:val="20"/>
                <w:lang w:val="es-CO" w:eastAsia="es-ES"/>
              </w:rPr>
            </w:pPr>
            <w:r w:rsidRPr="003E42D2">
              <w:rPr>
                <w:rFonts w:ascii="Arial" w:eastAsia="Times New Roman" w:hAnsi="Arial" w:cs="Arial"/>
                <w:color w:val="auto"/>
                <w:sz w:val="20"/>
                <w:szCs w:val="20"/>
                <w:lang w:val="es-CO" w:eastAsia="es-ES"/>
              </w:rPr>
              <w:t xml:space="preserve">el precio de otros servicios conexos si los hubiere, </w:t>
            </w:r>
          </w:p>
          <w:p w:rsidR="00416604" w:rsidRPr="003E42D2" w:rsidRDefault="00416604" w:rsidP="00416604">
            <w:pPr>
              <w:pStyle w:val="Default"/>
              <w:numPr>
                <w:ilvl w:val="0"/>
                <w:numId w:val="24"/>
              </w:numPr>
              <w:tabs>
                <w:tab w:val="clear" w:pos="1800"/>
              </w:tabs>
              <w:spacing w:after="120"/>
              <w:ind w:left="992" w:hanging="425"/>
              <w:jc w:val="both"/>
              <w:rPr>
                <w:rFonts w:ascii="Arial" w:eastAsia="Times New Roman" w:hAnsi="Arial" w:cs="Arial"/>
                <w:color w:val="auto"/>
                <w:sz w:val="20"/>
                <w:szCs w:val="20"/>
                <w:lang w:val="es-CO" w:eastAsia="es-ES"/>
              </w:rPr>
            </w:pPr>
            <w:r w:rsidRPr="003E42D2">
              <w:rPr>
                <w:rFonts w:ascii="Arial" w:eastAsia="Times New Roman" w:hAnsi="Arial" w:cs="Arial"/>
                <w:color w:val="auto"/>
                <w:sz w:val="20"/>
                <w:szCs w:val="20"/>
                <w:lang w:val="es-CO" w:eastAsia="es-ES"/>
              </w:rPr>
              <w:t>el impuesto al valor agregado sobre los otros servicios conexos.</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14.8</w:t>
            </w:r>
            <w:r w:rsidRPr="003E42D2">
              <w:rPr>
                <w:rFonts w:cs="Arial"/>
                <w:sz w:val="20"/>
                <w:lang w:val="es-AR"/>
              </w:rPr>
              <w:tab/>
            </w:r>
            <w:r w:rsidRPr="003E42D2">
              <w:rPr>
                <w:rFonts w:cs="Arial"/>
                <w:sz w:val="20"/>
                <w:lang w:val="es-CO"/>
              </w:rPr>
              <w:t xml:space="preserve">Los precios cotizados por el Oferente serán fijos durante la ejecución del Contrato y no estarán sujetos a ninguna variación por ningún motivo, salvo indicación contraria en los </w:t>
            </w:r>
            <w:r w:rsidRPr="003E42D2">
              <w:rPr>
                <w:rFonts w:cs="Arial"/>
                <w:b/>
                <w:sz w:val="20"/>
                <w:lang w:val="es-CO"/>
              </w:rPr>
              <w:t>DDL</w:t>
            </w:r>
            <w:r w:rsidRPr="003E42D2">
              <w:rPr>
                <w:rFonts w:cs="Arial"/>
                <w:sz w:val="20"/>
                <w:lang w:val="es-CO"/>
              </w:rPr>
              <w:t xml:space="preserve">. Una oferta presentada con precios ajustables no responde a lo solicitado y, en consecuencia, será rechazada de conformidad con la Cláusula 30 de las IAO. Sin embargo, si de acuerdo con lo indicado en los </w:t>
            </w:r>
            <w:r w:rsidRPr="003E42D2">
              <w:rPr>
                <w:rFonts w:cs="Arial"/>
                <w:b/>
                <w:sz w:val="20"/>
                <w:lang w:val="es-CO"/>
              </w:rPr>
              <w:t>DDL</w:t>
            </w:r>
            <w:r w:rsidRPr="003E42D2">
              <w:rPr>
                <w:rFonts w:cs="Arial"/>
                <w:sz w:val="20"/>
                <w:lang w:val="es-CO"/>
              </w:rPr>
              <w:t>, los precios cotizados por el Oferente pueden ser ajustables durante la ejecución del Contrato, las ofertas que coticen precios fijos no serán rechazadas, y el ajuste de los precios se tratará como si fuera cero.</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14.9</w:t>
            </w:r>
            <w:r w:rsidRPr="003E42D2">
              <w:rPr>
                <w:rFonts w:cs="Arial"/>
                <w:sz w:val="20"/>
                <w:lang w:val="es-AR"/>
              </w:rPr>
              <w:tab/>
            </w:r>
            <w:r w:rsidRPr="003E42D2">
              <w:rPr>
                <w:rFonts w:cs="Arial"/>
                <w:sz w:val="20"/>
                <w:lang w:val="es-CO"/>
              </w:rPr>
              <w:t xml:space="preserve">Si así se indica en la </w:t>
            </w:r>
            <w:proofErr w:type="spellStart"/>
            <w:r w:rsidRPr="003E42D2">
              <w:rPr>
                <w:rFonts w:cs="Arial"/>
                <w:sz w:val="20"/>
                <w:lang w:val="es-CO"/>
              </w:rPr>
              <w:t>Subcláusula</w:t>
            </w:r>
            <w:proofErr w:type="spellEnd"/>
            <w:r w:rsidRPr="003E42D2">
              <w:rPr>
                <w:rFonts w:cs="Arial"/>
                <w:sz w:val="20"/>
                <w:lang w:val="es-CO"/>
              </w:rPr>
              <w:t xml:space="preserve"> 1.1 de las IAO, el Llamado a Licitación será por ofertas para contratos individuales (lotes) o para combinación de contratos (grupos). A menos que se indique lo contrario en los </w:t>
            </w:r>
            <w:r w:rsidRPr="003E42D2">
              <w:rPr>
                <w:rFonts w:cs="Arial"/>
                <w:b/>
                <w:sz w:val="20"/>
                <w:lang w:val="es-CO"/>
              </w:rPr>
              <w:t>DDL</w:t>
            </w:r>
            <w:r w:rsidRPr="003E42D2">
              <w:rPr>
                <w:rFonts w:cs="Arial"/>
                <w:sz w:val="20"/>
                <w:lang w:val="es-CO"/>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w:t>
            </w:r>
            <w:proofErr w:type="spellStart"/>
            <w:r w:rsidRPr="003E42D2">
              <w:rPr>
                <w:rFonts w:cs="Arial"/>
                <w:sz w:val="20"/>
                <w:lang w:val="es-CO"/>
              </w:rPr>
              <w:t>Subcláusula</w:t>
            </w:r>
            <w:proofErr w:type="spellEnd"/>
            <w:r w:rsidRPr="003E42D2">
              <w:rPr>
                <w:rFonts w:cs="Arial"/>
                <w:sz w:val="20"/>
                <w:lang w:val="es-CO"/>
              </w:rPr>
              <w:t xml:space="preserve"> 14.4 de las IAO, siempre y cuando las ofertas por todos los lotes sean presentadas y abiertas al mismo tiempo.</w:t>
            </w:r>
          </w:p>
          <w:p w:rsidR="00416604" w:rsidRPr="003E42D2" w:rsidRDefault="00416604" w:rsidP="00416604">
            <w:pPr>
              <w:suppressAutoHyphens/>
              <w:spacing w:after="120"/>
              <w:ind w:left="567" w:hanging="567"/>
              <w:jc w:val="both"/>
              <w:rPr>
                <w:rFonts w:cs="Arial"/>
                <w:b/>
                <w:bCs/>
                <w:sz w:val="20"/>
                <w:lang w:val="es-AR"/>
              </w:rPr>
            </w:pPr>
            <w:bookmarkStart w:id="19" w:name="_Toc106187682"/>
            <w:r w:rsidRPr="003E42D2">
              <w:rPr>
                <w:rFonts w:cs="Arial"/>
                <w:b/>
                <w:bCs/>
                <w:sz w:val="20"/>
                <w:lang w:val="es-AR"/>
              </w:rPr>
              <w:t>15.</w:t>
            </w:r>
            <w:r w:rsidRPr="003E42D2">
              <w:rPr>
                <w:rFonts w:cs="Arial"/>
                <w:b/>
                <w:bCs/>
                <w:sz w:val="20"/>
                <w:lang w:val="es-AR"/>
              </w:rPr>
              <w:tab/>
              <w:t>Moneda de la Oferta</w:t>
            </w:r>
            <w:bookmarkEnd w:id="19"/>
          </w:p>
          <w:p w:rsidR="00416604" w:rsidRPr="003E42D2" w:rsidRDefault="00416604" w:rsidP="00416604">
            <w:pPr>
              <w:spacing w:after="120"/>
              <w:ind w:left="576" w:hanging="576"/>
              <w:jc w:val="both"/>
              <w:rPr>
                <w:rFonts w:cs="Arial"/>
                <w:sz w:val="20"/>
                <w:lang w:val="es-AR"/>
              </w:rPr>
            </w:pPr>
            <w:r w:rsidRPr="003E42D2">
              <w:rPr>
                <w:rFonts w:cs="Arial"/>
                <w:sz w:val="20"/>
                <w:lang w:val="es-AR"/>
              </w:rPr>
              <w:t>15.1</w:t>
            </w:r>
            <w:r w:rsidRPr="003E42D2">
              <w:rPr>
                <w:rFonts w:cs="Arial"/>
                <w:sz w:val="20"/>
                <w:lang w:val="es-AR"/>
              </w:rPr>
              <w:tab/>
              <w:t>El Oferente deberá realizar la cotización en dólares de los Estados Unidos de América</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20" w:name="_Toc106187683"/>
            <w:r w:rsidRPr="003E42D2">
              <w:rPr>
                <w:rFonts w:ascii="Arial" w:hAnsi="Arial" w:cs="Arial"/>
                <w:sz w:val="20"/>
                <w:lang w:val="es-AR"/>
              </w:rPr>
              <w:t>16.</w:t>
            </w:r>
            <w:r w:rsidRPr="003E42D2">
              <w:rPr>
                <w:rFonts w:ascii="Arial" w:hAnsi="Arial" w:cs="Arial"/>
                <w:sz w:val="20"/>
                <w:lang w:val="es-AR"/>
              </w:rPr>
              <w:tab/>
              <w:t>Documentos que establecen la elegibilidad del Oferente</w:t>
            </w:r>
            <w:bookmarkEnd w:id="20"/>
          </w:p>
          <w:p w:rsidR="00416604" w:rsidRPr="003E42D2" w:rsidRDefault="00416604" w:rsidP="00416604">
            <w:pPr>
              <w:spacing w:after="120"/>
              <w:ind w:left="578" w:hanging="578"/>
              <w:jc w:val="both"/>
              <w:rPr>
                <w:rFonts w:cs="Arial"/>
                <w:sz w:val="20"/>
                <w:lang w:val="es-AR"/>
              </w:rPr>
            </w:pPr>
            <w:r w:rsidRPr="003E42D2">
              <w:rPr>
                <w:rFonts w:cs="Arial"/>
                <w:sz w:val="20"/>
                <w:lang w:val="es-AR"/>
              </w:rPr>
              <w:t>16.1</w:t>
            </w:r>
            <w:r w:rsidRPr="003E42D2">
              <w:rPr>
                <w:rFonts w:cs="Arial"/>
                <w:sz w:val="20"/>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21" w:name="_Toc106187684"/>
            <w:r w:rsidRPr="003E42D2">
              <w:rPr>
                <w:rFonts w:ascii="Arial" w:hAnsi="Arial" w:cs="Arial"/>
                <w:sz w:val="20"/>
                <w:lang w:val="es-AR"/>
              </w:rPr>
              <w:t>17.</w:t>
            </w:r>
            <w:r w:rsidRPr="003E42D2">
              <w:rPr>
                <w:rFonts w:ascii="Arial" w:hAnsi="Arial" w:cs="Arial"/>
                <w:sz w:val="20"/>
                <w:lang w:val="es-AR"/>
              </w:rPr>
              <w:tab/>
              <w:t>Documentos que establecen la elegibilidad de los Bienes y Servicios Conexos</w:t>
            </w:r>
            <w:bookmarkEnd w:id="21"/>
          </w:p>
          <w:p w:rsidR="00416604" w:rsidRPr="003E42D2" w:rsidRDefault="00416604" w:rsidP="00416604">
            <w:pPr>
              <w:spacing w:after="120"/>
              <w:ind w:left="578" w:hanging="578"/>
              <w:jc w:val="both"/>
              <w:rPr>
                <w:rFonts w:cs="Arial"/>
                <w:sz w:val="20"/>
                <w:lang w:val="es-AR"/>
              </w:rPr>
            </w:pPr>
            <w:r w:rsidRPr="003E42D2">
              <w:rPr>
                <w:rFonts w:cs="Arial"/>
                <w:sz w:val="20"/>
                <w:lang w:val="es-AR"/>
              </w:rPr>
              <w:t>17.1</w:t>
            </w:r>
            <w:r w:rsidRPr="003E42D2">
              <w:rPr>
                <w:rFonts w:cs="Arial"/>
                <w:sz w:val="20"/>
                <w:lang w:val="es-AR"/>
              </w:rPr>
              <w:tab/>
              <w:t xml:space="preserve">Con el objeto de establecer la elegibilidad de Bienes y Servicios Conexos, de conformidad con la Cláusula 5 de las IAO, los Oferentes deberán completar las declaraciones sobre el país de origen de todos los Bienes propuestos en su Oferta, en los Formularios Lista de </w:t>
            </w:r>
            <w:r w:rsidRPr="003E42D2">
              <w:rPr>
                <w:rFonts w:cs="Arial"/>
                <w:sz w:val="20"/>
                <w:lang w:val="es-AR"/>
              </w:rPr>
              <w:lastRenderedPageBreak/>
              <w:t>Precios de Bienes, incluidos en la Sección IV, Formularios de la Oferta.</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22" w:name="_Toc106187685"/>
            <w:r w:rsidRPr="003E42D2">
              <w:rPr>
                <w:rFonts w:ascii="Arial" w:hAnsi="Arial" w:cs="Arial"/>
                <w:sz w:val="20"/>
                <w:lang w:val="es-AR"/>
              </w:rPr>
              <w:t>18.</w:t>
            </w:r>
            <w:r w:rsidRPr="003E42D2">
              <w:rPr>
                <w:rFonts w:ascii="Arial" w:hAnsi="Arial" w:cs="Arial"/>
                <w:sz w:val="20"/>
                <w:lang w:val="es-AR"/>
              </w:rPr>
              <w:tab/>
              <w:t>Documentos que establecen la conformidad de los Bienes y Servicios Conexos</w:t>
            </w:r>
            <w:bookmarkEnd w:id="22"/>
          </w:p>
          <w:p w:rsidR="00416604" w:rsidRPr="003E42D2" w:rsidRDefault="00416604" w:rsidP="00416604">
            <w:pPr>
              <w:spacing w:after="120"/>
              <w:ind w:left="576" w:hanging="576"/>
              <w:jc w:val="both"/>
              <w:rPr>
                <w:rFonts w:cs="Arial"/>
                <w:sz w:val="20"/>
                <w:lang w:val="es-AR"/>
              </w:rPr>
            </w:pPr>
            <w:r w:rsidRPr="003E42D2">
              <w:rPr>
                <w:rFonts w:cs="Arial"/>
                <w:sz w:val="20"/>
                <w:lang w:val="es-AR"/>
              </w:rPr>
              <w:t>18.1</w:t>
            </w:r>
            <w:r w:rsidRPr="003E42D2">
              <w:rPr>
                <w:rFonts w:cs="Arial"/>
                <w:sz w:val="20"/>
                <w:lang w:val="es-AR"/>
              </w:rPr>
              <w:tab/>
              <w:t>Los Oferentes, con el fin de establecer la conformidad de los Bienes y Servicios Conexos propuestos en su Oferta, deberán proporcionar evidencia documentada acreditando que éstos cumplen con las especificaciones técnicas y estándares especificados en la Sección VI. Lista de Requisitos.</w:t>
            </w:r>
          </w:p>
          <w:p w:rsidR="00416604" w:rsidRPr="003E42D2" w:rsidRDefault="00416604" w:rsidP="00416604">
            <w:pPr>
              <w:spacing w:after="120"/>
              <w:ind w:left="576" w:hanging="576"/>
              <w:jc w:val="both"/>
              <w:rPr>
                <w:rFonts w:cs="Arial"/>
                <w:sz w:val="20"/>
                <w:lang w:val="es-AR"/>
              </w:rPr>
            </w:pPr>
            <w:r w:rsidRPr="003E42D2">
              <w:rPr>
                <w:rFonts w:cs="Arial"/>
                <w:sz w:val="20"/>
                <w:lang w:val="es-AR"/>
              </w:rPr>
              <w:t>18.2</w:t>
            </w:r>
            <w:r w:rsidRPr="003E42D2">
              <w:rPr>
                <w:rFonts w:cs="Arial"/>
                <w:sz w:val="20"/>
                <w:lang w:val="es-AR"/>
              </w:rPr>
              <w:tab/>
              <w:t>La evidencia documentada puede ser presentada en forma de literatura impresa, planos o datos y deberá incluir una descripción detallada de las características esenciales técnicas y de funcionamiento de cada artículo propuesto, demostrando conformidad sustancial de los Bienes y Servicios Conexos con las especificaciones técnicas. Incluirán, de ser procedente, una declaración de las variaciones y excepciones a las provisiones fijadas en la Sección VI. Lista de Requisitos.</w:t>
            </w:r>
          </w:p>
          <w:p w:rsidR="00416604" w:rsidRPr="003E42D2" w:rsidRDefault="00416604" w:rsidP="00416604">
            <w:pPr>
              <w:spacing w:after="120"/>
              <w:ind w:left="576" w:hanging="576"/>
              <w:jc w:val="both"/>
              <w:rPr>
                <w:rFonts w:cs="Arial"/>
                <w:sz w:val="20"/>
                <w:lang w:val="es-AR"/>
              </w:rPr>
            </w:pPr>
            <w:r w:rsidRPr="003E42D2">
              <w:rPr>
                <w:rFonts w:cs="Arial"/>
                <w:sz w:val="20"/>
                <w:lang w:val="es-AR"/>
              </w:rPr>
              <w:t>18.3</w:t>
            </w:r>
            <w:r w:rsidRPr="003E42D2">
              <w:rPr>
                <w:rFonts w:cs="Arial"/>
                <w:sz w:val="20"/>
                <w:lang w:val="es-AR"/>
              </w:rPr>
              <w:tab/>
              <w:t>Los Oferentes también deberán proporcionar una Lista detallada sobre la disponibilidad y los precios actuales de los repuestos, herramientas especiales, etc., necesarias para el adecuado y continuo funcionamiento de los Bienes durante el período indicado en los DDL, a partir del inicio de la utilización de los Bienes por el Comprador.</w:t>
            </w:r>
          </w:p>
          <w:p w:rsidR="00416604" w:rsidRPr="003E42D2" w:rsidRDefault="00416604" w:rsidP="00416604">
            <w:pPr>
              <w:spacing w:after="120"/>
              <w:ind w:left="567" w:hanging="567"/>
              <w:jc w:val="both"/>
              <w:rPr>
                <w:rFonts w:cs="Arial"/>
                <w:sz w:val="20"/>
                <w:lang w:val="es-AR"/>
              </w:rPr>
            </w:pPr>
            <w:r w:rsidRPr="003E42D2">
              <w:rPr>
                <w:rFonts w:cs="Arial"/>
                <w:sz w:val="20"/>
                <w:lang w:val="es-AR"/>
              </w:rPr>
              <w:t>18.4</w:t>
            </w:r>
            <w:r w:rsidRPr="003E42D2">
              <w:rPr>
                <w:rFonts w:cs="Arial"/>
                <w:sz w:val="20"/>
                <w:lang w:val="es-AR"/>
              </w:rPr>
              <w:tab/>
              <w:t>Las normas de fabricación, procesamiento, material y equipo, así como las referencias a marcas o números de catálogos que el Comprador incluye en la Sección VI. Lista de Requerimientos,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este Pliego de Bases y Condiciones, en la Parte 2. Requisitos de los Bienes y Servicios Conexos.</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23" w:name="_Toc106187686"/>
            <w:r w:rsidRPr="003E42D2">
              <w:rPr>
                <w:rFonts w:ascii="Arial" w:hAnsi="Arial" w:cs="Arial"/>
                <w:sz w:val="20"/>
                <w:lang w:val="es-AR"/>
              </w:rPr>
              <w:t>19.</w:t>
            </w:r>
            <w:r w:rsidRPr="003E42D2">
              <w:rPr>
                <w:rFonts w:ascii="Arial" w:hAnsi="Arial" w:cs="Arial"/>
                <w:sz w:val="20"/>
                <w:lang w:val="es-AR"/>
              </w:rPr>
              <w:tab/>
              <w:t>Documentos que establecen las Calificaciones del Oferente</w:t>
            </w:r>
            <w:bookmarkEnd w:id="23"/>
          </w:p>
          <w:p w:rsidR="00416604" w:rsidRPr="003E42D2" w:rsidRDefault="00416604" w:rsidP="00416604">
            <w:pPr>
              <w:numPr>
                <w:ilvl w:val="1"/>
                <w:numId w:val="20"/>
              </w:numPr>
              <w:tabs>
                <w:tab w:val="clear" w:pos="360"/>
              </w:tabs>
              <w:spacing w:after="120"/>
              <w:ind w:left="567" w:hanging="567"/>
              <w:jc w:val="both"/>
              <w:rPr>
                <w:rFonts w:cs="Arial"/>
                <w:sz w:val="20"/>
                <w:lang w:val="es-AR"/>
              </w:rPr>
            </w:pPr>
            <w:r w:rsidRPr="003E42D2">
              <w:rPr>
                <w:rFonts w:cs="Arial"/>
                <w:sz w:val="20"/>
                <w:lang w:val="es-AR"/>
              </w:rPr>
              <w:t>La evidencia documentada de las Calificaciones del Oferente para ejecutar el Contrato, si su Oferta es aceptada, deberá establecer a completa satisfacción del Comprador, que:</w:t>
            </w:r>
          </w:p>
          <w:p w:rsidR="00416604" w:rsidRPr="003E42D2" w:rsidRDefault="00416604" w:rsidP="00416604">
            <w:pPr>
              <w:spacing w:after="120"/>
              <w:ind w:left="992" w:hanging="425"/>
              <w:jc w:val="both"/>
              <w:rPr>
                <w:rFonts w:cs="Arial"/>
                <w:sz w:val="20"/>
                <w:lang w:val="es-AR"/>
              </w:rPr>
            </w:pPr>
            <w:r w:rsidRPr="003E42D2">
              <w:rPr>
                <w:rFonts w:cs="Arial"/>
                <w:sz w:val="20"/>
                <w:lang w:val="es-AR"/>
              </w:rPr>
              <w:t>(a)</w:t>
            </w:r>
            <w:r w:rsidRPr="003E42D2">
              <w:rPr>
                <w:rFonts w:cs="Arial"/>
                <w:sz w:val="20"/>
                <w:lang w:val="es-AR"/>
              </w:rPr>
              <w:tab/>
              <w:t>el Oferente cumple con todos y cada uno de los Requisitos estipulados para su Calificación en la Sección III, Criterios de Evaluación de las Ofertas y de Calificación de los Oferentes;</w:t>
            </w:r>
          </w:p>
          <w:p w:rsidR="00416604" w:rsidRPr="003E42D2" w:rsidRDefault="00416604" w:rsidP="00416604">
            <w:pPr>
              <w:spacing w:after="120"/>
              <w:ind w:left="992" w:hanging="425"/>
              <w:jc w:val="both"/>
              <w:rPr>
                <w:rFonts w:cs="Arial"/>
                <w:sz w:val="20"/>
                <w:lang w:val="es-AR"/>
              </w:rPr>
            </w:pPr>
            <w:r w:rsidRPr="003E42D2">
              <w:rPr>
                <w:rFonts w:cs="Arial"/>
                <w:sz w:val="20"/>
                <w:lang w:val="es-AR"/>
              </w:rPr>
              <w:t>(b)</w:t>
            </w:r>
            <w:r w:rsidRPr="003E42D2">
              <w:rPr>
                <w:rFonts w:cs="Arial"/>
                <w:sz w:val="20"/>
                <w:lang w:val="es-AR"/>
              </w:rPr>
              <w:tab/>
              <w:t>el Oferente que no fabrique o produzca los Bienes a ser suministrados en la República del Ecuador deberá presentar, si se requiere en los DDL, una Autorización del Fabricante mediante el Formulario incluido en el Sección IV, Formularios de la Oferta, y</w:t>
            </w:r>
          </w:p>
          <w:p w:rsidR="00416604" w:rsidRPr="003E42D2" w:rsidRDefault="00416604" w:rsidP="00416604">
            <w:pPr>
              <w:spacing w:after="120"/>
              <w:ind w:left="992" w:hanging="425"/>
              <w:jc w:val="both"/>
              <w:rPr>
                <w:rFonts w:cs="Arial"/>
                <w:sz w:val="20"/>
                <w:lang w:val="es-AR"/>
              </w:rPr>
            </w:pPr>
            <w:r w:rsidRPr="003E42D2">
              <w:rPr>
                <w:rFonts w:cs="Arial"/>
                <w:sz w:val="20"/>
                <w:lang w:val="es-AR"/>
              </w:rPr>
              <w:t>(c)</w:t>
            </w:r>
            <w:r w:rsidRPr="003E42D2">
              <w:rPr>
                <w:rFonts w:cs="Arial"/>
                <w:sz w:val="20"/>
                <w:lang w:val="es-AR"/>
              </w:rPr>
              <w:tab/>
              <w:t>el Oferente que no esté establecido comercialmente en la República del Ecuador, si se requiere en los DDL</w:t>
            </w:r>
            <w:r w:rsidRPr="003E42D2">
              <w:rPr>
                <w:rFonts w:cs="Arial"/>
                <w:b/>
                <w:sz w:val="20"/>
                <w:lang w:val="es-AR"/>
              </w:rPr>
              <w:t>,</w:t>
            </w:r>
            <w:r w:rsidRPr="003E42D2">
              <w:rPr>
                <w:rFonts w:cs="Arial"/>
                <w:sz w:val="20"/>
                <w:lang w:val="es-AR"/>
              </w:rPr>
              <w:t xml:space="preserve"> deberá estar o estará representado en del Ecuador (si se le adjudica el contrato), por un Agente con capacidad para cumplir las obligaciones de mantenimiento, reparaciones y almacenamiento de repuestos, estipuladas en las Condiciones del Contrato y/o las Especificaciones Técnicas.</w:t>
            </w:r>
          </w:p>
          <w:p w:rsidR="00416604" w:rsidRPr="003E42D2" w:rsidRDefault="00416604" w:rsidP="00416604">
            <w:pPr>
              <w:pStyle w:val="Heading1-Clausename"/>
              <w:tabs>
                <w:tab w:val="clear" w:pos="360"/>
              </w:tabs>
              <w:spacing w:after="120"/>
              <w:ind w:left="567" w:hanging="567"/>
              <w:jc w:val="both"/>
              <w:rPr>
                <w:rFonts w:ascii="Arial" w:hAnsi="Arial" w:cs="Arial"/>
                <w:sz w:val="20"/>
                <w:lang w:val="es-AR"/>
              </w:rPr>
            </w:pPr>
            <w:bookmarkStart w:id="24" w:name="_Toc106187687"/>
            <w:r w:rsidRPr="003E42D2">
              <w:rPr>
                <w:rFonts w:ascii="Arial" w:hAnsi="Arial" w:cs="Arial"/>
                <w:sz w:val="20"/>
                <w:lang w:val="es-AR"/>
              </w:rPr>
              <w:t>20.</w:t>
            </w:r>
            <w:r w:rsidRPr="003E42D2">
              <w:rPr>
                <w:rFonts w:ascii="Arial" w:hAnsi="Arial" w:cs="Arial"/>
                <w:sz w:val="20"/>
                <w:lang w:val="es-AR"/>
              </w:rPr>
              <w:tab/>
              <w:t>Período de Validez de las Ofertas</w:t>
            </w:r>
            <w:bookmarkEnd w:id="24"/>
          </w:p>
          <w:p w:rsidR="00416604" w:rsidRPr="003E42D2" w:rsidRDefault="00416604" w:rsidP="00416604">
            <w:pPr>
              <w:spacing w:after="120"/>
              <w:ind w:left="576" w:hanging="576"/>
              <w:jc w:val="both"/>
              <w:rPr>
                <w:rFonts w:cs="Arial"/>
                <w:sz w:val="20"/>
                <w:lang w:val="es-AR"/>
              </w:rPr>
            </w:pPr>
            <w:r w:rsidRPr="003E42D2">
              <w:rPr>
                <w:rFonts w:cs="Arial"/>
                <w:sz w:val="20"/>
                <w:lang w:val="es-AR"/>
              </w:rPr>
              <w:t>20.1</w:t>
            </w:r>
            <w:r w:rsidRPr="003E42D2">
              <w:rPr>
                <w:rFonts w:cs="Arial"/>
                <w:sz w:val="20"/>
                <w:lang w:val="es-AR"/>
              </w:rPr>
              <w:tab/>
              <w:t>Las ofertas se deberán mantener válidas por el período determinado en los DDL, contado a partir de la fecha límite para la presentación de ofertas establecida por el Comprador. Toda oferta con período de validez menor será rechazada por el Comprador, por incumplimiento.</w:t>
            </w:r>
          </w:p>
          <w:p w:rsidR="00416604" w:rsidRPr="003E42D2" w:rsidRDefault="00416604" w:rsidP="00416604">
            <w:pPr>
              <w:spacing w:after="120"/>
              <w:ind w:left="576" w:hanging="576"/>
              <w:jc w:val="both"/>
              <w:rPr>
                <w:rFonts w:cs="Arial"/>
                <w:sz w:val="20"/>
              </w:rPr>
            </w:pPr>
            <w:r w:rsidRPr="003E42D2">
              <w:rPr>
                <w:rFonts w:cs="Arial"/>
                <w:sz w:val="20"/>
                <w:lang w:val="es-AR"/>
              </w:rPr>
              <w:t>20.2</w:t>
            </w:r>
            <w:r w:rsidRPr="003E42D2">
              <w:rPr>
                <w:rFonts w:cs="Arial"/>
                <w:sz w:val="20"/>
                <w:lang w:val="es-AR"/>
              </w:rPr>
              <w:tab/>
            </w:r>
            <w:r w:rsidRPr="003E42D2">
              <w:rPr>
                <w:rFonts w:cs="Arial"/>
                <w:sz w:val="20"/>
              </w:rPr>
              <w:t>Este periodo de validez implicará las siguientes obligaciones por parte del Oferente durante dicho plazo:</w:t>
            </w:r>
          </w:p>
          <w:p w:rsidR="00416604" w:rsidRPr="003E42D2" w:rsidRDefault="00416604" w:rsidP="00416604">
            <w:pPr>
              <w:numPr>
                <w:ilvl w:val="1"/>
                <w:numId w:val="29"/>
              </w:numPr>
              <w:spacing w:after="120"/>
              <w:jc w:val="both"/>
              <w:rPr>
                <w:rFonts w:cs="Arial"/>
                <w:sz w:val="20"/>
              </w:rPr>
            </w:pPr>
            <w:r w:rsidRPr="003E42D2">
              <w:rPr>
                <w:rFonts w:cs="Arial"/>
                <w:sz w:val="20"/>
              </w:rPr>
              <w:t>mantener inalterables el precio de la oferta y las demás condiciones de su oferta;</w:t>
            </w:r>
          </w:p>
          <w:p w:rsidR="00416604" w:rsidRPr="003E42D2" w:rsidRDefault="00416604" w:rsidP="00416604">
            <w:pPr>
              <w:numPr>
                <w:ilvl w:val="1"/>
                <w:numId w:val="29"/>
              </w:numPr>
              <w:spacing w:after="120"/>
              <w:jc w:val="both"/>
              <w:rPr>
                <w:rFonts w:cs="Arial"/>
                <w:sz w:val="20"/>
              </w:rPr>
            </w:pPr>
            <w:r w:rsidRPr="003E42D2">
              <w:rPr>
                <w:rFonts w:cs="Arial"/>
                <w:sz w:val="20"/>
              </w:rPr>
              <w:t xml:space="preserve">no retirar la oferta en el intervalo entre el vencimiento del plazo para la </w:t>
            </w:r>
            <w:r w:rsidRPr="003E42D2">
              <w:rPr>
                <w:rFonts w:cs="Arial"/>
                <w:sz w:val="20"/>
              </w:rPr>
              <w:lastRenderedPageBreak/>
              <w:t>presentación de ofertas y la fecha de vencimiento de la validez estipulado por él en el formulario de oferta;</w:t>
            </w:r>
          </w:p>
          <w:p w:rsidR="00416604" w:rsidRPr="003E42D2" w:rsidRDefault="00416604" w:rsidP="00416604">
            <w:pPr>
              <w:numPr>
                <w:ilvl w:val="1"/>
                <w:numId w:val="29"/>
              </w:numPr>
              <w:spacing w:after="120"/>
              <w:jc w:val="both"/>
              <w:rPr>
                <w:rFonts w:cs="Arial"/>
                <w:sz w:val="20"/>
              </w:rPr>
            </w:pPr>
            <w:r w:rsidRPr="003E42D2">
              <w:rPr>
                <w:rFonts w:cs="Arial"/>
                <w:sz w:val="20"/>
              </w:rPr>
              <w:t>aceptar la corrección de errores aritméticos de su oferta, en caso de existir, de conformidad con la Cláusula 31 de las IAO;</w:t>
            </w:r>
          </w:p>
          <w:p w:rsidR="00416604" w:rsidRPr="003E42D2" w:rsidRDefault="00416604" w:rsidP="00416604">
            <w:pPr>
              <w:numPr>
                <w:ilvl w:val="1"/>
                <w:numId w:val="29"/>
              </w:numPr>
              <w:spacing w:after="120"/>
              <w:jc w:val="both"/>
              <w:rPr>
                <w:rFonts w:cs="Arial"/>
                <w:sz w:val="20"/>
              </w:rPr>
            </w:pPr>
            <w:r w:rsidRPr="003E42D2">
              <w:rPr>
                <w:rFonts w:cs="Arial"/>
                <w:sz w:val="20"/>
              </w:rPr>
              <w:t xml:space="preserve">firmar el contrato conforme a la cláusula 43 de las IAO, en caso de ser adjudicado; y </w:t>
            </w:r>
          </w:p>
          <w:p w:rsidR="00416604" w:rsidRPr="003E42D2" w:rsidRDefault="00416604" w:rsidP="00416604">
            <w:pPr>
              <w:numPr>
                <w:ilvl w:val="1"/>
                <w:numId w:val="29"/>
              </w:numPr>
              <w:spacing w:after="120"/>
              <w:jc w:val="both"/>
              <w:rPr>
                <w:rFonts w:cs="Arial"/>
                <w:sz w:val="20"/>
              </w:rPr>
            </w:pPr>
            <w:r w:rsidRPr="003E42D2">
              <w:rPr>
                <w:rFonts w:cs="Arial"/>
                <w:sz w:val="20"/>
              </w:rPr>
              <w:t>suministrar la garantía de cumplimiento de contrato, en caso de ser adjudicado, de conformidad con la cláusula 44 de las IAO.</w:t>
            </w:r>
          </w:p>
          <w:p w:rsidR="00416604" w:rsidRPr="003E42D2" w:rsidRDefault="00416604" w:rsidP="00416604">
            <w:pPr>
              <w:spacing w:after="120"/>
              <w:ind w:left="567" w:hanging="567"/>
              <w:jc w:val="both"/>
              <w:rPr>
                <w:rFonts w:cs="Arial"/>
                <w:sz w:val="20"/>
                <w:lang w:val="es-AR"/>
              </w:rPr>
            </w:pPr>
            <w:r w:rsidRPr="003E42D2">
              <w:rPr>
                <w:rFonts w:cs="Arial"/>
                <w:sz w:val="20"/>
                <w:lang w:val="es-AR"/>
              </w:rPr>
              <w:t>20.3</w:t>
            </w:r>
            <w:r w:rsidRPr="003E42D2">
              <w:rPr>
                <w:rFonts w:cs="Arial"/>
                <w:sz w:val="20"/>
                <w:lang w:val="es-AR"/>
              </w:rPr>
              <w:tab/>
              <w:t>En circunstancias excepcionales y antes de que expire el período de Validez de la Oferta, el Comprador podrá solicitarle a los Oferentes que extiendan el período de la validez de sus ofertas. Las solicitudes y las respuestas serán por escrito. Si se hubiera solicitado una Garantía de Mantenimiento de Oferta, de acuerdo a la Cláusula 21 de las IAO, ésta también deberá ser prorrogada por el período correspondiente.</w:t>
            </w:r>
          </w:p>
          <w:p w:rsidR="00416604" w:rsidRPr="003E42D2" w:rsidRDefault="00416604" w:rsidP="00416604">
            <w:pPr>
              <w:spacing w:after="120"/>
              <w:ind w:left="567"/>
              <w:jc w:val="both"/>
              <w:rPr>
                <w:rFonts w:cs="Arial"/>
                <w:sz w:val="20"/>
                <w:lang w:val="es-AR"/>
              </w:rPr>
            </w:pPr>
            <w:r w:rsidRPr="003E42D2">
              <w:rPr>
                <w:rFonts w:cs="Arial"/>
                <w:sz w:val="20"/>
                <w:lang w:val="es-AR"/>
              </w:rPr>
              <w:t xml:space="preserve">Un Oferente puede rehusar a tal solicitud sin que se le haga efectiva su Garantía de Mantenimiento de la Oferta. A los Oferentes que acepten la solicitud de prórroga no se les pedirá ni permitirá que modifiquen sus ofertas, con excepción de lo dispuesto en la </w:t>
            </w:r>
            <w:proofErr w:type="spellStart"/>
            <w:r w:rsidRPr="003E42D2">
              <w:rPr>
                <w:rFonts w:cs="Arial"/>
                <w:sz w:val="20"/>
                <w:lang w:val="es-AR"/>
              </w:rPr>
              <w:t>Subcláusula</w:t>
            </w:r>
            <w:proofErr w:type="spellEnd"/>
            <w:r w:rsidRPr="003E42D2">
              <w:rPr>
                <w:rFonts w:cs="Arial"/>
                <w:sz w:val="20"/>
                <w:lang w:val="es-AR"/>
              </w:rPr>
              <w:t xml:space="preserve"> 20.3 de las IAO.</w:t>
            </w:r>
          </w:p>
          <w:p w:rsidR="00416604" w:rsidRPr="003E42D2" w:rsidRDefault="00416604" w:rsidP="00416604">
            <w:pPr>
              <w:spacing w:after="120"/>
              <w:ind w:left="578" w:hanging="578"/>
              <w:jc w:val="both"/>
              <w:rPr>
                <w:rFonts w:cs="Arial"/>
                <w:sz w:val="20"/>
                <w:lang w:val="es-AR"/>
              </w:rPr>
            </w:pPr>
            <w:r w:rsidRPr="003E42D2">
              <w:rPr>
                <w:rFonts w:cs="Arial"/>
                <w:sz w:val="20"/>
                <w:lang w:val="es-AR"/>
              </w:rPr>
              <w:t>20.4</w:t>
            </w:r>
            <w:r w:rsidRPr="003E42D2">
              <w:rPr>
                <w:rFonts w:cs="Arial"/>
                <w:sz w:val="20"/>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25" w:name="_Toc106187688"/>
            <w:r w:rsidRPr="003E42D2">
              <w:rPr>
                <w:rFonts w:ascii="Arial" w:hAnsi="Arial" w:cs="Arial"/>
                <w:sz w:val="20"/>
                <w:lang w:val="es-AR"/>
              </w:rPr>
              <w:t>21.</w:t>
            </w:r>
            <w:r w:rsidRPr="003E42D2">
              <w:rPr>
                <w:rFonts w:ascii="Arial" w:hAnsi="Arial" w:cs="Arial"/>
                <w:sz w:val="20"/>
                <w:lang w:val="es-AR"/>
              </w:rPr>
              <w:tab/>
              <w:t>Garantía de Mantenimiento de la Oferta</w:t>
            </w:r>
            <w:bookmarkEnd w:id="25"/>
          </w:p>
          <w:p w:rsidR="00416604" w:rsidRPr="003E42D2" w:rsidRDefault="00416604" w:rsidP="00416604">
            <w:pPr>
              <w:spacing w:after="120"/>
              <w:ind w:left="576" w:hanging="576"/>
              <w:jc w:val="both"/>
              <w:rPr>
                <w:rFonts w:cs="Arial"/>
                <w:sz w:val="20"/>
                <w:lang w:val="es-AR"/>
              </w:rPr>
            </w:pPr>
            <w:r w:rsidRPr="003E42D2">
              <w:rPr>
                <w:rFonts w:cs="Arial"/>
                <w:sz w:val="20"/>
                <w:lang w:val="es-AR"/>
              </w:rPr>
              <w:t>21.1</w:t>
            </w:r>
            <w:r w:rsidRPr="003E42D2">
              <w:rPr>
                <w:rFonts w:cs="Arial"/>
                <w:sz w:val="20"/>
                <w:lang w:val="es-AR"/>
              </w:rPr>
              <w:tab/>
              <w:t>El Oferente deberá presentar como parte de su oferta una Garantía de Mantenimiento de la Oferta o una Declaración de Garantía de la Oferta, si así se estipula en los DDL.</w:t>
            </w:r>
          </w:p>
          <w:p w:rsidR="00416604" w:rsidRPr="003E42D2" w:rsidRDefault="00416604" w:rsidP="00416604">
            <w:pPr>
              <w:spacing w:after="120"/>
              <w:ind w:left="576" w:hanging="576"/>
              <w:jc w:val="both"/>
              <w:rPr>
                <w:rFonts w:cs="Arial"/>
                <w:sz w:val="20"/>
                <w:lang w:val="es-AR"/>
              </w:rPr>
            </w:pPr>
            <w:r w:rsidRPr="003E42D2">
              <w:rPr>
                <w:rFonts w:cs="Arial"/>
                <w:sz w:val="20"/>
                <w:lang w:val="es-AR"/>
              </w:rPr>
              <w:t>21.2</w:t>
            </w:r>
            <w:r w:rsidRPr="003E42D2">
              <w:rPr>
                <w:rFonts w:cs="Arial"/>
                <w:sz w:val="20"/>
                <w:lang w:val="es-AR"/>
              </w:rPr>
              <w:tab/>
              <w:t>La Garantía de Mantenimiento de la Oferta deberá expedirse en la misma moneda que la de cotización (dólares de los Estados Unidos de América) y deberá:</w:t>
            </w:r>
          </w:p>
          <w:p w:rsidR="00416604" w:rsidRPr="003E42D2" w:rsidRDefault="00416604" w:rsidP="00416604">
            <w:pPr>
              <w:spacing w:after="120"/>
              <w:ind w:left="1152" w:hanging="576"/>
              <w:jc w:val="both"/>
              <w:rPr>
                <w:rFonts w:cs="Arial"/>
                <w:sz w:val="20"/>
                <w:lang w:val="es-CO"/>
              </w:rPr>
            </w:pPr>
            <w:r w:rsidRPr="003E42D2">
              <w:rPr>
                <w:rFonts w:cs="Arial"/>
                <w:sz w:val="20"/>
                <w:lang w:val="es-CO"/>
              </w:rPr>
              <w:t xml:space="preserve">(a) </w:t>
            </w:r>
            <w:r w:rsidRPr="003E42D2">
              <w:rPr>
                <w:rFonts w:cs="Arial"/>
                <w:sz w:val="20"/>
                <w:lang w:val="es-CO"/>
              </w:rPr>
              <w:tab/>
              <w:t>a opción del Oferente, adoptar la forma de una carta de crédito, o una garantía bancaria emitida por una institución bancaria, o una fianza emitida por una aseguradora;</w:t>
            </w:r>
          </w:p>
          <w:p w:rsidR="00416604" w:rsidRPr="003E42D2" w:rsidRDefault="00416604" w:rsidP="00416604">
            <w:pPr>
              <w:spacing w:after="120"/>
              <w:ind w:left="1152" w:hanging="576"/>
              <w:jc w:val="both"/>
              <w:rPr>
                <w:rFonts w:cs="Arial"/>
                <w:sz w:val="20"/>
                <w:lang w:val="es-CO"/>
              </w:rPr>
            </w:pPr>
            <w:r w:rsidRPr="003E42D2">
              <w:rPr>
                <w:rFonts w:cs="Arial"/>
                <w:sz w:val="20"/>
                <w:lang w:val="es-CO"/>
              </w:rPr>
              <w:t>(b)</w:t>
            </w:r>
            <w:r w:rsidRPr="003E42D2">
              <w:rPr>
                <w:rFonts w:cs="Arial"/>
                <w:sz w:val="20"/>
                <w:lang w:val="es-CO"/>
              </w:rPr>
              <w:tab/>
              <w:t>ser emitida por una institución de prestigio seleccionada por el Oferente y ubicada en un país elegible. Si la institución que emite la garantía está localizada fuera del país del Comprador, deberá tener una sucursal financiera en el país del Comprador que permita hacer efectiva la garantía;</w:t>
            </w:r>
          </w:p>
          <w:p w:rsidR="00416604" w:rsidRPr="003E42D2" w:rsidRDefault="00416604" w:rsidP="00416604">
            <w:pPr>
              <w:spacing w:after="120"/>
              <w:ind w:left="1152" w:hanging="576"/>
              <w:jc w:val="both"/>
              <w:rPr>
                <w:rFonts w:cs="Arial"/>
                <w:sz w:val="20"/>
                <w:lang w:val="es-CO"/>
              </w:rPr>
            </w:pPr>
            <w:r w:rsidRPr="003E42D2">
              <w:rPr>
                <w:rFonts w:cs="Arial"/>
                <w:sz w:val="20"/>
                <w:lang w:val="es-CO"/>
              </w:rPr>
              <w:t>(c)</w:t>
            </w:r>
            <w:r w:rsidRPr="003E42D2">
              <w:rPr>
                <w:rFonts w:cs="Arial"/>
                <w:sz w:val="20"/>
                <w:lang w:val="es-CO"/>
              </w:rPr>
              <w:tab/>
              <w:t xml:space="preserve">estar sustancialmente de acuerdo con alguno de los formularios de la Garantía de </w:t>
            </w:r>
            <w:r w:rsidRPr="003E42D2">
              <w:rPr>
                <w:rFonts w:cs="Arial"/>
                <w:sz w:val="20"/>
                <w:lang w:val="es-ES"/>
              </w:rPr>
              <w:t>Mantenimiento</w:t>
            </w:r>
            <w:r w:rsidRPr="003E42D2">
              <w:rPr>
                <w:rFonts w:cs="Arial"/>
                <w:sz w:val="20"/>
                <w:lang w:val="es-CO"/>
              </w:rPr>
              <w:t xml:space="preserve"> de Oferta incluidos en la Sección IV, Formularios de la Oferta, u otro formulario aprobado por el Comprador con anterioridad a la presentación de la oferta; </w:t>
            </w:r>
          </w:p>
          <w:p w:rsidR="00416604" w:rsidRPr="003E42D2" w:rsidRDefault="00416604" w:rsidP="00416604">
            <w:pPr>
              <w:spacing w:after="120"/>
              <w:ind w:left="1152" w:hanging="576"/>
              <w:jc w:val="both"/>
              <w:rPr>
                <w:rFonts w:cs="Arial"/>
                <w:sz w:val="20"/>
                <w:lang w:val="es-CO"/>
              </w:rPr>
            </w:pPr>
            <w:r w:rsidRPr="003E42D2">
              <w:rPr>
                <w:rFonts w:cs="Arial"/>
                <w:sz w:val="20"/>
                <w:lang w:val="es-CO"/>
              </w:rPr>
              <w:t>(d)</w:t>
            </w:r>
            <w:r w:rsidRPr="003E42D2">
              <w:rPr>
                <w:rFonts w:cs="Arial"/>
                <w:sz w:val="20"/>
                <w:lang w:val="es-CO"/>
              </w:rPr>
              <w:tab/>
              <w:t xml:space="preserve">ser pagadera a la vista ante solicitud escrita del Comprador en caso de tener que invocar las condiciones detalladas en la Cláusula 21.5 de las IAO. </w:t>
            </w:r>
          </w:p>
          <w:p w:rsidR="00416604" w:rsidRPr="003E42D2" w:rsidRDefault="00416604" w:rsidP="00416604">
            <w:pPr>
              <w:spacing w:after="120"/>
              <w:ind w:left="1152" w:hanging="576"/>
              <w:jc w:val="both"/>
              <w:rPr>
                <w:rFonts w:cs="Arial"/>
                <w:sz w:val="20"/>
                <w:lang w:val="es-CO"/>
              </w:rPr>
            </w:pPr>
            <w:r w:rsidRPr="003E42D2">
              <w:rPr>
                <w:rFonts w:cs="Arial"/>
                <w:sz w:val="20"/>
                <w:lang w:val="es-CO"/>
              </w:rPr>
              <w:t>(e)</w:t>
            </w:r>
            <w:r w:rsidRPr="003E42D2">
              <w:rPr>
                <w:rFonts w:cs="Arial"/>
                <w:sz w:val="20"/>
                <w:lang w:val="es-CO"/>
              </w:rPr>
              <w:tab/>
              <w:t>ser presentada en original; no se aceptarán copias;</w:t>
            </w:r>
          </w:p>
          <w:p w:rsidR="00416604" w:rsidRPr="003E42D2" w:rsidRDefault="00416604" w:rsidP="00416604">
            <w:pPr>
              <w:spacing w:after="120"/>
              <w:ind w:left="992" w:hanging="425"/>
              <w:jc w:val="both"/>
              <w:rPr>
                <w:rFonts w:cs="Arial"/>
                <w:sz w:val="20"/>
                <w:lang w:val="es-AR"/>
              </w:rPr>
            </w:pPr>
            <w:r w:rsidRPr="003E42D2">
              <w:rPr>
                <w:rFonts w:cs="Arial"/>
                <w:sz w:val="20"/>
                <w:lang w:val="es-CO"/>
              </w:rPr>
              <w:t>(f)</w:t>
            </w:r>
            <w:r w:rsidRPr="003E42D2">
              <w:rPr>
                <w:rFonts w:cs="Arial"/>
                <w:sz w:val="20"/>
                <w:lang w:val="es-CO"/>
              </w:rPr>
              <w:tab/>
              <w:t>permanecer válida por un período de 28 días posteriores a la fecha límite de la validez de las ofertas, o del período prorrogado, si corresponde, de conformidad con la Cláusula 20.2 de las IAO;</w:t>
            </w:r>
            <w:r w:rsidRPr="003E42D2">
              <w:rPr>
                <w:rFonts w:cs="Arial"/>
                <w:sz w:val="20"/>
                <w:lang w:val="es-AR"/>
              </w:rPr>
              <w:t xml:space="preserve"> (a)</w:t>
            </w:r>
          </w:p>
          <w:p w:rsidR="00416604" w:rsidRPr="003E42D2" w:rsidRDefault="00416604" w:rsidP="00416604">
            <w:pPr>
              <w:spacing w:after="120"/>
              <w:ind w:left="576" w:hanging="576"/>
              <w:jc w:val="both"/>
              <w:rPr>
                <w:rFonts w:cs="Arial"/>
                <w:sz w:val="20"/>
                <w:lang w:val="es-CO"/>
              </w:rPr>
            </w:pPr>
            <w:r w:rsidRPr="003E42D2">
              <w:rPr>
                <w:rFonts w:cs="Arial"/>
                <w:sz w:val="20"/>
                <w:lang w:val="es-AR"/>
              </w:rPr>
              <w:t>21.3</w:t>
            </w:r>
            <w:r w:rsidRPr="003E42D2">
              <w:rPr>
                <w:rFonts w:cs="Arial"/>
                <w:sz w:val="20"/>
                <w:lang w:val="es-AR"/>
              </w:rPr>
              <w:tab/>
            </w:r>
            <w:r w:rsidRPr="003E42D2">
              <w:rPr>
                <w:rFonts w:cs="Arial"/>
                <w:sz w:val="20"/>
                <w:lang w:val="es-CO"/>
              </w:rPr>
              <w:t xml:space="preserve">Si la </w:t>
            </w:r>
            <w:proofErr w:type="spellStart"/>
            <w:r w:rsidRPr="003E42D2">
              <w:rPr>
                <w:rFonts w:cs="Arial"/>
                <w:sz w:val="20"/>
                <w:lang w:val="es-CO"/>
              </w:rPr>
              <w:t>Subcláusula</w:t>
            </w:r>
            <w:proofErr w:type="spellEnd"/>
            <w:r w:rsidRPr="003E42D2">
              <w:rPr>
                <w:rFonts w:cs="Arial"/>
                <w:sz w:val="20"/>
                <w:lang w:val="es-CO"/>
              </w:rPr>
              <w:t xml:space="preserve"> 21.1 de las IAO exige una Garantía de </w:t>
            </w:r>
            <w:r w:rsidRPr="003E42D2">
              <w:rPr>
                <w:rFonts w:cs="Arial"/>
                <w:sz w:val="20"/>
                <w:lang w:val="es-ES"/>
              </w:rPr>
              <w:t>Mantenimiento</w:t>
            </w:r>
            <w:r w:rsidRPr="003E42D2">
              <w:rPr>
                <w:rFonts w:cs="Arial"/>
                <w:sz w:val="20"/>
                <w:lang w:val="es-CO"/>
              </w:rPr>
              <w:t xml:space="preserve"> de la Oferta o una </w:t>
            </w:r>
            <w:r w:rsidRPr="003E42D2">
              <w:rPr>
                <w:rFonts w:cs="Arial"/>
                <w:sz w:val="20"/>
                <w:lang w:val="es-CO"/>
              </w:rPr>
              <w:lastRenderedPageBreak/>
              <w:t xml:space="preserve">Declaración de Mantenimiento de la Oferta, todas las ofertas que no estén acompañadas por una Garantía que sustancialmente responda a lo requerido en la cláusula mencionada, serán rechazadas por el Comprador por incumplimiento.  </w:t>
            </w:r>
          </w:p>
          <w:p w:rsidR="00416604" w:rsidRPr="003E42D2" w:rsidRDefault="00416604" w:rsidP="00416604">
            <w:pPr>
              <w:spacing w:after="120"/>
              <w:ind w:left="576" w:hanging="576"/>
              <w:jc w:val="both"/>
              <w:rPr>
                <w:rFonts w:cs="Arial"/>
                <w:sz w:val="20"/>
                <w:lang w:val="es-CO"/>
              </w:rPr>
            </w:pPr>
            <w:r w:rsidRPr="003E42D2">
              <w:rPr>
                <w:rFonts w:cs="Arial"/>
                <w:sz w:val="20"/>
                <w:lang w:val="es-CO"/>
              </w:rPr>
              <w:t>21.4</w:t>
            </w:r>
            <w:r w:rsidRPr="003E42D2">
              <w:rPr>
                <w:rFonts w:cs="Arial"/>
                <w:sz w:val="20"/>
                <w:lang w:val="es-CO"/>
              </w:rPr>
              <w:tab/>
              <w:t xml:space="preserve">La Garantía de </w:t>
            </w:r>
            <w:r w:rsidRPr="003E42D2">
              <w:rPr>
                <w:rFonts w:cs="Arial"/>
                <w:sz w:val="20"/>
                <w:lang w:val="es-ES"/>
              </w:rPr>
              <w:t>Mantenimiento</w:t>
            </w:r>
            <w:r w:rsidRPr="003E42D2">
              <w:rPr>
                <w:rFonts w:cs="Arial"/>
                <w:sz w:val="20"/>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rsidR="00416604" w:rsidRPr="003E42D2" w:rsidRDefault="00416604" w:rsidP="00416604">
            <w:pPr>
              <w:spacing w:after="120"/>
              <w:ind w:left="576" w:hanging="576"/>
              <w:jc w:val="both"/>
              <w:rPr>
                <w:rFonts w:cs="Arial"/>
                <w:sz w:val="20"/>
                <w:lang w:val="es-CO"/>
              </w:rPr>
            </w:pPr>
            <w:r w:rsidRPr="003E42D2">
              <w:rPr>
                <w:rFonts w:cs="Arial"/>
                <w:sz w:val="20"/>
                <w:lang w:val="es-CO"/>
              </w:rPr>
              <w:t>21.5</w:t>
            </w:r>
            <w:r w:rsidRPr="003E42D2">
              <w:rPr>
                <w:rFonts w:cs="Arial"/>
                <w:sz w:val="20"/>
                <w:lang w:val="es-CO"/>
              </w:rPr>
              <w:tab/>
              <w:t xml:space="preserve">La Garantía de </w:t>
            </w:r>
            <w:r w:rsidRPr="003E42D2">
              <w:rPr>
                <w:rFonts w:cs="Arial"/>
                <w:sz w:val="20"/>
                <w:lang w:val="es-ES"/>
              </w:rPr>
              <w:t>Mantenimiento</w:t>
            </w:r>
            <w:r w:rsidRPr="003E42D2">
              <w:rPr>
                <w:rFonts w:cs="Arial"/>
                <w:sz w:val="20"/>
                <w:lang w:val="es-CO"/>
              </w:rPr>
              <w:t xml:space="preserve"> de la Oferta se podrá hacer efectiva o la Declaración de Mantenimiento de la Oferta se podrá ejecutar si:</w:t>
            </w:r>
          </w:p>
          <w:p w:rsidR="00416604" w:rsidRPr="003E42D2" w:rsidRDefault="00416604" w:rsidP="00416604">
            <w:pPr>
              <w:spacing w:after="120"/>
              <w:ind w:left="1152" w:hanging="576"/>
              <w:jc w:val="both"/>
              <w:rPr>
                <w:rFonts w:cs="Arial"/>
                <w:sz w:val="20"/>
                <w:lang w:val="es-CO"/>
              </w:rPr>
            </w:pPr>
            <w:r w:rsidRPr="003E42D2">
              <w:rPr>
                <w:rFonts w:cs="Arial"/>
                <w:sz w:val="20"/>
                <w:lang w:val="es-CO"/>
              </w:rPr>
              <w:t xml:space="preserve">(a) </w:t>
            </w:r>
            <w:r w:rsidRPr="003E42D2">
              <w:rPr>
                <w:rFonts w:cs="Arial"/>
                <w:sz w:val="20"/>
                <w:lang w:val="es-CO"/>
              </w:rPr>
              <w:tab/>
              <w:t xml:space="preserve">un Oferente retira su oferta durante el período de validez de la oferta especificado por el Oferente en el Formulario de Oferta, salvo a lo estipulado en la </w:t>
            </w:r>
            <w:proofErr w:type="spellStart"/>
            <w:r w:rsidRPr="003E42D2">
              <w:rPr>
                <w:rFonts w:cs="Arial"/>
                <w:sz w:val="20"/>
                <w:lang w:val="es-CO"/>
              </w:rPr>
              <w:t>Subcláusula</w:t>
            </w:r>
            <w:proofErr w:type="spellEnd"/>
            <w:r w:rsidRPr="003E42D2">
              <w:rPr>
                <w:rFonts w:cs="Arial"/>
                <w:sz w:val="20"/>
                <w:lang w:val="es-CO"/>
              </w:rPr>
              <w:t xml:space="preserve"> 20.2 de las IAO; o</w:t>
            </w:r>
          </w:p>
          <w:p w:rsidR="00416604" w:rsidRPr="003E42D2" w:rsidRDefault="00416604" w:rsidP="00416604">
            <w:pPr>
              <w:spacing w:after="120"/>
              <w:ind w:left="1152" w:hanging="576"/>
              <w:jc w:val="both"/>
              <w:rPr>
                <w:rFonts w:cs="Arial"/>
                <w:sz w:val="20"/>
                <w:lang w:val="es-CO"/>
              </w:rPr>
            </w:pPr>
            <w:r w:rsidRPr="003E42D2">
              <w:rPr>
                <w:rFonts w:cs="Arial"/>
                <w:sz w:val="20"/>
                <w:lang w:val="es-CO"/>
              </w:rPr>
              <w:t>(b)</w:t>
            </w:r>
            <w:r w:rsidRPr="003E42D2">
              <w:rPr>
                <w:rFonts w:cs="Arial"/>
                <w:sz w:val="20"/>
                <w:lang w:val="es-CO"/>
              </w:rPr>
              <w:tab/>
              <w:t>si el Oferente seleccionado no:</w:t>
            </w:r>
          </w:p>
          <w:p w:rsidR="00416604" w:rsidRPr="003E42D2" w:rsidRDefault="00416604" w:rsidP="00416604">
            <w:pPr>
              <w:spacing w:after="120"/>
              <w:ind w:left="1728" w:hanging="576"/>
              <w:jc w:val="both"/>
              <w:rPr>
                <w:rFonts w:cs="Arial"/>
                <w:sz w:val="20"/>
                <w:lang w:val="es-CO"/>
              </w:rPr>
            </w:pPr>
            <w:r w:rsidRPr="003E42D2">
              <w:rPr>
                <w:rFonts w:cs="Arial"/>
                <w:sz w:val="20"/>
                <w:lang w:val="es-CO"/>
              </w:rPr>
              <w:t>(i)</w:t>
            </w:r>
            <w:r w:rsidRPr="003E42D2">
              <w:rPr>
                <w:rFonts w:cs="Arial"/>
                <w:sz w:val="20"/>
                <w:lang w:val="es-CO"/>
              </w:rPr>
              <w:tab/>
              <w:t>firma el Contrato de conformidad con la Cláusula 43 de las IAO;</w:t>
            </w:r>
          </w:p>
          <w:p w:rsidR="00416604" w:rsidRPr="003E42D2" w:rsidRDefault="00416604" w:rsidP="00416604">
            <w:pPr>
              <w:spacing w:after="120"/>
              <w:ind w:left="1728" w:hanging="576"/>
              <w:jc w:val="both"/>
              <w:rPr>
                <w:rFonts w:cs="Arial"/>
                <w:sz w:val="20"/>
                <w:lang w:val="es-CO"/>
              </w:rPr>
            </w:pPr>
            <w:r w:rsidRPr="003E42D2">
              <w:rPr>
                <w:rFonts w:cs="Arial"/>
                <w:sz w:val="20"/>
                <w:lang w:val="es-CO"/>
              </w:rPr>
              <w:t>(ii)</w:t>
            </w:r>
            <w:r w:rsidRPr="003E42D2">
              <w:rPr>
                <w:rFonts w:cs="Arial"/>
                <w:sz w:val="20"/>
                <w:lang w:val="es-CO"/>
              </w:rPr>
              <w:tab/>
              <w:t>suministra la Garantía de Cumplimiento de conformidad con la Cláusula 44 de las IAO;</w:t>
            </w:r>
          </w:p>
          <w:p w:rsidR="00416604" w:rsidRPr="003E42D2" w:rsidRDefault="00416604" w:rsidP="00416604">
            <w:pPr>
              <w:spacing w:after="120"/>
              <w:ind w:left="576" w:hanging="576"/>
              <w:jc w:val="both"/>
              <w:rPr>
                <w:rFonts w:cs="Arial"/>
                <w:sz w:val="20"/>
                <w:lang w:val="es-CO"/>
              </w:rPr>
            </w:pPr>
            <w:r w:rsidRPr="003E42D2">
              <w:rPr>
                <w:rFonts w:cs="Arial"/>
                <w:sz w:val="20"/>
                <w:lang w:val="es-CO"/>
              </w:rPr>
              <w:t>21.6</w:t>
            </w:r>
            <w:r w:rsidRPr="003E42D2">
              <w:rPr>
                <w:rFonts w:cs="Arial"/>
                <w:sz w:val="20"/>
                <w:lang w:val="es-CO"/>
              </w:rPr>
              <w:tab/>
              <w:t xml:space="preserve">La Garantía de Mantenimiento de la Oferta o la Declaración de Mantenimiento de la Oferta de una Asociación en Participación o Consorcio deberá ser emitido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rsidR="00416604" w:rsidRPr="003E42D2" w:rsidRDefault="00416604" w:rsidP="00416604">
            <w:pPr>
              <w:tabs>
                <w:tab w:val="num" w:pos="612"/>
              </w:tabs>
              <w:spacing w:after="120"/>
              <w:jc w:val="both"/>
              <w:rPr>
                <w:rFonts w:cs="Arial"/>
                <w:sz w:val="20"/>
                <w:lang w:val="es-CO"/>
              </w:rPr>
            </w:pPr>
            <w:r w:rsidRPr="003E42D2">
              <w:rPr>
                <w:rFonts w:cs="Arial"/>
                <w:sz w:val="20"/>
                <w:lang w:val="es-CO"/>
              </w:rPr>
              <w:t>21.7. Si en los DDL no se exige una Garantía de Mantenimiento de Oferta, y</w:t>
            </w:r>
          </w:p>
          <w:p w:rsidR="00416604" w:rsidRPr="003E42D2" w:rsidRDefault="00416604" w:rsidP="00416604">
            <w:pPr>
              <w:pStyle w:val="P3Header1-Clauses"/>
              <w:tabs>
                <w:tab w:val="left" w:pos="1260"/>
              </w:tabs>
              <w:spacing w:before="0"/>
              <w:ind w:left="1260" w:hanging="558"/>
              <w:jc w:val="both"/>
              <w:rPr>
                <w:rFonts w:ascii="Arial" w:hAnsi="Arial" w:cs="Arial"/>
                <w:sz w:val="20"/>
                <w:lang w:val="es-CO" w:eastAsia="es-ES"/>
              </w:rPr>
            </w:pPr>
            <w:r w:rsidRPr="003E42D2">
              <w:rPr>
                <w:rFonts w:ascii="Arial" w:hAnsi="Arial" w:cs="Arial"/>
                <w:sz w:val="20"/>
                <w:lang w:val="es-CO" w:eastAsia="es-ES"/>
              </w:rPr>
              <w:t>(a)</w:t>
            </w:r>
            <w:r w:rsidRPr="003E42D2">
              <w:rPr>
                <w:rFonts w:ascii="Arial" w:hAnsi="Arial" w:cs="Arial"/>
                <w:sz w:val="20"/>
                <w:lang w:val="es-CO" w:eastAsia="es-ES"/>
              </w:rPr>
              <w:tab/>
              <w:t xml:space="preserve">un Oferente retira su Oferta durante el período de tiempo de validez señalado por él en la Carta de la Oferta, con excepción de lo dispuesto en la </w:t>
            </w:r>
            <w:proofErr w:type="spellStart"/>
            <w:r w:rsidRPr="003E42D2">
              <w:rPr>
                <w:rFonts w:ascii="Arial" w:hAnsi="Arial" w:cs="Arial"/>
                <w:sz w:val="20"/>
                <w:lang w:val="es-CO" w:eastAsia="es-ES"/>
              </w:rPr>
              <w:t>Subcláusula</w:t>
            </w:r>
            <w:proofErr w:type="spellEnd"/>
            <w:r w:rsidRPr="003E42D2">
              <w:rPr>
                <w:rFonts w:ascii="Arial" w:hAnsi="Arial" w:cs="Arial"/>
                <w:sz w:val="20"/>
                <w:lang w:val="es-CO" w:eastAsia="es-ES"/>
              </w:rPr>
              <w:t xml:space="preserve"> 20.2 de las IAO o</w:t>
            </w:r>
          </w:p>
          <w:p w:rsidR="00416604" w:rsidRPr="003E42D2" w:rsidRDefault="00416604" w:rsidP="00416604">
            <w:pPr>
              <w:pStyle w:val="P3Header1-Clauses"/>
              <w:tabs>
                <w:tab w:val="left" w:pos="1260"/>
              </w:tabs>
              <w:spacing w:before="0"/>
              <w:ind w:left="1260" w:hanging="558"/>
              <w:jc w:val="both"/>
              <w:rPr>
                <w:rFonts w:ascii="Arial" w:hAnsi="Arial" w:cs="Arial"/>
                <w:sz w:val="20"/>
                <w:lang w:val="es-CO" w:eastAsia="es-ES"/>
              </w:rPr>
            </w:pPr>
            <w:r w:rsidRPr="003E42D2" w:rsidDel="001E05F1">
              <w:rPr>
                <w:rFonts w:ascii="Arial" w:hAnsi="Arial" w:cs="Arial"/>
                <w:sz w:val="20"/>
                <w:lang w:val="es-CO" w:eastAsia="es-ES"/>
              </w:rPr>
              <w:t xml:space="preserve"> </w:t>
            </w:r>
            <w:r w:rsidRPr="003E42D2">
              <w:rPr>
                <w:rFonts w:ascii="Arial" w:hAnsi="Arial" w:cs="Arial"/>
                <w:sz w:val="20"/>
                <w:lang w:val="es-CO" w:eastAsia="es-ES"/>
              </w:rPr>
              <w:t>(b)</w:t>
            </w:r>
            <w:r w:rsidRPr="003E42D2">
              <w:rPr>
                <w:rFonts w:ascii="Arial" w:hAnsi="Arial" w:cs="Arial"/>
                <w:sz w:val="20"/>
                <w:lang w:val="es-CO" w:eastAsia="es-ES"/>
              </w:rPr>
              <w:tab/>
              <w:t>el Oferente seleccionado no firma el Contrato de conformidad con la Cláusula 43 de las IAO, o no suministra la Garantía de Cumplimiento de conformidad con la Cláusula 44 de las IAO;</w:t>
            </w:r>
          </w:p>
          <w:p w:rsidR="00416604" w:rsidRPr="003E42D2" w:rsidRDefault="00416604" w:rsidP="00416604">
            <w:pPr>
              <w:spacing w:after="120"/>
              <w:jc w:val="both"/>
              <w:rPr>
                <w:rFonts w:cs="Arial"/>
                <w:sz w:val="20"/>
                <w:lang w:val="es-CO"/>
              </w:rPr>
            </w:pPr>
            <w:r w:rsidRPr="003E42D2">
              <w:rPr>
                <w:rFonts w:cs="Arial"/>
                <w:sz w:val="20"/>
                <w:lang w:val="es-CO"/>
              </w:rPr>
              <w:t>El Prestatario podrá, si así se dispone en los DDL, declarar al Oferente no elegible para la adjudicación de un contrato por parte del Contratante durante el período que se estipule en los DDL.</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26" w:name="_Toc106187689"/>
            <w:r w:rsidRPr="003E42D2">
              <w:rPr>
                <w:rFonts w:ascii="Arial" w:hAnsi="Arial" w:cs="Arial"/>
                <w:sz w:val="20"/>
                <w:lang w:val="es-AR"/>
              </w:rPr>
              <w:t>22.</w:t>
            </w:r>
            <w:r w:rsidRPr="003E42D2">
              <w:rPr>
                <w:rFonts w:ascii="Arial" w:hAnsi="Arial" w:cs="Arial"/>
                <w:sz w:val="20"/>
                <w:lang w:val="es-AR"/>
              </w:rPr>
              <w:tab/>
              <w:t>Formato y firma de la Oferta</w:t>
            </w:r>
            <w:bookmarkEnd w:id="26"/>
          </w:p>
          <w:p w:rsidR="00416604" w:rsidRPr="003E42D2" w:rsidRDefault="00416604" w:rsidP="00416604">
            <w:pPr>
              <w:numPr>
                <w:ilvl w:val="1"/>
                <w:numId w:val="14"/>
              </w:numPr>
              <w:tabs>
                <w:tab w:val="clear" w:pos="420"/>
              </w:tabs>
              <w:spacing w:after="120"/>
              <w:ind w:left="576" w:hanging="576"/>
              <w:jc w:val="both"/>
              <w:rPr>
                <w:rFonts w:cs="Arial"/>
                <w:sz w:val="20"/>
                <w:lang w:val="es-AR"/>
              </w:rPr>
            </w:pPr>
            <w:r w:rsidRPr="003E42D2">
              <w:rPr>
                <w:rFonts w:cs="Arial"/>
                <w:sz w:val="20"/>
                <w:lang w:val="es-AR"/>
              </w:rPr>
              <w:t xml:space="preserve">El Oferente preparará un original de los documentos comprenden la Oferta, según se describe y especifica en las </w:t>
            </w:r>
            <w:proofErr w:type="spellStart"/>
            <w:r w:rsidRPr="003E42D2">
              <w:rPr>
                <w:rFonts w:cs="Arial"/>
                <w:sz w:val="20"/>
                <w:lang w:val="es-AR"/>
              </w:rPr>
              <w:t>Subcláusulas</w:t>
            </w:r>
            <w:proofErr w:type="spellEnd"/>
            <w:r w:rsidRPr="003E42D2">
              <w:rPr>
                <w:rFonts w:cs="Arial"/>
                <w:sz w:val="20"/>
                <w:lang w:val="es-AR"/>
              </w:rPr>
              <w:t xml:space="preserve"> 11.1 de las IAO y (IAO 11.1) de los DDL, y lo marcará claramente como “ORIGINAL”. Además, el Oferente deberá presentar el número de copias de la Oferta que se indica en los DDL y marcar claramente cada ejemplar como “COPIA”. En caso de discrepancia, el texto del original prevalecerá sobre el texto de copias.</w:t>
            </w:r>
          </w:p>
          <w:p w:rsidR="00416604" w:rsidRPr="003E42D2" w:rsidRDefault="00416604" w:rsidP="00416604">
            <w:pPr>
              <w:numPr>
                <w:ilvl w:val="1"/>
                <w:numId w:val="14"/>
              </w:numPr>
              <w:tabs>
                <w:tab w:val="clear" w:pos="420"/>
              </w:tabs>
              <w:spacing w:after="120"/>
              <w:ind w:left="578" w:hanging="578"/>
              <w:jc w:val="both"/>
              <w:rPr>
                <w:rFonts w:cs="Arial"/>
                <w:sz w:val="20"/>
                <w:lang w:val="es-AR"/>
              </w:rPr>
            </w:pPr>
            <w:r w:rsidRPr="003E42D2">
              <w:rPr>
                <w:rFonts w:cs="Arial"/>
                <w:sz w:val="20"/>
                <w:lang w:val="es-AR"/>
              </w:rPr>
              <w:t>El original y todas las copias de la Oferta deberán ser mecanografiadas o escritas con tinta indeleble y estar firmadas por la persona autorizada para firmar en nombre del Oferente.</w:t>
            </w:r>
          </w:p>
          <w:p w:rsidR="00416604" w:rsidRPr="00AE77EC" w:rsidRDefault="00416604" w:rsidP="00AE77EC">
            <w:pPr>
              <w:numPr>
                <w:ilvl w:val="1"/>
                <w:numId w:val="14"/>
              </w:numPr>
              <w:tabs>
                <w:tab w:val="clear" w:pos="420"/>
              </w:tabs>
              <w:spacing w:after="120"/>
              <w:ind w:left="578" w:hanging="578"/>
              <w:jc w:val="both"/>
              <w:rPr>
                <w:rFonts w:cs="Arial"/>
                <w:sz w:val="20"/>
                <w:lang w:val="es-AR"/>
              </w:rPr>
            </w:pPr>
            <w:r w:rsidRPr="003E42D2">
              <w:rPr>
                <w:rFonts w:cs="Arial"/>
                <w:sz w:val="20"/>
                <w:lang w:val="es-AR"/>
              </w:rPr>
              <w:t>Los textos entre líneas, tachaduras o palabras superpuestas serán válidos solamente si llevan la firma o las iniciales de la persona que firma la Oferta.</w:t>
            </w:r>
            <w:bookmarkStart w:id="27" w:name="_Toc106187690"/>
          </w:p>
          <w:p w:rsidR="00416604" w:rsidRPr="003E42D2" w:rsidRDefault="00416604" w:rsidP="00416604">
            <w:pPr>
              <w:pStyle w:val="Textoindependiente2"/>
              <w:tabs>
                <w:tab w:val="left" w:pos="567"/>
              </w:tabs>
              <w:ind w:left="567" w:hanging="567"/>
              <w:rPr>
                <w:rFonts w:cs="Arial"/>
                <w:b/>
                <w:sz w:val="20"/>
                <w:lang w:val="es-AR"/>
              </w:rPr>
            </w:pPr>
            <w:r w:rsidRPr="003E42D2">
              <w:rPr>
                <w:rFonts w:cs="Arial"/>
                <w:b/>
                <w:sz w:val="20"/>
                <w:lang w:val="es-AR"/>
              </w:rPr>
              <w:lastRenderedPageBreak/>
              <w:t>D.</w:t>
            </w:r>
            <w:r w:rsidRPr="003E42D2">
              <w:rPr>
                <w:rFonts w:cs="Arial"/>
                <w:b/>
                <w:sz w:val="20"/>
                <w:lang w:val="es-AR"/>
              </w:rPr>
              <w:tab/>
              <w:t>PRESENTACIÓN Y APERTURA PÚBLICA DE LAS OFERTAS</w:t>
            </w:r>
            <w:bookmarkEnd w:id="27"/>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28" w:name="_Toc106187691"/>
            <w:r w:rsidRPr="003E42D2">
              <w:rPr>
                <w:rFonts w:ascii="Arial" w:hAnsi="Arial" w:cs="Arial"/>
                <w:sz w:val="20"/>
                <w:lang w:val="es-AR"/>
              </w:rPr>
              <w:t>23.</w:t>
            </w:r>
            <w:r w:rsidRPr="003E42D2">
              <w:rPr>
                <w:rFonts w:ascii="Arial" w:hAnsi="Arial" w:cs="Arial"/>
                <w:sz w:val="20"/>
                <w:lang w:val="es-AR"/>
              </w:rPr>
              <w:tab/>
              <w:t>Presentación, Sello e Identificación de las Ofertas</w:t>
            </w:r>
            <w:bookmarkEnd w:id="28"/>
          </w:p>
          <w:p w:rsidR="00416604" w:rsidRPr="003E42D2" w:rsidRDefault="00416604" w:rsidP="00416604">
            <w:pPr>
              <w:pStyle w:val="Outline"/>
              <w:spacing w:before="0" w:after="120"/>
              <w:ind w:left="578" w:hanging="578"/>
              <w:jc w:val="both"/>
              <w:rPr>
                <w:rFonts w:ascii="Arial" w:hAnsi="Arial" w:cs="Arial"/>
                <w:kern w:val="0"/>
                <w:sz w:val="20"/>
                <w:lang w:val="es-AR"/>
              </w:rPr>
            </w:pPr>
            <w:r w:rsidRPr="003E42D2">
              <w:rPr>
                <w:rFonts w:ascii="Arial" w:hAnsi="Arial" w:cs="Arial"/>
                <w:kern w:val="0"/>
                <w:sz w:val="20"/>
                <w:lang w:val="es-AR"/>
              </w:rPr>
              <w:t>23.1</w:t>
            </w:r>
            <w:r w:rsidRPr="003E42D2">
              <w:rPr>
                <w:rFonts w:ascii="Arial" w:hAnsi="Arial" w:cs="Arial"/>
                <w:kern w:val="0"/>
                <w:sz w:val="20"/>
                <w:lang w:val="es-AR"/>
              </w:rPr>
              <w:tab/>
              <w:t>Los Oferentes siempre podrán enviar sus ofertas por correo o entregarlas personalmente y tendrán la opción de presentar sus ofertas electrónicamente, si así se indica en los DDL.</w:t>
            </w:r>
          </w:p>
          <w:p w:rsidR="00416604" w:rsidRPr="003E42D2" w:rsidRDefault="00416604" w:rsidP="00416604">
            <w:pPr>
              <w:pStyle w:val="Outline"/>
              <w:numPr>
                <w:ilvl w:val="2"/>
                <w:numId w:val="23"/>
              </w:numPr>
              <w:tabs>
                <w:tab w:val="clear" w:pos="2547"/>
              </w:tabs>
              <w:spacing w:before="0" w:after="120"/>
              <w:ind w:left="992" w:hanging="425"/>
              <w:jc w:val="both"/>
              <w:rPr>
                <w:rFonts w:ascii="Arial" w:hAnsi="Arial" w:cs="Arial"/>
                <w:kern w:val="0"/>
                <w:sz w:val="20"/>
                <w:lang w:val="es-AR"/>
              </w:rPr>
            </w:pPr>
            <w:r w:rsidRPr="003E42D2">
              <w:rPr>
                <w:rFonts w:ascii="Arial" w:hAnsi="Arial" w:cs="Arial"/>
                <w:kern w:val="0"/>
                <w:sz w:val="20"/>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copias serán incluidos a su vez en un Sobre único. El resto del procedimiento será llevará a cabo de conformidad con lo estipulado en las </w:t>
            </w:r>
            <w:proofErr w:type="spellStart"/>
            <w:r w:rsidRPr="003E42D2">
              <w:rPr>
                <w:rFonts w:ascii="Arial" w:hAnsi="Arial" w:cs="Arial"/>
                <w:kern w:val="0"/>
                <w:sz w:val="20"/>
                <w:lang w:val="es-AR"/>
              </w:rPr>
              <w:t>Subcláusulas</w:t>
            </w:r>
            <w:proofErr w:type="spellEnd"/>
            <w:r w:rsidRPr="003E42D2">
              <w:rPr>
                <w:rFonts w:ascii="Arial" w:hAnsi="Arial" w:cs="Arial"/>
                <w:kern w:val="0"/>
                <w:sz w:val="20"/>
                <w:lang w:val="es-AR"/>
              </w:rPr>
              <w:t xml:space="preserve"> 23.2 y 23.3 de las IAO.</w:t>
            </w:r>
          </w:p>
          <w:p w:rsidR="00416604" w:rsidRPr="003E42D2" w:rsidRDefault="00416604" w:rsidP="00416604">
            <w:pPr>
              <w:pStyle w:val="Outline"/>
              <w:numPr>
                <w:ilvl w:val="2"/>
                <w:numId w:val="23"/>
              </w:numPr>
              <w:tabs>
                <w:tab w:val="clear" w:pos="2547"/>
              </w:tabs>
              <w:spacing w:before="0" w:after="120"/>
              <w:ind w:left="992" w:hanging="425"/>
              <w:jc w:val="both"/>
              <w:rPr>
                <w:rFonts w:ascii="Arial" w:hAnsi="Arial" w:cs="Arial"/>
                <w:kern w:val="0"/>
                <w:sz w:val="20"/>
                <w:lang w:val="es-AR"/>
              </w:rPr>
            </w:pPr>
            <w:r w:rsidRPr="003E42D2">
              <w:rPr>
                <w:rFonts w:ascii="Arial" w:hAnsi="Arial" w:cs="Arial"/>
                <w:kern w:val="0"/>
                <w:sz w:val="20"/>
                <w:lang w:val="es-AR"/>
              </w:rPr>
              <w:t>Los Oferentes que presenten sus ofertas electrónicamente seguirán los procedimientos indicados en los DDL, para la presentación de dichas Ofertas.</w:t>
            </w:r>
          </w:p>
          <w:p w:rsidR="00416604" w:rsidRPr="003E42D2" w:rsidRDefault="00416604" w:rsidP="00416604">
            <w:pPr>
              <w:spacing w:after="120"/>
              <w:ind w:left="576" w:hanging="578"/>
              <w:jc w:val="both"/>
              <w:rPr>
                <w:rFonts w:cs="Arial"/>
                <w:sz w:val="20"/>
                <w:lang w:val="es-AR"/>
              </w:rPr>
            </w:pPr>
            <w:r w:rsidRPr="003E42D2">
              <w:rPr>
                <w:rFonts w:cs="Arial"/>
                <w:sz w:val="20"/>
                <w:lang w:val="es-AR"/>
              </w:rPr>
              <w:t>23.2</w:t>
            </w:r>
            <w:r w:rsidRPr="003E42D2">
              <w:rPr>
                <w:rFonts w:cs="Arial"/>
                <w:sz w:val="20"/>
                <w:lang w:val="es-AR"/>
              </w:rPr>
              <w:tab/>
              <w:t>Los sobres interiores y el Sobre exterior que los contiene, deberán:</w:t>
            </w:r>
          </w:p>
          <w:p w:rsidR="00416604" w:rsidRPr="003E42D2" w:rsidRDefault="00416604" w:rsidP="00416604">
            <w:pPr>
              <w:spacing w:after="120"/>
              <w:ind w:left="992" w:hanging="425"/>
              <w:jc w:val="both"/>
              <w:rPr>
                <w:rFonts w:cs="Arial"/>
                <w:sz w:val="20"/>
                <w:lang w:val="es-AR"/>
              </w:rPr>
            </w:pPr>
            <w:r w:rsidRPr="003E42D2">
              <w:rPr>
                <w:rFonts w:cs="Arial"/>
                <w:sz w:val="20"/>
                <w:lang w:val="es-AR"/>
              </w:rPr>
              <w:t>(a)</w:t>
            </w:r>
            <w:r w:rsidRPr="003E42D2">
              <w:rPr>
                <w:rFonts w:cs="Arial"/>
                <w:sz w:val="20"/>
                <w:lang w:val="es-AR"/>
              </w:rPr>
              <w:tab/>
              <w:t>llevar el nombre y la dirección del Oferente;</w:t>
            </w:r>
          </w:p>
          <w:p w:rsidR="00416604" w:rsidRPr="003E42D2" w:rsidRDefault="00416604" w:rsidP="00416604">
            <w:pPr>
              <w:spacing w:after="120"/>
              <w:ind w:left="992" w:hanging="425"/>
              <w:jc w:val="both"/>
              <w:rPr>
                <w:rFonts w:cs="Arial"/>
                <w:sz w:val="20"/>
                <w:lang w:val="es-AR"/>
              </w:rPr>
            </w:pPr>
            <w:r w:rsidRPr="003E42D2">
              <w:rPr>
                <w:rFonts w:cs="Arial"/>
                <w:sz w:val="20"/>
                <w:lang w:val="es-AR"/>
              </w:rPr>
              <w:t>(b)</w:t>
            </w:r>
            <w:r w:rsidRPr="003E42D2">
              <w:rPr>
                <w:rFonts w:cs="Arial"/>
                <w:sz w:val="20"/>
                <w:lang w:val="es-AR"/>
              </w:rPr>
              <w:tab/>
              <w:t xml:space="preserve">estar dirigidos al Comprador y llevar la dirección indicada en la </w:t>
            </w:r>
            <w:proofErr w:type="spellStart"/>
            <w:r w:rsidRPr="003E42D2">
              <w:rPr>
                <w:rFonts w:cs="Arial"/>
                <w:sz w:val="20"/>
                <w:lang w:val="es-AR"/>
              </w:rPr>
              <w:t>Subcláusula</w:t>
            </w:r>
            <w:proofErr w:type="spellEnd"/>
            <w:r w:rsidRPr="003E42D2">
              <w:rPr>
                <w:rFonts w:cs="Arial"/>
                <w:sz w:val="20"/>
                <w:lang w:val="es-AR"/>
              </w:rPr>
              <w:t xml:space="preserve"> (IAO 24.1), de los DDL;</w:t>
            </w:r>
          </w:p>
          <w:p w:rsidR="00416604" w:rsidRPr="003E42D2" w:rsidRDefault="00416604" w:rsidP="00416604">
            <w:pPr>
              <w:spacing w:after="120"/>
              <w:ind w:left="992" w:hanging="425"/>
              <w:jc w:val="both"/>
              <w:rPr>
                <w:rFonts w:cs="Arial"/>
                <w:sz w:val="20"/>
                <w:lang w:val="es-AR"/>
              </w:rPr>
            </w:pPr>
            <w:r w:rsidRPr="003E42D2">
              <w:rPr>
                <w:rFonts w:cs="Arial"/>
                <w:sz w:val="20"/>
                <w:lang w:val="es-AR"/>
              </w:rPr>
              <w:t>(c)</w:t>
            </w:r>
            <w:r w:rsidRPr="003E42D2">
              <w:rPr>
                <w:rFonts w:cs="Arial"/>
                <w:sz w:val="20"/>
                <w:lang w:val="es-AR"/>
              </w:rPr>
              <w:tab/>
              <w:t xml:space="preserve">llevar la identificación específica del proceso de Licitación Pública indicado en la </w:t>
            </w:r>
            <w:proofErr w:type="spellStart"/>
            <w:r w:rsidRPr="003E42D2">
              <w:rPr>
                <w:rFonts w:cs="Arial"/>
                <w:sz w:val="20"/>
                <w:lang w:val="es-AR"/>
              </w:rPr>
              <w:t>Subcláusula</w:t>
            </w:r>
            <w:proofErr w:type="spellEnd"/>
            <w:r w:rsidRPr="003E42D2">
              <w:rPr>
                <w:rFonts w:cs="Arial"/>
                <w:sz w:val="20"/>
                <w:lang w:val="es-AR"/>
              </w:rPr>
              <w:t xml:space="preserve"> 1.1 d) de las IAO y cualquier otra identificación indicada en los DDL, y</w:t>
            </w:r>
          </w:p>
          <w:p w:rsidR="00416604" w:rsidRPr="003E42D2" w:rsidRDefault="00416604" w:rsidP="00416604">
            <w:pPr>
              <w:spacing w:after="120"/>
              <w:ind w:left="992" w:hanging="425"/>
              <w:jc w:val="both"/>
              <w:rPr>
                <w:rFonts w:cs="Arial"/>
                <w:sz w:val="20"/>
                <w:lang w:val="es-AR"/>
              </w:rPr>
            </w:pPr>
            <w:r w:rsidRPr="003E42D2">
              <w:rPr>
                <w:rFonts w:cs="Arial"/>
                <w:sz w:val="20"/>
                <w:lang w:val="es-AR"/>
              </w:rPr>
              <w:t>(d)</w:t>
            </w:r>
            <w:r w:rsidRPr="003E42D2">
              <w:rPr>
                <w:rFonts w:cs="Arial"/>
                <w:sz w:val="20"/>
                <w:lang w:val="es-AR"/>
              </w:rPr>
              <w:tab/>
              <w:t xml:space="preserve">llevar una advertencia de no abrir antes de la fecha y hora de Apertura de las Ofertas especificadas de conformidad con la </w:t>
            </w:r>
            <w:proofErr w:type="spellStart"/>
            <w:r w:rsidRPr="003E42D2">
              <w:rPr>
                <w:rFonts w:cs="Arial"/>
                <w:sz w:val="20"/>
                <w:lang w:val="es-AR"/>
              </w:rPr>
              <w:t>Subcláusula</w:t>
            </w:r>
            <w:proofErr w:type="spellEnd"/>
            <w:r w:rsidRPr="003E42D2">
              <w:rPr>
                <w:rFonts w:cs="Arial"/>
                <w:sz w:val="20"/>
                <w:lang w:val="es-AR"/>
              </w:rPr>
              <w:t xml:space="preserve"> 27.1 de las IAO. </w:t>
            </w:r>
          </w:p>
          <w:p w:rsidR="00416604" w:rsidRPr="003E42D2" w:rsidRDefault="00416604" w:rsidP="00416604">
            <w:pPr>
              <w:spacing w:after="120"/>
              <w:ind w:left="567" w:hanging="567"/>
              <w:jc w:val="both"/>
              <w:rPr>
                <w:rFonts w:cs="Arial"/>
                <w:sz w:val="20"/>
                <w:lang w:val="es-AR"/>
              </w:rPr>
            </w:pPr>
            <w:r w:rsidRPr="003E42D2">
              <w:rPr>
                <w:rFonts w:cs="Arial"/>
                <w:sz w:val="20"/>
                <w:lang w:val="es-AR"/>
              </w:rPr>
              <w:t>23.3</w:t>
            </w:r>
            <w:r w:rsidRPr="003E42D2">
              <w:rPr>
                <w:rFonts w:cs="Arial"/>
                <w:sz w:val="20"/>
                <w:lang w:val="es-AR"/>
              </w:rPr>
              <w:tab/>
              <w:t>Si los Sobres exteriores no están sellados e identificados como se requiere, el Comprador no se responsabilizará si la Oferta se extravía o es abierta en forma prematura.</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29" w:name="_Toc106187692"/>
            <w:r w:rsidRPr="003E42D2">
              <w:rPr>
                <w:rFonts w:ascii="Arial" w:hAnsi="Arial" w:cs="Arial"/>
                <w:sz w:val="20"/>
                <w:lang w:val="es-AR"/>
              </w:rPr>
              <w:t>24.</w:t>
            </w:r>
            <w:r w:rsidRPr="003E42D2">
              <w:rPr>
                <w:rFonts w:ascii="Arial" w:hAnsi="Arial" w:cs="Arial"/>
                <w:sz w:val="20"/>
                <w:lang w:val="es-AR"/>
              </w:rPr>
              <w:tab/>
              <w:t>Plazo para presentar las Ofertas</w:t>
            </w:r>
            <w:bookmarkEnd w:id="29"/>
          </w:p>
          <w:p w:rsidR="00416604" w:rsidRPr="003E42D2" w:rsidRDefault="00416604" w:rsidP="00416604">
            <w:pPr>
              <w:suppressAutoHyphens/>
              <w:spacing w:after="120"/>
              <w:ind w:left="578" w:hanging="578"/>
              <w:jc w:val="both"/>
              <w:rPr>
                <w:rFonts w:cs="Arial"/>
                <w:b/>
                <w:sz w:val="20"/>
                <w:lang w:val="es-AR"/>
              </w:rPr>
            </w:pPr>
            <w:r w:rsidRPr="003E42D2">
              <w:rPr>
                <w:rFonts w:cs="Arial"/>
                <w:sz w:val="20"/>
                <w:lang w:val="es-AR"/>
              </w:rPr>
              <w:t>24.1</w:t>
            </w:r>
            <w:r w:rsidRPr="003E42D2">
              <w:rPr>
                <w:rFonts w:cs="Arial"/>
                <w:sz w:val="20"/>
                <w:lang w:val="es-AR"/>
              </w:rPr>
              <w:tab/>
              <w:t>La dirección y fecha y hora límite fijadas por el Comprador para la recepción de las Ofertas, se indican en los DDL.</w:t>
            </w:r>
          </w:p>
          <w:p w:rsidR="00416604" w:rsidRPr="003E42D2" w:rsidRDefault="00416604" w:rsidP="00416604">
            <w:pPr>
              <w:numPr>
                <w:ilvl w:val="1"/>
                <w:numId w:val="15"/>
              </w:numPr>
              <w:tabs>
                <w:tab w:val="clear" w:pos="360"/>
              </w:tabs>
              <w:suppressAutoHyphens/>
              <w:spacing w:after="120"/>
              <w:ind w:left="578" w:hanging="578"/>
              <w:jc w:val="both"/>
              <w:rPr>
                <w:rFonts w:cs="Arial"/>
                <w:sz w:val="20"/>
                <w:lang w:val="es-AR"/>
              </w:rPr>
            </w:pPr>
            <w:r w:rsidRPr="003E42D2">
              <w:rPr>
                <w:rFonts w:cs="Arial"/>
                <w:sz w:val="20"/>
                <w:lang w:val="es-AR"/>
              </w:rPr>
              <w:t>El Comprador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Comprador y los Oferentes, sujetos previamente a la fecha límite original para presentar las Ofertas.</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30" w:name="_Toc106187693"/>
            <w:r w:rsidRPr="003E42D2">
              <w:rPr>
                <w:rFonts w:ascii="Arial" w:hAnsi="Arial" w:cs="Arial"/>
                <w:sz w:val="20"/>
                <w:lang w:val="es-AR"/>
              </w:rPr>
              <w:t>25.</w:t>
            </w:r>
            <w:r w:rsidRPr="003E42D2">
              <w:rPr>
                <w:rFonts w:ascii="Arial" w:hAnsi="Arial" w:cs="Arial"/>
                <w:sz w:val="20"/>
                <w:lang w:val="es-AR"/>
              </w:rPr>
              <w:tab/>
              <w:t>Ofertas tardías</w:t>
            </w:r>
            <w:bookmarkEnd w:id="30"/>
          </w:p>
          <w:p w:rsidR="00416604" w:rsidRPr="003E42D2" w:rsidRDefault="00416604" w:rsidP="00416604">
            <w:pPr>
              <w:suppressAutoHyphens/>
              <w:spacing w:after="120"/>
              <w:ind w:left="578" w:hanging="578"/>
              <w:jc w:val="both"/>
              <w:rPr>
                <w:rFonts w:cs="Arial"/>
                <w:sz w:val="20"/>
                <w:lang w:val="es-AR"/>
              </w:rPr>
            </w:pPr>
            <w:r w:rsidRPr="003E42D2">
              <w:rPr>
                <w:rFonts w:cs="Arial"/>
                <w:sz w:val="20"/>
                <w:lang w:val="es-AR"/>
              </w:rPr>
              <w:t>25.1</w:t>
            </w:r>
            <w:r w:rsidRPr="003E42D2">
              <w:rPr>
                <w:rFonts w:cs="Arial"/>
                <w:sz w:val="20"/>
                <w:lang w:val="es-AR"/>
              </w:rPr>
              <w:tab/>
              <w:t xml:space="preserve">El Comprador no considerará ninguna Oferta que llegue con posterioridad a la fecha y hora límite fijada en la </w:t>
            </w:r>
            <w:proofErr w:type="spellStart"/>
            <w:r w:rsidRPr="003E42D2">
              <w:rPr>
                <w:rFonts w:cs="Arial"/>
                <w:sz w:val="20"/>
                <w:lang w:val="es-AR"/>
              </w:rPr>
              <w:t>Subcláusula</w:t>
            </w:r>
            <w:proofErr w:type="spellEnd"/>
            <w:r w:rsidRPr="003E42D2">
              <w:rPr>
                <w:rFonts w:cs="Arial"/>
                <w:sz w:val="20"/>
                <w:lang w:val="es-AR"/>
              </w:rPr>
              <w:t xml:space="preserve"> IAO (24.1) de los DDL para la presentación de las Ofertas. Toda Oferta que reciba el Comprador después del plazo límite para la presentación de las Ofertas, será declarada tardía y rechazada y devuelta al Oferente remitente sin abrir.</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31" w:name="_Toc106187694"/>
            <w:r w:rsidRPr="003E42D2">
              <w:rPr>
                <w:rFonts w:ascii="Arial" w:hAnsi="Arial" w:cs="Arial"/>
                <w:sz w:val="20"/>
                <w:lang w:val="es-AR"/>
              </w:rPr>
              <w:t>26.</w:t>
            </w:r>
            <w:r w:rsidRPr="003E42D2">
              <w:rPr>
                <w:rFonts w:ascii="Arial" w:hAnsi="Arial" w:cs="Arial"/>
                <w:sz w:val="20"/>
                <w:lang w:val="es-AR"/>
              </w:rPr>
              <w:tab/>
              <w:t>Retiro, sustitución y modificación de las Ofertas</w:t>
            </w:r>
            <w:bookmarkEnd w:id="31"/>
          </w:p>
          <w:p w:rsidR="00416604" w:rsidRPr="003E42D2" w:rsidRDefault="00416604" w:rsidP="00416604">
            <w:pPr>
              <w:suppressAutoHyphens/>
              <w:spacing w:after="120"/>
              <w:ind w:left="576" w:hanging="576"/>
              <w:jc w:val="both"/>
              <w:rPr>
                <w:rFonts w:cs="Arial"/>
                <w:sz w:val="20"/>
                <w:lang w:val="es-AR"/>
              </w:rPr>
            </w:pPr>
            <w:r w:rsidRPr="003E42D2">
              <w:rPr>
                <w:rFonts w:cs="Arial"/>
                <w:sz w:val="20"/>
                <w:lang w:val="es-AR"/>
              </w:rPr>
              <w:t>26.1</w:t>
            </w:r>
            <w:r w:rsidRPr="003E42D2">
              <w:rPr>
                <w:rFonts w:cs="Arial"/>
                <w:sz w:val="20"/>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w:t>
            </w:r>
            <w:proofErr w:type="spellStart"/>
            <w:r w:rsidRPr="003E42D2">
              <w:rPr>
                <w:rFonts w:cs="Arial"/>
                <w:sz w:val="20"/>
                <w:lang w:val="es-AR"/>
              </w:rPr>
              <w:t>Subcláusula</w:t>
            </w:r>
            <w:proofErr w:type="spellEnd"/>
            <w:r w:rsidRPr="003E42D2">
              <w:rPr>
                <w:rFonts w:cs="Arial"/>
                <w:sz w:val="20"/>
                <w:lang w:val="es-AR"/>
              </w:rPr>
              <w:t xml:space="preserve"> 22.2, con excepción de la comunicación de retiro que no requiere copias. La sustitución o modificación correspondiente de la oferta deberá acompañar dicha comunicación por escrito. Todas las </w:t>
            </w:r>
            <w:r w:rsidRPr="003E42D2">
              <w:rPr>
                <w:rFonts w:cs="Arial"/>
                <w:sz w:val="20"/>
                <w:lang w:val="es-AR"/>
              </w:rPr>
              <w:lastRenderedPageBreak/>
              <w:t>comunicaciones deberán ser:</w:t>
            </w:r>
          </w:p>
          <w:p w:rsidR="00416604" w:rsidRPr="003E42D2" w:rsidRDefault="00416604" w:rsidP="00416604">
            <w:pPr>
              <w:suppressAutoHyphens/>
              <w:spacing w:after="120"/>
              <w:ind w:left="993" w:hanging="417"/>
              <w:jc w:val="both"/>
              <w:rPr>
                <w:rFonts w:cs="Arial"/>
                <w:sz w:val="20"/>
                <w:lang w:val="es-AR"/>
              </w:rPr>
            </w:pPr>
            <w:r w:rsidRPr="003E42D2">
              <w:rPr>
                <w:rFonts w:cs="Arial"/>
                <w:sz w:val="20"/>
                <w:lang w:val="es-AR"/>
              </w:rPr>
              <w:t>(a)</w:t>
            </w:r>
            <w:r w:rsidRPr="003E42D2">
              <w:rPr>
                <w:rFonts w:cs="Arial"/>
                <w:sz w:val="20"/>
                <w:lang w:val="es-AR"/>
              </w:rPr>
              <w:tab/>
              <w:t>presentadas de conformidad con las Cláusulas 22 y 23 de las IAO, con excepción de la comunicación de retiro que no requiere copias y los respectivos sobres deberán estar claramente marcados “Retiro”</w:t>
            </w:r>
            <w:r w:rsidRPr="003E42D2">
              <w:rPr>
                <w:rFonts w:cs="Arial"/>
                <w:smallCaps/>
                <w:sz w:val="20"/>
                <w:lang w:val="es-AR"/>
              </w:rPr>
              <w:t xml:space="preserve">, </w:t>
            </w:r>
            <w:r w:rsidRPr="003E42D2">
              <w:rPr>
                <w:rFonts w:cs="Arial"/>
                <w:sz w:val="20"/>
                <w:lang w:val="es-AR"/>
              </w:rPr>
              <w:t>“Sustitución” o</w:t>
            </w:r>
            <w:r w:rsidRPr="003E42D2">
              <w:rPr>
                <w:rFonts w:cs="Arial"/>
                <w:smallCaps/>
                <w:sz w:val="20"/>
                <w:lang w:val="es-AR"/>
              </w:rPr>
              <w:t xml:space="preserve"> </w:t>
            </w:r>
            <w:r w:rsidRPr="003E42D2">
              <w:rPr>
                <w:rFonts w:cs="Arial"/>
                <w:sz w:val="20"/>
                <w:lang w:val="es-AR"/>
              </w:rPr>
              <w:t>“Modificación”, y</w:t>
            </w:r>
          </w:p>
          <w:p w:rsidR="00416604" w:rsidRPr="003E42D2" w:rsidRDefault="00416604" w:rsidP="00416604">
            <w:pPr>
              <w:suppressAutoHyphens/>
              <w:spacing w:after="120"/>
              <w:ind w:left="993" w:hanging="417"/>
              <w:jc w:val="both"/>
              <w:rPr>
                <w:rFonts w:cs="Arial"/>
                <w:sz w:val="20"/>
                <w:lang w:val="es-AR"/>
              </w:rPr>
            </w:pPr>
            <w:r w:rsidRPr="003E42D2">
              <w:rPr>
                <w:rFonts w:cs="Arial"/>
                <w:sz w:val="20"/>
                <w:lang w:val="es-AR"/>
              </w:rPr>
              <w:t>(b)</w:t>
            </w:r>
            <w:r w:rsidRPr="003E42D2">
              <w:rPr>
                <w:rFonts w:cs="Arial"/>
                <w:sz w:val="20"/>
                <w:lang w:val="es-AR"/>
              </w:rPr>
              <w:tab/>
              <w:t>recibidas por el Comprador antes de la fecha y hora límite fijadas para la presentación de las ofertas, de conformidad con la Cláusula 24 de las IAO.</w:t>
            </w:r>
          </w:p>
          <w:p w:rsidR="00416604" w:rsidRPr="003E42D2" w:rsidRDefault="00416604" w:rsidP="00416604">
            <w:pPr>
              <w:suppressAutoHyphens/>
              <w:spacing w:after="120"/>
              <w:ind w:left="578" w:hanging="578"/>
              <w:jc w:val="both"/>
              <w:rPr>
                <w:rFonts w:cs="Arial"/>
                <w:sz w:val="20"/>
                <w:lang w:val="es-AR"/>
              </w:rPr>
            </w:pPr>
            <w:r w:rsidRPr="003E42D2">
              <w:rPr>
                <w:rFonts w:cs="Arial"/>
                <w:sz w:val="20"/>
                <w:lang w:val="es-AR"/>
              </w:rPr>
              <w:t>26.2</w:t>
            </w:r>
            <w:r w:rsidRPr="003E42D2">
              <w:rPr>
                <w:rFonts w:cs="Arial"/>
                <w:sz w:val="20"/>
                <w:lang w:val="es-AR"/>
              </w:rPr>
              <w:tab/>
              <w:t xml:space="preserve">Las Ofertas cuyo retiro fue solicitado de conformidad con la </w:t>
            </w:r>
            <w:proofErr w:type="spellStart"/>
            <w:r w:rsidRPr="003E42D2">
              <w:rPr>
                <w:rFonts w:cs="Arial"/>
                <w:sz w:val="20"/>
                <w:lang w:val="es-AR"/>
              </w:rPr>
              <w:t>Subcláusula</w:t>
            </w:r>
            <w:proofErr w:type="spellEnd"/>
            <w:r w:rsidRPr="003E42D2">
              <w:rPr>
                <w:rFonts w:cs="Arial"/>
                <w:sz w:val="20"/>
                <w:lang w:val="es-AR"/>
              </w:rPr>
              <w:t xml:space="preserve"> 26.1 de las IAO, serán devueltas sin abrir a los Oferentes remitentes.</w:t>
            </w:r>
          </w:p>
          <w:p w:rsidR="00416604" w:rsidRPr="003E42D2" w:rsidRDefault="00416604" w:rsidP="00416604">
            <w:pPr>
              <w:suppressAutoHyphens/>
              <w:spacing w:after="120"/>
              <w:ind w:left="578" w:hanging="578"/>
              <w:jc w:val="both"/>
              <w:rPr>
                <w:rFonts w:cs="Arial"/>
                <w:sz w:val="20"/>
                <w:lang w:val="es-AR"/>
              </w:rPr>
            </w:pPr>
            <w:r w:rsidRPr="003E42D2">
              <w:rPr>
                <w:rFonts w:cs="Arial"/>
                <w:sz w:val="20"/>
                <w:lang w:val="es-AR"/>
              </w:rPr>
              <w:t>26.3</w:t>
            </w:r>
            <w:r w:rsidRPr="003E42D2">
              <w:rPr>
                <w:rFonts w:cs="Arial"/>
                <w:sz w:val="20"/>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32" w:name="_Toc106187695"/>
            <w:r w:rsidRPr="003E42D2">
              <w:rPr>
                <w:rFonts w:ascii="Arial" w:hAnsi="Arial" w:cs="Arial"/>
                <w:sz w:val="20"/>
                <w:lang w:val="es-AR"/>
              </w:rPr>
              <w:t>27.</w:t>
            </w:r>
            <w:r w:rsidRPr="003E42D2">
              <w:rPr>
                <w:rFonts w:ascii="Arial" w:hAnsi="Arial" w:cs="Arial"/>
                <w:sz w:val="20"/>
                <w:lang w:val="es-AR"/>
              </w:rPr>
              <w:tab/>
              <w:t>Apertura Pública de las Ofertas</w:t>
            </w:r>
            <w:bookmarkEnd w:id="32"/>
          </w:p>
          <w:p w:rsidR="00416604" w:rsidRPr="003E42D2" w:rsidRDefault="00416604" w:rsidP="00416604">
            <w:pPr>
              <w:suppressAutoHyphens/>
              <w:spacing w:after="120"/>
              <w:ind w:left="567" w:hanging="567"/>
              <w:jc w:val="both"/>
              <w:rPr>
                <w:rFonts w:cs="Arial"/>
                <w:b/>
                <w:sz w:val="20"/>
                <w:lang w:val="es-AR"/>
              </w:rPr>
            </w:pPr>
            <w:r w:rsidRPr="003E42D2">
              <w:rPr>
                <w:rFonts w:cs="Arial"/>
                <w:sz w:val="20"/>
                <w:lang w:val="es-AR"/>
              </w:rPr>
              <w:t>27.1</w:t>
            </w:r>
            <w:r w:rsidRPr="003E42D2">
              <w:rPr>
                <w:rFonts w:cs="Arial"/>
                <w:sz w:val="20"/>
                <w:lang w:val="es-AR"/>
              </w:rPr>
              <w:tab/>
              <w:t xml:space="preserve">El Comprador llevará a cabo el Acto público de Apertura de Ofertas en la dirección, fecha y hora establecidas en los DDL. El procedimiento para la Apertura de Ofertas presentadas electrónicamente, si fueron permitidas, de conformidad con la </w:t>
            </w:r>
            <w:proofErr w:type="spellStart"/>
            <w:r w:rsidRPr="003E42D2">
              <w:rPr>
                <w:rFonts w:cs="Arial"/>
                <w:sz w:val="20"/>
                <w:lang w:val="es-AR"/>
              </w:rPr>
              <w:t>Subcláusula</w:t>
            </w:r>
            <w:proofErr w:type="spellEnd"/>
            <w:r w:rsidRPr="003E42D2">
              <w:rPr>
                <w:rFonts w:cs="Arial"/>
                <w:sz w:val="20"/>
                <w:lang w:val="es-AR"/>
              </w:rPr>
              <w:t xml:space="preserve"> 23.1 inciso b) de las IAO, estará indicado en los DDL.</w:t>
            </w:r>
          </w:p>
          <w:p w:rsidR="00416604" w:rsidRPr="003E42D2" w:rsidRDefault="00416604" w:rsidP="00416604">
            <w:pPr>
              <w:numPr>
                <w:ilvl w:val="1"/>
                <w:numId w:val="16"/>
              </w:numPr>
              <w:tabs>
                <w:tab w:val="clear" w:pos="360"/>
              </w:tabs>
              <w:suppressAutoHyphens/>
              <w:spacing w:after="120"/>
              <w:ind w:left="567" w:hanging="567"/>
              <w:jc w:val="both"/>
              <w:rPr>
                <w:rFonts w:cs="Arial"/>
                <w:sz w:val="20"/>
                <w:lang w:val="es-AR"/>
              </w:rPr>
            </w:pPr>
            <w:r w:rsidRPr="003E42D2">
              <w:rPr>
                <w:rFonts w:cs="Arial"/>
                <w:sz w:val="20"/>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rsidR="00416604" w:rsidRPr="003E42D2" w:rsidRDefault="00416604" w:rsidP="00416604">
            <w:pPr>
              <w:suppressAutoHyphens/>
              <w:spacing w:after="120"/>
              <w:ind w:left="573"/>
              <w:jc w:val="both"/>
              <w:rPr>
                <w:rFonts w:cs="Arial"/>
                <w:sz w:val="20"/>
                <w:lang w:val="es-AR"/>
              </w:rPr>
            </w:pPr>
            <w:r w:rsidRPr="003E42D2">
              <w:rPr>
                <w:rFonts w:cs="Arial"/>
                <w:sz w:val="20"/>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rsidR="00416604" w:rsidRPr="003E42D2" w:rsidRDefault="00416604" w:rsidP="00416604">
            <w:pPr>
              <w:numPr>
                <w:ilvl w:val="1"/>
                <w:numId w:val="16"/>
              </w:numPr>
              <w:tabs>
                <w:tab w:val="clear" w:pos="360"/>
              </w:tabs>
              <w:suppressAutoHyphens/>
              <w:spacing w:after="120"/>
              <w:ind w:left="567" w:hanging="567"/>
              <w:jc w:val="both"/>
              <w:rPr>
                <w:rFonts w:cs="Arial"/>
                <w:sz w:val="20"/>
                <w:lang w:val="es-AR"/>
              </w:rPr>
            </w:pPr>
            <w:r w:rsidRPr="003E42D2">
              <w:rPr>
                <w:rFonts w:cs="Arial"/>
                <w:sz w:val="20"/>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Comprador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3E42D2">
              <w:rPr>
                <w:rFonts w:cs="Arial"/>
                <w:sz w:val="20"/>
                <w:lang w:val="es-AR"/>
              </w:rPr>
              <w:t>Subcláusula</w:t>
            </w:r>
            <w:proofErr w:type="spellEnd"/>
            <w:r w:rsidRPr="003E42D2">
              <w:rPr>
                <w:rFonts w:cs="Arial"/>
                <w:sz w:val="20"/>
                <w:lang w:val="es-AR"/>
              </w:rPr>
              <w:t xml:space="preserve"> 25.1 de las IAO.</w:t>
            </w:r>
          </w:p>
          <w:p w:rsidR="00416604" w:rsidRPr="003E42D2" w:rsidRDefault="00416604" w:rsidP="00416604">
            <w:pPr>
              <w:numPr>
                <w:ilvl w:val="1"/>
                <w:numId w:val="16"/>
              </w:numPr>
              <w:tabs>
                <w:tab w:val="clear" w:pos="360"/>
              </w:tabs>
              <w:suppressAutoHyphens/>
              <w:spacing w:after="120"/>
              <w:ind w:left="567" w:hanging="567"/>
              <w:jc w:val="both"/>
              <w:rPr>
                <w:rFonts w:cs="Arial"/>
                <w:sz w:val="20"/>
                <w:lang w:val="es-AR"/>
              </w:rPr>
            </w:pPr>
            <w:r w:rsidRPr="003E42D2">
              <w:rPr>
                <w:rFonts w:cs="Arial"/>
                <w:sz w:val="20"/>
                <w:lang w:val="es-AR"/>
              </w:rPr>
              <w:t>El Comprador preparará un Acta del Acto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3E42D2">
              <w:rPr>
                <w:rFonts w:cs="Arial"/>
                <w:b/>
                <w:sz w:val="20"/>
                <w:lang w:val="es-AR"/>
              </w:rPr>
              <w:t xml:space="preserve"> </w:t>
            </w:r>
            <w:r w:rsidRPr="003E42D2">
              <w:rPr>
                <w:rFonts w:cs="Arial"/>
                <w:sz w:val="20"/>
                <w:lang w:val="es-AR"/>
              </w:rPr>
              <w:t xml:space="preserve">Declaración de Mantenimiento de la Oferta, si se requería. Se le solicitará a los representantes de los Oferentes presentes que firmen la hoja de asistencia. Una copia del Acta será distribuida a los Oferentes que presentaron sus ofertas a tiempo y será publicado </w:t>
            </w:r>
            <w:r w:rsidRPr="003E42D2">
              <w:rPr>
                <w:rFonts w:cs="Arial"/>
                <w:sz w:val="20"/>
                <w:lang w:val="es-AR"/>
              </w:rPr>
              <w:lastRenderedPageBreak/>
              <w:t>en línea si fue permitido ofertar electrónicamente.</w:t>
            </w:r>
          </w:p>
          <w:p w:rsidR="00416604" w:rsidRPr="003E42D2" w:rsidRDefault="00416604" w:rsidP="00416604">
            <w:pPr>
              <w:suppressAutoHyphens/>
              <w:jc w:val="both"/>
              <w:rPr>
                <w:rFonts w:cs="Arial"/>
                <w:sz w:val="20"/>
                <w:lang w:val="es-AR"/>
              </w:rPr>
            </w:pPr>
            <w:bookmarkStart w:id="33" w:name="_Toc74998491"/>
          </w:p>
          <w:p w:rsidR="00416604" w:rsidRPr="003E42D2" w:rsidRDefault="00416604" w:rsidP="00416604">
            <w:pPr>
              <w:pStyle w:val="Textoindependiente2"/>
              <w:tabs>
                <w:tab w:val="left" w:pos="567"/>
              </w:tabs>
              <w:ind w:left="567" w:hanging="567"/>
              <w:rPr>
                <w:rFonts w:cs="Arial"/>
                <w:b/>
                <w:sz w:val="20"/>
                <w:lang w:val="es-AR"/>
              </w:rPr>
            </w:pPr>
            <w:bookmarkStart w:id="34" w:name="_Toc106187696"/>
            <w:bookmarkEnd w:id="33"/>
            <w:r w:rsidRPr="003E42D2">
              <w:rPr>
                <w:rFonts w:cs="Arial"/>
                <w:b/>
                <w:sz w:val="20"/>
                <w:lang w:val="es-AR"/>
              </w:rPr>
              <w:t>E.</w:t>
            </w:r>
            <w:r w:rsidRPr="003E42D2">
              <w:rPr>
                <w:rFonts w:cs="Arial"/>
                <w:b/>
                <w:sz w:val="20"/>
                <w:lang w:val="es-AR"/>
              </w:rPr>
              <w:tab/>
              <w:t>EVALUACIÓN Y COMPARACIÓN DE LAS OFERTAS</w:t>
            </w:r>
            <w:bookmarkEnd w:id="34"/>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35" w:name="_Toc106187697"/>
            <w:r w:rsidRPr="003E42D2">
              <w:rPr>
                <w:rFonts w:ascii="Arial" w:hAnsi="Arial" w:cs="Arial"/>
                <w:sz w:val="20"/>
                <w:lang w:val="es-AR"/>
              </w:rPr>
              <w:t>28.</w:t>
            </w:r>
            <w:r w:rsidRPr="003E42D2">
              <w:rPr>
                <w:rFonts w:ascii="Arial" w:hAnsi="Arial" w:cs="Arial"/>
                <w:sz w:val="20"/>
                <w:lang w:val="es-AR"/>
              </w:rPr>
              <w:tab/>
              <w:t>Confidencialidad</w:t>
            </w:r>
            <w:bookmarkEnd w:id="35"/>
          </w:p>
          <w:p w:rsidR="00416604" w:rsidRPr="003E42D2" w:rsidRDefault="00416604" w:rsidP="00416604">
            <w:pPr>
              <w:numPr>
                <w:ilvl w:val="1"/>
                <w:numId w:val="27"/>
              </w:numPr>
              <w:tabs>
                <w:tab w:val="clear" w:pos="360"/>
              </w:tabs>
              <w:suppressAutoHyphens/>
              <w:spacing w:after="120"/>
              <w:ind w:left="567" w:hanging="567"/>
              <w:jc w:val="both"/>
              <w:rPr>
                <w:rFonts w:cs="Arial"/>
                <w:sz w:val="20"/>
                <w:lang w:val="es-AR"/>
              </w:rPr>
            </w:pPr>
            <w:r w:rsidRPr="003E42D2">
              <w:rPr>
                <w:rFonts w:cs="Arial"/>
                <w:sz w:val="20"/>
                <w:lang w:val="es-AR"/>
              </w:rPr>
              <w:t xml:space="preserve">No se divulgará información a los Oferentes ni a ninguna persona que no esté oficialmente involucrada en el proceso licitatorio, acerca de la verificación, análisis, evaluación, comparación de Ofertas y </w:t>
            </w:r>
            <w:proofErr w:type="spellStart"/>
            <w:r w:rsidRPr="003E42D2">
              <w:rPr>
                <w:rFonts w:cs="Arial"/>
                <w:sz w:val="20"/>
                <w:lang w:val="es-AR"/>
              </w:rPr>
              <w:t>poscalificación</w:t>
            </w:r>
            <w:proofErr w:type="spellEnd"/>
            <w:r w:rsidRPr="003E42D2">
              <w:rPr>
                <w:rFonts w:cs="Arial"/>
                <w:sz w:val="20"/>
                <w:lang w:val="es-AR"/>
              </w:rPr>
              <w:t xml:space="preserve"> de los oferentes, ni sobre el proceso relacionado con la aclaración de las Ofertas o sobre las recomendaciones relativas a la adjudicación.</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28.2</w:t>
            </w:r>
            <w:r w:rsidRPr="003E42D2">
              <w:rPr>
                <w:rFonts w:cs="Arial"/>
                <w:sz w:val="20"/>
                <w:lang w:val="es-AR"/>
              </w:rPr>
              <w:tab/>
              <w:t>Cualquier intento por parte de un Oferente para influenciar al Comprador en la Evaluación de las Ofertas y Calificación de los Oferentes o en la Adjudicación del Contrato, podrá resultar en el rechazo de su Oferta.</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28.3</w:t>
            </w:r>
            <w:r w:rsidRPr="003E42D2">
              <w:rPr>
                <w:rFonts w:cs="Arial"/>
                <w:sz w:val="20"/>
                <w:lang w:val="es-AR"/>
              </w:rPr>
              <w:tab/>
              <w:t xml:space="preserve">No obstante lo dispuesto en la </w:t>
            </w:r>
            <w:proofErr w:type="spellStart"/>
            <w:r w:rsidRPr="003E42D2">
              <w:rPr>
                <w:rFonts w:cs="Arial"/>
                <w:sz w:val="20"/>
                <w:lang w:val="es-AR"/>
              </w:rPr>
              <w:t>Subcláusula</w:t>
            </w:r>
            <w:proofErr w:type="spellEnd"/>
            <w:r w:rsidRPr="003E42D2">
              <w:rPr>
                <w:rFonts w:cs="Arial"/>
                <w:sz w:val="20"/>
                <w:lang w:val="es-AR"/>
              </w:rPr>
              <w:t xml:space="preserve"> 28.2 de las IAO, si durante el plazo transcurrido entre el Acto de Apertura de las Ofertas y la fecha de Adjudicación del Contrato, un Oferente desea comunicarse con el Comprador sobre cualquier asunto relacionado con el proceso licitatorio, en todos los casos deberá hacerlo por escrito.</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36" w:name="_Toc106187698"/>
            <w:r w:rsidRPr="003E42D2">
              <w:rPr>
                <w:rFonts w:ascii="Arial" w:hAnsi="Arial" w:cs="Arial"/>
                <w:sz w:val="20"/>
                <w:lang w:val="es-AR"/>
              </w:rPr>
              <w:t>29.</w:t>
            </w:r>
            <w:r w:rsidRPr="003E42D2">
              <w:rPr>
                <w:rFonts w:ascii="Arial" w:hAnsi="Arial" w:cs="Arial"/>
                <w:sz w:val="20"/>
                <w:lang w:val="es-AR"/>
              </w:rPr>
              <w:tab/>
              <w:t>Aclaración de las Ofertas</w:t>
            </w:r>
            <w:bookmarkEnd w:id="36"/>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29.1</w:t>
            </w:r>
            <w:r w:rsidRPr="003E42D2">
              <w:rPr>
                <w:rFonts w:cs="Arial"/>
                <w:sz w:val="20"/>
                <w:lang w:val="es-AR"/>
              </w:rPr>
              <w:tab/>
              <w:t xml:space="preserve">Para facilitar el proceso de revisión, evaluación y comparación de las Ofertas y </w:t>
            </w:r>
            <w:proofErr w:type="spellStart"/>
            <w:r w:rsidRPr="003E42D2">
              <w:rPr>
                <w:rFonts w:cs="Arial"/>
                <w:sz w:val="20"/>
                <w:lang w:val="es-AR"/>
              </w:rPr>
              <w:t>poscalificación</w:t>
            </w:r>
            <w:proofErr w:type="spellEnd"/>
            <w:r w:rsidRPr="003E42D2">
              <w:rPr>
                <w:rFonts w:cs="Arial"/>
                <w:sz w:val="20"/>
                <w:lang w:val="es-AR"/>
              </w:rPr>
              <w:t xml:space="preserve"> de los oferentes, el Comprador podrá solicitar, a su discreción, a cualquier Oferente aclaraciones sobre el contenido de su Oferta. No se considerarán aclaraciones presentadas por los Oferentes cuando éstas no sean en respuesta a una solicitud del Comprador. La solicitud de aclaración por el Comprador y la respuesta del Oferente deberán ser hechas por escrito. No se solicitará, ofrecerá o permitirá cambios en los precios o en la esencia de las Ofertas, excepto para confirmar correcciones de errores aritméticos descubiertos por el Comprador en la Evaluación de las Ofertas, de conformidad con la Cláusula 31 de las IAO.</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37" w:name="_Toc106187699"/>
            <w:r w:rsidRPr="003E42D2">
              <w:rPr>
                <w:rFonts w:ascii="Arial" w:hAnsi="Arial" w:cs="Arial"/>
                <w:sz w:val="20"/>
                <w:lang w:val="es-AR"/>
              </w:rPr>
              <w:t>30.</w:t>
            </w:r>
            <w:r w:rsidRPr="003E42D2">
              <w:rPr>
                <w:rFonts w:ascii="Arial" w:hAnsi="Arial" w:cs="Arial"/>
                <w:sz w:val="20"/>
                <w:lang w:val="es-AR"/>
              </w:rPr>
              <w:tab/>
              <w:t>Cumplimiento de las Ofertas</w:t>
            </w:r>
            <w:bookmarkEnd w:id="37"/>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30.1</w:t>
            </w:r>
            <w:r w:rsidRPr="003E42D2">
              <w:rPr>
                <w:rFonts w:cs="Arial"/>
                <w:sz w:val="20"/>
                <w:lang w:val="es-AR"/>
              </w:rPr>
              <w:tab/>
              <w:t>Para determinar si la Oferta se ajusta sustancialmente a lo establecido en el Pliego de Bases y Condiciones de la Licitación, el Comprador se basará en el contenido de la propia Oferta.</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30.2</w:t>
            </w:r>
            <w:r w:rsidRPr="003E42D2">
              <w:rPr>
                <w:rFonts w:cs="Arial"/>
                <w:sz w:val="20"/>
                <w:lang w:val="es-AR"/>
              </w:rPr>
              <w:tab/>
              <w:t xml:space="preserve">Una Oferta que se ajusta sustancialmente a los requisitos del Pliego de Bases y Condiciones de la Licitación es la Oferta que satisface la totalidad de los términos, condiciones y especificaciones técnicas estipuladas en dicho documento sin desviaciones, reservas u omisiones significativas. </w:t>
            </w:r>
          </w:p>
          <w:p w:rsidR="00416604" w:rsidRPr="003E42D2" w:rsidRDefault="00416604" w:rsidP="00416604">
            <w:pPr>
              <w:suppressAutoHyphens/>
              <w:spacing w:after="120"/>
              <w:ind w:left="567"/>
              <w:jc w:val="both"/>
              <w:rPr>
                <w:rFonts w:cs="Arial"/>
                <w:sz w:val="20"/>
                <w:lang w:val="es-AR"/>
              </w:rPr>
            </w:pPr>
            <w:r w:rsidRPr="003E42D2">
              <w:rPr>
                <w:rFonts w:cs="Arial"/>
                <w:sz w:val="20"/>
                <w:lang w:val="es-AR"/>
              </w:rPr>
              <w:t>Una desviación, reserva u omisión significativa es aquella que:</w:t>
            </w:r>
          </w:p>
          <w:p w:rsidR="00416604" w:rsidRPr="003E42D2" w:rsidRDefault="00416604" w:rsidP="00416604">
            <w:pPr>
              <w:pStyle w:val="Textodebloque"/>
              <w:tabs>
                <w:tab w:val="clear" w:pos="612"/>
              </w:tabs>
              <w:spacing w:after="120"/>
              <w:ind w:left="992" w:right="0" w:hanging="425"/>
              <w:rPr>
                <w:rFonts w:ascii="Arial" w:hAnsi="Arial" w:cs="Arial"/>
                <w:sz w:val="20"/>
                <w:szCs w:val="20"/>
                <w:lang w:val="es-AR"/>
              </w:rPr>
            </w:pPr>
            <w:r w:rsidRPr="003E42D2">
              <w:rPr>
                <w:rFonts w:ascii="Arial" w:hAnsi="Arial" w:cs="Arial"/>
                <w:sz w:val="20"/>
                <w:szCs w:val="20"/>
                <w:lang w:val="es-AR"/>
              </w:rPr>
              <w:t>(a)</w:t>
            </w:r>
            <w:r w:rsidRPr="003E42D2">
              <w:rPr>
                <w:rFonts w:ascii="Arial" w:hAnsi="Arial" w:cs="Arial"/>
                <w:sz w:val="20"/>
                <w:szCs w:val="20"/>
                <w:lang w:val="es-AR"/>
              </w:rPr>
              <w:tab/>
              <w:t>afecta de una manera sustancial el alcance, la calidad o el funcionamiento de los Bienes y Servicios Conexos especificados en el Pliego de Bases y Condiciones de la Licitación; o</w:t>
            </w:r>
          </w:p>
          <w:p w:rsidR="00416604" w:rsidRPr="003E42D2" w:rsidRDefault="00416604" w:rsidP="00416604">
            <w:pPr>
              <w:suppressAutoHyphens/>
              <w:spacing w:after="120"/>
              <w:ind w:left="992" w:hanging="425"/>
              <w:jc w:val="both"/>
              <w:rPr>
                <w:rFonts w:cs="Arial"/>
                <w:sz w:val="20"/>
                <w:lang w:val="es-AR"/>
              </w:rPr>
            </w:pPr>
            <w:r w:rsidRPr="003E42D2">
              <w:rPr>
                <w:rFonts w:cs="Arial"/>
                <w:sz w:val="20"/>
                <w:lang w:val="es-AR"/>
              </w:rPr>
              <w:t>(b)</w:t>
            </w:r>
            <w:r w:rsidRPr="003E42D2">
              <w:rPr>
                <w:rFonts w:cs="Arial"/>
                <w:sz w:val="20"/>
                <w:lang w:val="es-AR"/>
              </w:rPr>
              <w:tab/>
              <w:t>limita de una manera sustancial, contraria a lo establecido en el Pliego de Bases y Condiciones de la Licitación, los derechos del Comprador u obligaciones del Oferente en virtud del Contrato, o</w:t>
            </w:r>
          </w:p>
          <w:p w:rsidR="00416604" w:rsidRPr="003E42D2" w:rsidRDefault="00416604" w:rsidP="00416604">
            <w:pPr>
              <w:pStyle w:val="Textodebloque"/>
              <w:tabs>
                <w:tab w:val="clear" w:pos="612"/>
              </w:tabs>
              <w:spacing w:after="120"/>
              <w:ind w:left="992" w:right="0" w:hanging="425"/>
              <w:rPr>
                <w:rFonts w:ascii="Arial" w:hAnsi="Arial" w:cs="Arial"/>
                <w:sz w:val="20"/>
                <w:szCs w:val="20"/>
                <w:lang w:val="es-AR"/>
              </w:rPr>
            </w:pPr>
            <w:r w:rsidRPr="003E42D2">
              <w:rPr>
                <w:rFonts w:ascii="Arial" w:hAnsi="Arial" w:cs="Arial"/>
                <w:sz w:val="20"/>
                <w:szCs w:val="20"/>
                <w:lang w:val="es-AR"/>
              </w:rPr>
              <w:t>(c)</w:t>
            </w:r>
            <w:r w:rsidRPr="003E42D2">
              <w:rPr>
                <w:rFonts w:ascii="Arial" w:hAnsi="Arial" w:cs="Arial"/>
                <w:sz w:val="20"/>
                <w:szCs w:val="20"/>
                <w:lang w:val="es-AR"/>
              </w:rPr>
              <w:tab/>
              <w:t>de rectificarse, afectaría injustamente la posición competitiva de los otros Oferentes que presentan Ofertas que se ajustan sustancialmente al Pliego de Bases y Condiciones de la Licitación.</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30.3</w:t>
            </w:r>
            <w:r w:rsidRPr="003E42D2">
              <w:rPr>
                <w:rFonts w:cs="Arial"/>
                <w:sz w:val="20"/>
                <w:lang w:val="es-AR"/>
              </w:rPr>
              <w:tab/>
              <w:t xml:space="preserve">Si una Oferta no se ajusta sustancialmente al Pliego de Bases y Condiciones de la </w:t>
            </w:r>
            <w:r w:rsidRPr="003E42D2">
              <w:rPr>
                <w:rFonts w:cs="Arial"/>
                <w:sz w:val="20"/>
                <w:lang w:val="es-AR"/>
              </w:rPr>
              <w:lastRenderedPageBreak/>
              <w:t>Licitación, deberá ser rechazada por el Comprador y el Oferente no podrá ajustarla posteriormente mediante correcciones de las desviaciones, reservas u omisiones significativas.</w:t>
            </w:r>
          </w:p>
          <w:p w:rsidR="00416604" w:rsidRDefault="00416604" w:rsidP="00AE77EC">
            <w:pPr>
              <w:pStyle w:val="Heading1-Clausename"/>
              <w:tabs>
                <w:tab w:val="clear" w:pos="360"/>
                <w:tab w:val="clear" w:pos="720"/>
              </w:tabs>
              <w:spacing w:after="120"/>
              <w:ind w:left="0" w:firstLine="0"/>
              <w:jc w:val="both"/>
              <w:rPr>
                <w:rFonts w:ascii="Arial" w:hAnsi="Arial" w:cs="Arial"/>
                <w:sz w:val="20"/>
                <w:lang w:val="es-AR"/>
              </w:rPr>
            </w:pPr>
            <w:bookmarkStart w:id="38" w:name="_Toc106187700"/>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r w:rsidRPr="003E42D2">
              <w:rPr>
                <w:rFonts w:ascii="Arial" w:hAnsi="Arial" w:cs="Arial"/>
                <w:sz w:val="20"/>
                <w:lang w:val="es-AR"/>
              </w:rPr>
              <w:t>31.</w:t>
            </w:r>
            <w:r w:rsidRPr="003E42D2">
              <w:rPr>
                <w:rFonts w:ascii="Arial" w:hAnsi="Arial" w:cs="Arial"/>
                <w:sz w:val="20"/>
                <w:lang w:val="es-AR"/>
              </w:rPr>
              <w:tab/>
              <w:t>Diferencias, omisiones</w:t>
            </w:r>
            <w:bookmarkEnd w:id="38"/>
            <w:r w:rsidRPr="003E42D2">
              <w:rPr>
                <w:rFonts w:ascii="Arial" w:hAnsi="Arial" w:cs="Arial"/>
                <w:sz w:val="20"/>
                <w:lang w:val="es-AR"/>
              </w:rPr>
              <w:t xml:space="preserve"> y errores </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31.1</w:t>
            </w:r>
            <w:r w:rsidRPr="003E42D2">
              <w:rPr>
                <w:rFonts w:cs="Arial"/>
                <w:sz w:val="20"/>
                <w:lang w:val="es-AR"/>
              </w:rPr>
              <w:tab/>
              <w:t>Si una Oferta se ajusta sustancialmente al Pliego de Bases y Condiciones de la Licitación, el Comprador podrá dispensar alguna diferencia u omisión cuando ésta no constituya una desviación significativa.</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31.2</w:t>
            </w:r>
            <w:r w:rsidRPr="003E42D2">
              <w:rPr>
                <w:rFonts w:cs="Arial"/>
                <w:sz w:val="20"/>
                <w:lang w:val="es-AR"/>
              </w:rPr>
              <w:tab/>
              <w:t>Cuando una Oferta se ajuste sustancialmente al Pliego de Bases y Condiciones de la Licitación, el Comprador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Bienes y Servicios Conexos y la Calificación de los Oferentes. Si el Oferente no cumple con la petición, su oferta podrá ser rechazada.</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31.3</w:t>
            </w:r>
            <w:r w:rsidRPr="003E42D2">
              <w:rPr>
                <w:rFonts w:cs="Arial"/>
                <w:sz w:val="20"/>
                <w:lang w:val="es-AR"/>
              </w:rPr>
              <w:tab/>
              <w:t>Para permitir que la Oferta cumpla sustancialmente con el Pliego de Bases y Condiciones de la Licitación, el Comprador corregirá errores aritméticos de la siguiente manera:</w:t>
            </w:r>
          </w:p>
          <w:p w:rsidR="00416604" w:rsidRPr="003E42D2" w:rsidRDefault="00416604" w:rsidP="00416604">
            <w:pPr>
              <w:numPr>
                <w:ilvl w:val="0"/>
                <w:numId w:val="28"/>
              </w:numPr>
              <w:tabs>
                <w:tab w:val="clear" w:pos="2547"/>
              </w:tabs>
              <w:suppressAutoHyphens/>
              <w:spacing w:after="120"/>
              <w:ind w:left="992" w:hanging="425"/>
              <w:jc w:val="both"/>
              <w:rPr>
                <w:rFonts w:cs="Arial"/>
                <w:sz w:val="20"/>
                <w:lang w:val="es-AR"/>
              </w:rPr>
            </w:pPr>
            <w:r w:rsidRPr="003E42D2">
              <w:rPr>
                <w:rFonts w:cs="Arial"/>
                <w:sz w:val="20"/>
                <w:lang w:val="es-AR"/>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p>
          <w:p w:rsidR="00416604" w:rsidRPr="003E42D2" w:rsidRDefault="00416604" w:rsidP="00416604">
            <w:pPr>
              <w:numPr>
                <w:ilvl w:val="0"/>
                <w:numId w:val="28"/>
              </w:numPr>
              <w:tabs>
                <w:tab w:val="clear" w:pos="2547"/>
              </w:tabs>
              <w:suppressAutoHyphens/>
              <w:spacing w:after="120"/>
              <w:ind w:left="992" w:hanging="425"/>
              <w:jc w:val="both"/>
              <w:rPr>
                <w:rFonts w:cs="Arial"/>
                <w:sz w:val="20"/>
                <w:lang w:val="es-AR"/>
              </w:rPr>
            </w:pPr>
            <w:r w:rsidRPr="003E42D2">
              <w:rPr>
                <w:rFonts w:cs="Arial"/>
                <w:sz w:val="20"/>
                <w:lang w:val="es-AR"/>
              </w:rPr>
              <w:t>(si hay un error en un total que corresponde a la suma o resta de subtotales, los subtotales prevalecerán y se corregirá el total;</w:t>
            </w:r>
          </w:p>
          <w:p w:rsidR="00416604" w:rsidRPr="003E42D2" w:rsidRDefault="00416604" w:rsidP="00416604">
            <w:pPr>
              <w:numPr>
                <w:ilvl w:val="0"/>
                <w:numId w:val="28"/>
              </w:numPr>
              <w:tabs>
                <w:tab w:val="clear" w:pos="2547"/>
              </w:tabs>
              <w:suppressAutoHyphens/>
              <w:spacing w:after="120"/>
              <w:ind w:left="992" w:hanging="425"/>
              <w:jc w:val="both"/>
              <w:rPr>
                <w:rFonts w:cs="Arial"/>
                <w:sz w:val="20"/>
                <w:lang w:val="es-AR"/>
              </w:rPr>
            </w:pPr>
            <w:r w:rsidRPr="003E42D2">
              <w:rPr>
                <w:rFonts w:cs="Arial"/>
                <w:sz w:val="20"/>
                <w:lang w:val="es-AR"/>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(a) y (b) mencionados.</w:t>
            </w:r>
          </w:p>
          <w:p w:rsidR="00416604" w:rsidRPr="003E42D2" w:rsidRDefault="00416604" w:rsidP="00416604">
            <w:pPr>
              <w:suppressAutoHyphens/>
              <w:spacing w:after="120"/>
              <w:ind w:left="578" w:hanging="578"/>
              <w:jc w:val="both"/>
              <w:rPr>
                <w:rFonts w:cs="Arial"/>
                <w:sz w:val="20"/>
                <w:lang w:val="es-AR"/>
              </w:rPr>
            </w:pPr>
            <w:r w:rsidRPr="003E42D2">
              <w:rPr>
                <w:rFonts w:cs="Arial"/>
                <w:sz w:val="20"/>
                <w:lang w:val="es-AR"/>
              </w:rPr>
              <w:t>31.4</w:t>
            </w:r>
            <w:r w:rsidRPr="003E42D2">
              <w:rPr>
                <w:rFonts w:cs="Arial"/>
                <w:sz w:val="20"/>
                <w:lang w:val="es-AR"/>
              </w:rPr>
              <w:tab/>
              <w:t>Si el Oferente que presentó la Oferta evaluada como la más baja no acepta la corrección de los errores subsanables, su Oferta será rechazada.</w:t>
            </w:r>
          </w:p>
          <w:p w:rsidR="00416604" w:rsidRPr="003E42D2" w:rsidRDefault="00416604" w:rsidP="00416604">
            <w:pPr>
              <w:pStyle w:val="Heading1-Clausename"/>
              <w:tabs>
                <w:tab w:val="clear" w:pos="360"/>
                <w:tab w:val="clear" w:pos="720"/>
              </w:tabs>
              <w:spacing w:after="120"/>
              <w:ind w:left="578" w:hanging="578"/>
              <w:jc w:val="both"/>
              <w:rPr>
                <w:rFonts w:ascii="Arial" w:hAnsi="Arial" w:cs="Arial"/>
                <w:sz w:val="20"/>
                <w:lang w:val="es-AR"/>
              </w:rPr>
            </w:pPr>
            <w:bookmarkStart w:id="39" w:name="_Toc106187703"/>
            <w:r w:rsidRPr="003E42D2">
              <w:rPr>
                <w:rFonts w:ascii="Arial" w:hAnsi="Arial" w:cs="Arial"/>
                <w:sz w:val="20"/>
                <w:lang w:val="es-AR"/>
              </w:rPr>
              <w:t>32.</w:t>
            </w:r>
            <w:r w:rsidRPr="003E42D2">
              <w:rPr>
                <w:rFonts w:ascii="Arial" w:hAnsi="Arial" w:cs="Arial"/>
                <w:sz w:val="20"/>
                <w:lang w:val="es-AR"/>
              </w:rPr>
              <w:tab/>
              <w:t>Examen preliminar de las Ofertas</w:t>
            </w:r>
          </w:p>
          <w:p w:rsidR="00416604" w:rsidRPr="003E42D2" w:rsidRDefault="00416604" w:rsidP="00416604">
            <w:pPr>
              <w:suppressAutoHyphens/>
              <w:spacing w:after="120"/>
              <w:ind w:left="578" w:hanging="578"/>
              <w:jc w:val="both"/>
              <w:rPr>
                <w:rFonts w:cs="Arial"/>
                <w:sz w:val="20"/>
                <w:lang w:val="es-AR"/>
              </w:rPr>
            </w:pPr>
            <w:r w:rsidRPr="003E42D2">
              <w:rPr>
                <w:rFonts w:cs="Arial"/>
                <w:sz w:val="20"/>
                <w:lang w:val="es-AR"/>
              </w:rPr>
              <w:t>32.1</w:t>
            </w:r>
            <w:r w:rsidRPr="003E42D2">
              <w:rPr>
                <w:rFonts w:cs="Arial"/>
                <w:sz w:val="20"/>
                <w:lang w:val="es-AR"/>
              </w:rPr>
              <w:tab/>
              <w:t xml:space="preserve">El Comprador examinará todas las Ofertas para confirmar que todos los documentos y la documentación técnica solicitada en la Cláusula 11 de las IAO y la </w:t>
            </w:r>
            <w:proofErr w:type="spellStart"/>
            <w:r w:rsidRPr="003E42D2">
              <w:rPr>
                <w:rFonts w:cs="Arial"/>
                <w:sz w:val="20"/>
                <w:lang w:val="es-AR"/>
              </w:rPr>
              <w:t>Subcláusula</w:t>
            </w:r>
            <w:proofErr w:type="spellEnd"/>
            <w:r w:rsidRPr="003E42D2">
              <w:rPr>
                <w:rFonts w:cs="Arial"/>
                <w:sz w:val="20"/>
                <w:lang w:val="es-AR"/>
              </w:rPr>
              <w:t xml:space="preserve"> (IAO 11.1) de los DDL, han sido suministrados y determinará si cada documento entregado está completo.</w:t>
            </w:r>
          </w:p>
          <w:p w:rsidR="00416604" w:rsidRPr="003E42D2" w:rsidRDefault="00416604" w:rsidP="00416604">
            <w:pPr>
              <w:suppressAutoHyphens/>
              <w:spacing w:after="120"/>
              <w:ind w:left="578" w:hanging="578"/>
              <w:jc w:val="both"/>
              <w:rPr>
                <w:rFonts w:cs="Arial"/>
                <w:sz w:val="20"/>
                <w:lang w:val="es-AR"/>
              </w:rPr>
            </w:pPr>
            <w:r w:rsidRPr="003E42D2">
              <w:rPr>
                <w:rFonts w:cs="Arial"/>
                <w:sz w:val="20"/>
                <w:lang w:val="es-AR"/>
              </w:rPr>
              <w:t>32.2</w:t>
            </w:r>
            <w:r w:rsidRPr="003E42D2">
              <w:rPr>
                <w:rFonts w:cs="Arial"/>
                <w:sz w:val="20"/>
                <w:lang w:val="es-AR"/>
              </w:rPr>
              <w:tab/>
              <w:t>El Comprador confirmará que los siguientes documentos e información han sido proporcionados con la Oferta. Si cualquiera de estos documentos o información faltaran, la Oferta será rechazada.</w:t>
            </w:r>
          </w:p>
          <w:p w:rsidR="00416604" w:rsidRPr="003E42D2" w:rsidRDefault="00416604" w:rsidP="00416604">
            <w:pPr>
              <w:suppressAutoHyphens/>
              <w:spacing w:after="120"/>
              <w:ind w:left="992" w:hanging="414"/>
              <w:jc w:val="both"/>
              <w:rPr>
                <w:rFonts w:cs="Arial"/>
                <w:sz w:val="20"/>
                <w:lang w:val="es-AR"/>
              </w:rPr>
            </w:pPr>
            <w:r w:rsidRPr="003E42D2">
              <w:rPr>
                <w:rFonts w:cs="Arial"/>
                <w:sz w:val="20"/>
                <w:lang w:val="es-AR"/>
              </w:rPr>
              <w:t>(a)</w:t>
            </w:r>
            <w:r w:rsidRPr="003E42D2">
              <w:rPr>
                <w:rFonts w:cs="Arial"/>
                <w:sz w:val="20"/>
                <w:lang w:val="es-AR"/>
              </w:rPr>
              <w:tab/>
              <w:t xml:space="preserve">Formulario de Oferta, de conformidad con la </w:t>
            </w:r>
            <w:proofErr w:type="spellStart"/>
            <w:r w:rsidRPr="003E42D2">
              <w:rPr>
                <w:rFonts w:cs="Arial"/>
                <w:sz w:val="20"/>
                <w:lang w:val="es-AR"/>
              </w:rPr>
              <w:t>Subcláusula</w:t>
            </w:r>
            <w:proofErr w:type="spellEnd"/>
            <w:r w:rsidRPr="003E42D2">
              <w:rPr>
                <w:rFonts w:cs="Arial"/>
                <w:sz w:val="20"/>
                <w:lang w:val="es-AR"/>
              </w:rPr>
              <w:t xml:space="preserve"> 12.1 de las IAO;</w:t>
            </w:r>
          </w:p>
          <w:p w:rsidR="00416604" w:rsidRPr="003E42D2" w:rsidRDefault="00416604" w:rsidP="00416604">
            <w:pPr>
              <w:suppressAutoHyphens/>
              <w:spacing w:after="120"/>
              <w:ind w:left="992" w:hanging="414"/>
              <w:jc w:val="both"/>
              <w:rPr>
                <w:rFonts w:cs="Arial"/>
                <w:sz w:val="20"/>
                <w:lang w:val="es-AR"/>
              </w:rPr>
            </w:pPr>
            <w:r w:rsidRPr="003E42D2">
              <w:rPr>
                <w:rFonts w:cs="Arial"/>
                <w:sz w:val="20"/>
                <w:lang w:val="es-AR"/>
              </w:rPr>
              <w:t>(b)</w:t>
            </w:r>
            <w:r w:rsidRPr="003E42D2">
              <w:rPr>
                <w:rFonts w:cs="Arial"/>
                <w:sz w:val="20"/>
                <w:lang w:val="es-AR"/>
              </w:rPr>
              <w:tab/>
              <w:t xml:space="preserve">Lista de Precios, de conformidad con la </w:t>
            </w:r>
            <w:proofErr w:type="spellStart"/>
            <w:r w:rsidRPr="003E42D2">
              <w:rPr>
                <w:rFonts w:cs="Arial"/>
                <w:sz w:val="20"/>
                <w:lang w:val="es-AR"/>
              </w:rPr>
              <w:t>Subcláusula</w:t>
            </w:r>
            <w:proofErr w:type="spellEnd"/>
            <w:r w:rsidRPr="003E42D2">
              <w:rPr>
                <w:rFonts w:cs="Arial"/>
                <w:sz w:val="20"/>
                <w:lang w:val="es-AR"/>
              </w:rPr>
              <w:t xml:space="preserve"> 12.2 de las IAO; y</w:t>
            </w:r>
          </w:p>
          <w:p w:rsidR="00416604" w:rsidRPr="003E42D2" w:rsidRDefault="00416604" w:rsidP="00416604">
            <w:pPr>
              <w:pStyle w:val="Heading1-Clausename"/>
              <w:tabs>
                <w:tab w:val="clear" w:pos="360"/>
                <w:tab w:val="clear" w:pos="720"/>
              </w:tabs>
              <w:spacing w:after="120"/>
              <w:ind w:left="992" w:hanging="414"/>
              <w:jc w:val="both"/>
              <w:rPr>
                <w:rFonts w:ascii="Arial" w:hAnsi="Arial" w:cs="Arial"/>
                <w:b w:val="0"/>
                <w:sz w:val="20"/>
                <w:lang w:val="es-AR"/>
              </w:rPr>
            </w:pPr>
            <w:r w:rsidRPr="003E42D2">
              <w:rPr>
                <w:rFonts w:ascii="Arial" w:hAnsi="Arial" w:cs="Arial"/>
                <w:b w:val="0"/>
                <w:sz w:val="20"/>
                <w:lang w:val="es-AR"/>
              </w:rPr>
              <w:t>(c)</w:t>
            </w:r>
            <w:r w:rsidRPr="003E42D2">
              <w:rPr>
                <w:rFonts w:ascii="Arial" w:hAnsi="Arial" w:cs="Arial"/>
                <w:b w:val="0"/>
                <w:sz w:val="20"/>
                <w:lang w:val="es-AR"/>
              </w:rPr>
              <w:tab/>
              <w:t>Garantía de Mantenimiento de la Oferta o Declaración de Mantenimiento de la Oferta, de conformidad con la Cláusula 21 de las IAO, si corresponde.</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r w:rsidRPr="003E42D2">
              <w:rPr>
                <w:rFonts w:ascii="Arial" w:hAnsi="Arial" w:cs="Arial"/>
                <w:sz w:val="20"/>
                <w:lang w:val="es-AR"/>
              </w:rPr>
              <w:t>33.</w:t>
            </w:r>
            <w:r w:rsidRPr="003E42D2">
              <w:rPr>
                <w:rFonts w:ascii="Arial" w:hAnsi="Arial" w:cs="Arial"/>
                <w:sz w:val="20"/>
                <w:lang w:val="es-AR"/>
              </w:rPr>
              <w:tab/>
              <w:t>Examen de los Términos y Condiciones. Evaluación Técnica</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33.1</w:t>
            </w:r>
            <w:r w:rsidRPr="003E42D2">
              <w:rPr>
                <w:rFonts w:cs="Arial"/>
                <w:sz w:val="20"/>
                <w:lang w:val="es-AR"/>
              </w:rPr>
              <w:tab/>
              <w:t xml:space="preserve">El Comprador examinará todas las Ofertas para confirmar que todas las estipulaciones y </w:t>
            </w:r>
            <w:r w:rsidRPr="003E42D2">
              <w:rPr>
                <w:rFonts w:cs="Arial"/>
                <w:sz w:val="20"/>
                <w:lang w:val="es-AR"/>
              </w:rPr>
              <w:lastRenderedPageBreak/>
              <w:t>condiciones de las CGC y de las CEC han sido aceptadas por el Oferente sin desviaciones, reservas u omisiones significativas.</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33.2</w:t>
            </w:r>
            <w:r w:rsidRPr="003E42D2">
              <w:rPr>
                <w:rFonts w:cs="Arial"/>
                <w:sz w:val="20"/>
                <w:lang w:val="es-AR"/>
              </w:rPr>
              <w:tab/>
              <w:t>El Comprador evaluará los aspectos técnicos de la Oferta presentada en virtud de la Cláusula 18 de las IAO, para confirmar que todos los requisitos estipulados en la Sección VI, Lista de Requisitos, han sido cumplidos sin ninguna desviación o reserva significativa.</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b w:val="0"/>
                <w:sz w:val="20"/>
                <w:lang w:val="es-AR"/>
              </w:rPr>
            </w:pPr>
            <w:r w:rsidRPr="003E42D2">
              <w:rPr>
                <w:rFonts w:ascii="Arial" w:hAnsi="Arial" w:cs="Arial"/>
                <w:b w:val="0"/>
                <w:sz w:val="20"/>
                <w:lang w:val="es-AR"/>
              </w:rPr>
              <w:t>33.3</w:t>
            </w:r>
            <w:r w:rsidRPr="003E42D2">
              <w:rPr>
                <w:rFonts w:ascii="Arial" w:hAnsi="Arial" w:cs="Arial"/>
                <w:b w:val="0"/>
                <w:sz w:val="20"/>
                <w:lang w:val="es-AR"/>
              </w:rPr>
              <w:tab/>
              <w:t>Si después de haber examinado los términos y condiciones y efectuada la evaluación técnica, el Comprador establece que la Oferta no se ajusta sustancialmente a los Pliegos de Bases y Condiciones de la Licitación, de conformidad con la Cláusula 30 de las IAO, la Oferta será rechazada.</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r w:rsidRPr="003E42D2">
              <w:rPr>
                <w:rFonts w:ascii="Arial" w:hAnsi="Arial" w:cs="Arial"/>
                <w:sz w:val="20"/>
                <w:lang w:val="es-AR"/>
              </w:rPr>
              <w:t>34.</w:t>
            </w:r>
            <w:r w:rsidRPr="003E42D2">
              <w:rPr>
                <w:rFonts w:ascii="Arial" w:hAnsi="Arial" w:cs="Arial"/>
                <w:sz w:val="20"/>
                <w:lang w:val="es-AR"/>
              </w:rPr>
              <w:tab/>
              <w:t>Conversión a una sola moneda</w:t>
            </w:r>
          </w:p>
          <w:p w:rsidR="00416604" w:rsidRPr="003E42D2" w:rsidRDefault="00416604" w:rsidP="00416604">
            <w:pPr>
              <w:suppressAutoHyphens/>
              <w:spacing w:after="120"/>
              <w:ind w:left="567" w:hanging="567"/>
              <w:jc w:val="both"/>
              <w:rPr>
                <w:rFonts w:cs="Arial"/>
                <w:b/>
                <w:sz w:val="20"/>
                <w:lang w:val="es-AR"/>
              </w:rPr>
            </w:pPr>
            <w:r w:rsidRPr="003E42D2">
              <w:rPr>
                <w:rFonts w:cs="Arial"/>
                <w:sz w:val="20"/>
                <w:lang w:val="es-AR"/>
              </w:rPr>
              <w:t>34.1</w:t>
            </w:r>
            <w:r w:rsidRPr="003E42D2">
              <w:rPr>
                <w:rFonts w:cs="Arial"/>
                <w:sz w:val="20"/>
                <w:lang w:val="es-AR"/>
              </w:rPr>
              <w:tab/>
              <w:t>La evaluación de ofertas se realizará en dólares de los Estados Unidos de América, por ser esta la moneda de las ofertas.</w:t>
            </w:r>
          </w:p>
          <w:p w:rsidR="00416604" w:rsidRPr="003E42D2" w:rsidRDefault="00416604" w:rsidP="00416604">
            <w:pPr>
              <w:suppressAutoHyphens/>
              <w:spacing w:after="120"/>
              <w:ind w:left="567" w:hanging="567"/>
              <w:jc w:val="both"/>
              <w:rPr>
                <w:rFonts w:cs="Arial"/>
                <w:b/>
                <w:sz w:val="20"/>
                <w:lang w:val="es-AR"/>
              </w:rPr>
            </w:pPr>
            <w:bookmarkStart w:id="40" w:name="_Toc106187704"/>
            <w:r w:rsidRPr="003E42D2">
              <w:rPr>
                <w:rFonts w:cs="Arial"/>
                <w:b/>
                <w:sz w:val="20"/>
                <w:lang w:val="es-AR"/>
              </w:rPr>
              <w:t>35.</w:t>
            </w:r>
            <w:r w:rsidRPr="003E42D2">
              <w:rPr>
                <w:rFonts w:cs="Arial"/>
                <w:b/>
                <w:sz w:val="20"/>
                <w:lang w:val="es-AR"/>
              </w:rPr>
              <w:tab/>
              <w:t>Preferencia Nacional</w:t>
            </w:r>
            <w:bookmarkEnd w:id="40"/>
          </w:p>
          <w:p w:rsidR="00416604" w:rsidRPr="003E42D2" w:rsidRDefault="00416604" w:rsidP="00416604">
            <w:pPr>
              <w:pStyle w:val="Heading1-Clausename"/>
              <w:tabs>
                <w:tab w:val="clear" w:pos="360"/>
                <w:tab w:val="clear" w:pos="720"/>
              </w:tabs>
              <w:spacing w:after="120"/>
              <w:ind w:left="567" w:hanging="567"/>
              <w:jc w:val="both"/>
              <w:rPr>
                <w:rFonts w:ascii="Arial" w:hAnsi="Arial" w:cs="Arial"/>
                <w:b w:val="0"/>
                <w:sz w:val="20"/>
                <w:lang w:val="es-AR"/>
              </w:rPr>
            </w:pPr>
            <w:r w:rsidRPr="003E42D2">
              <w:rPr>
                <w:rFonts w:ascii="Arial" w:hAnsi="Arial" w:cs="Arial"/>
                <w:b w:val="0"/>
                <w:sz w:val="20"/>
                <w:lang w:val="es-AR"/>
              </w:rPr>
              <w:t>35.1</w:t>
            </w:r>
            <w:r w:rsidRPr="003E42D2">
              <w:rPr>
                <w:rFonts w:ascii="Arial" w:hAnsi="Arial" w:cs="Arial"/>
                <w:b w:val="0"/>
                <w:sz w:val="20"/>
                <w:lang w:val="es-AR"/>
              </w:rPr>
              <w:tab/>
              <w:t>La Preferencia Nacional no será un factor de evaluación.</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b w:val="0"/>
                <w:sz w:val="20"/>
                <w:lang w:val="es-AR"/>
              </w:rPr>
            </w:pPr>
            <w:bookmarkStart w:id="41" w:name="_Toc106187705"/>
            <w:r w:rsidRPr="003E42D2">
              <w:rPr>
                <w:rFonts w:ascii="Arial" w:hAnsi="Arial" w:cs="Arial"/>
                <w:sz w:val="20"/>
                <w:lang w:val="es-AR"/>
              </w:rPr>
              <w:t>36.</w:t>
            </w:r>
            <w:r w:rsidRPr="003E42D2">
              <w:rPr>
                <w:rFonts w:ascii="Arial" w:hAnsi="Arial" w:cs="Arial"/>
                <w:sz w:val="20"/>
                <w:lang w:val="es-AR"/>
              </w:rPr>
              <w:tab/>
            </w:r>
            <w:bookmarkEnd w:id="41"/>
            <w:r w:rsidRPr="003E42D2">
              <w:rPr>
                <w:rFonts w:ascii="Arial" w:hAnsi="Arial" w:cs="Arial"/>
                <w:sz w:val="20"/>
                <w:lang w:val="es-AR"/>
              </w:rPr>
              <w:t>Evaluación de las Ofertas</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36.1</w:t>
            </w:r>
            <w:r w:rsidRPr="003E42D2">
              <w:rPr>
                <w:rFonts w:cs="Arial"/>
                <w:sz w:val="20"/>
                <w:lang w:val="es-AR"/>
              </w:rPr>
              <w:tab/>
              <w:t>El Comprador evaluará todas las ofertas que se determine que hasta esta etapa de la evaluación se ajustan sustancialmente al Pliego de Bases y Condiciones de la Licitación.</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36.2</w:t>
            </w:r>
            <w:r w:rsidRPr="003E42D2">
              <w:rPr>
                <w:rFonts w:cs="Arial"/>
                <w:sz w:val="20"/>
                <w:lang w:val="es-AR"/>
              </w:rPr>
              <w:tab/>
              <w:t>Para evaluar las ofertas el Comprador utilizará únicamente los factores, metodologías y criterios definidos en la Cláusula 36 de las IAO. No se permitirá la aplicación de ningún otro factor, metodología o criterio.</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36.3</w:t>
            </w:r>
            <w:r w:rsidRPr="003E42D2">
              <w:rPr>
                <w:rFonts w:cs="Arial"/>
                <w:sz w:val="20"/>
                <w:lang w:val="es-AR"/>
              </w:rPr>
              <w:tab/>
              <w:t>Al evaluar las Ofertas, el Comprador considerará lo siguiente:</w:t>
            </w:r>
          </w:p>
          <w:p w:rsidR="00416604" w:rsidRPr="003E42D2" w:rsidRDefault="00416604" w:rsidP="00416604">
            <w:pPr>
              <w:numPr>
                <w:ilvl w:val="0"/>
                <w:numId w:val="17"/>
              </w:numPr>
              <w:tabs>
                <w:tab w:val="clear" w:pos="900"/>
              </w:tabs>
              <w:suppressAutoHyphens/>
              <w:spacing w:after="120"/>
              <w:ind w:left="992" w:hanging="414"/>
              <w:jc w:val="both"/>
              <w:rPr>
                <w:rFonts w:cs="Arial"/>
                <w:sz w:val="20"/>
                <w:lang w:val="es-AR"/>
              </w:rPr>
            </w:pPr>
            <w:r w:rsidRPr="003E42D2">
              <w:rPr>
                <w:rFonts w:cs="Arial"/>
                <w:sz w:val="20"/>
                <w:lang w:val="es-CO"/>
              </w:rPr>
              <w:t xml:space="preserve">la evaluación se hará por Artículos o Lotes de la manera como </w:t>
            </w:r>
            <w:r w:rsidRPr="003E42D2">
              <w:rPr>
                <w:rFonts w:cs="Arial"/>
                <w:b/>
                <w:sz w:val="20"/>
                <w:lang w:val="es-CO"/>
              </w:rPr>
              <w:t>se especifique en los DDL</w:t>
            </w:r>
            <w:r w:rsidRPr="003E42D2">
              <w:rPr>
                <w:rFonts w:cs="Arial"/>
                <w:sz w:val="20"/>
                <w:lang w:val="es-CO"/>
              </w:rPr>
              <w:t>;</w:t>
            </w:r>
            <w:r w:rsidRPr="003E42D2">
              <w:rPr>
                <w:rFonts w:cs="Arial"/>
                <w:b/>
                <w:sz w:val="20"/>
                <w:lang w:val="es-CO"/>
              </w:rPr>
              <w:t xml:space="preserve"> </w:t>
            </w:r>
            <w:r w:rsidRPr="003E42D2">
              <w:rPr>
                <w:rFonts w:cs="Arial"/>
                <w:sz w:val="20"/>
                <w:lang w:val="es-AR"/>
              </w:rPr>
              <w:t>el Precio cotizado, de conformidad con la Cláusula 14 de las IAO;</w:t>
            </w:r>
          </w:p>
          <w:p w:rsidR="00416604" w:rsidRPr="003E42D2" w:rsidRDefault="00416604" w:rsidP="00416604">
            <w:pPr>
              <w:numPr>
                <w:ilvl w:val="0"/>
                <w:numId w:val="17"/>
              </w:numPr>
              <w:tabs>
                <w:tab w:val="clear" w:pos="900"/>
              </w:tabs>
              <w:suppressAutoHyphens/>
              <w:spacing w:after="120"/>
              <w:ind w:left="992" w:hanging="414"/>
              <w:jc w:val="both"/>
              <w:rPr>
                <w:rFonts w:cs="Arial"/>
                <w:sz w:val="20"/>
                <w:lang w:val="es-AR"/>
              </w:rPr>
            </w:pPr>
            <w:r w:rsidRPr="003E42D2">
              <w:rPr>
                <w:rFonts w:cs="Arial"/>
                <w:sz w:val="20"/>
                <w:lang w:val="es-AR"/>
              </w:rPr>
              <w:t xml:space="preserve">el ajuste del Precio por correcciones de errores aritméticos, de conformidad con la </w:t>
            </w:r>
            <w:proofErr w:type="spellStart"/>
            <w:r w:rsidRPr="003E42D2">
              <w:rPr>
                <w:rFonts w:cs="Arial"/>
                <w:sz w:val="20"/>
                <w:lang w:val="es-AR"/>
              </w:rPr>
              <w:t>Subcláusula</w:t>
            </w:r>
            <w:proofErr w:type="spellEnd"/>
            <w:r w:rsidRPr="003E42D2">
              <w:rPr>
                <w:rFonts w:cs="Arial"/>
                <w:sz w:val="20"/>
                <w:lang w:val="es-AR"/>
              </w:rPr>
              <w:t xml:space="preserve"> 31.3 de las IAO;</w:t>
            </w:r>
          </w:p>
          <w:p w:rsidR="00416604" w:rsidRPr="003E42D2" w:rsidRDefault="00416604" w:rsidP="00416604">
            <w:pPr>
              <w:numPr>
                <w:ilvl w:val="0"/>
                <w:numId w:val="17"/>
              </w:numPr>
              <w:tabs>
                <w:tab w:val="clear" w:pos="900"/>
              </w:tabs>
              <w:suppressAutoHyphens/>
              <w:spacing w:after="120"/>
              <w:ind w:left="992" w:hanging="414"/>
              <w:jc w:val="both"/>
              <w:rPr>
                <w:rFonts w:cs="Arial"/>
                <w:sz w:val="20"/>
                <w:lang w:val="es-AR"/>
              </w:rPr>
            </w:pPr>
            <w:r w:rsidRPr="003E42D2">
              <w:rPr>
                <w:rFonts w:cs="Arial"/>
                <w:sz w:val="20"/>
                <w:lang w:val="es-AR"/>
              </w:rPr>
              <w:t xml:space="preserve">el ajuste del Precio debido a descuentos ofrecidos, de conformidad con la </w:t>
            </w:r>
            <w:proofErr w:type="spellStart"/>
            <w:r w:rsidRPr="003E42D2">
              <w:rPr>
                <w:rFonts w:cs="Arial"/>
                <w:sz w:val="20"/>
                <w:lang w:val="es-AR"/>
              </w:rPr>
              <w:t>Subcláusula</w:t>
            </w:r>
            <w:proofErr w:type="spellEnd"/>
            <w:r w:rsidRPr="003E42D2">
              <w:rPr>
                <w:rFonts w:cs="Arial"/>
                <w:sz w:val="20"/>
                <w:lang w:val="es-AR"/>
              </w:rPr>
              <w:t xml:space="preserve"> 14.4 de las IAO;</w:t>
            </w:r>
          </w:p>
          <w:p w:rsidR="00416604" w:rsidRPr="003E42D2" w:rsidRDefault="00416604" w:rsidP="00416604">
            <w:pPr>
              <w:numPr>
                <w:ilvl w:val="0"/>
                <w:numId w:val="17"/>
              </w:numPr>
              <w:tabs>
                <w:tab w:val="clear" w:pos="900"/>
              </w:tabs>
              <w:suppressAutoHyphens/>
              <w:spacing w:after="120"/>
              <w:ind w:left="992" w:hanging="414"/>
              <w:jc w:val="both"/>
              <w:rPr>
                <w:rFonts w:cs="Arial"/>
                <w:sz w:val="20"/>
                <w:lang w:val="es-AR"/>
              </w:rPr>
            </w:pPr>
            <w:r w:rsidRPr="003E42D2">
              <w:rPr>
                <w:rFonts w:cs="Arial"/>
                <w:sz w:val="20"/>
                <w:lang w:val="es-AR"/>
              </w:rPr>
              <w:t xml:space="preserve">ajustes debidos a la aplicación de los criterios </w:t>
            </w:r>
            <w:proofErr w:type="spellStart"/>
            <w:r w:rsidRPr="003E42D2">
              <w:rPr>
                <w:rFonts w:cs="Arial"/>
                <w:sz w:val="20"/>
                <w:lang w:val="es-AR"/>
              </w:rPr>
              <w:t>criterios</w:t>
            </w:r>
            <w:proofErr w:type="spellEnd"/>
            <w:r w:rsidRPr="003E42D2">
              <w:rPr>
                <w:rFonts w:cs="Arial"/>
                <w:sz w:val="20"/>
                <w:lang w:val="es-AR"/>
              </w:rPr>
              <w:t xml:space="preserve"> de evaluación especificados en los DDL, de entre los indicados en la Sección III, Criterios de Evaluación y Calificación;</w:t>
            </w:r>
          </w:p>
          <w:p w:rsidR="00416604" w:rsidRPr="003E42D2" w:rsidRDefault="00416604" w:rsidP="00416604">
            <w:pPr>
              <w:numPr>
                <w:ilvl w:val="0"/>
                <w:numId w:val="17"/>
              </w:numPr>
              <w:tabs>
                <w:tab w:val="clear" w:pos="900"/>
              </w:tabs>
              <w:suppressAutoHyphens/>
              <w:spacing w:after="120"/>
              <w:ind w:left="992" w:hanging="414"/>
              <w:jc w:val="both"/>
              <w:rPr>
                <w:rFonts w:cs="Arial"/>
                <w:sz w:val="20"/>
                <w:lang w:val="es-AR"/>
              </w:rPr>
            </w:pPr>
            <w:r w:rsidRPr="003E42D2">
              <w:rPr>
                <w:rFonts w:cs="Arial"/>
                <w:sz w:val="20"/>
                <w:lang w:val="es-AR"/>
              </w:rPr>
              <w:t>ajustes debidos a la aplicación de un Margen de Preferencia, si corresponde, de conformidad con la Cláusula 35 de las IAO.</w:t>
            </w:r>
          </w:p>
          <w:p w:rsidR="00416604" w:rsidRPr="003E42D2" w:rsidRDefault="00416604" w:rsidP="00416604">
            <w:pPr>
              <w:suppressAutoHyphens/>
              <w:spacing w:after="120"/>
              <w:ind w:left="578" w:hanging="578"/>
              <w:jc w:val="both"/>
              <w:rPr>
                <w:rFonts w:cs="Arial"/>
                <w:sz w:val="20"/>
                <w:lang w:val="es-AR"/>
              </w:rPr>
            </w:pPr>
            <w:r w:rsidRPr="003E42D2">
              <w:rPr>
                <w:rFonts w:cs="Arial"/>
                <w:sz w:val="20"/>
                <w:lang w:val="es-AR"/>
              </w:rPr>
              <w:t>36.4</w:t>
            </w:r>
            <w:r w:rsidRPr="003E42D2">
              <w:rPr>
                <w:rFonts w:cs="Arial"/>
                <w:sz w:val="20"/>
                <w:lang w:val="es-AR"/>
              </w:rPr>
              <w:tab/>
              <w:t xml:space="preserve">La evaluación de una Oferta requerirá que el Comprador considere otros factores, además del Precio cotizado, de conformidad con la Cláusula 14 de las IAO. Estos factores estarán relacionados con las características, rendimiento, términos y condiciones de la compra de los Bienes y Servicios Conexos.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proofErr w:type="spellStart"/>
            <w:r w:rsidRPr="003E42D2">
              <w:rPr>
                <w:rFonts w:cs="Arial"/>
                <w:sz w:val="20"/>
                <w:lang w:val="es-AR"/>
              </w:rPr>
              <w:t>Subcláusula</w:t>
            </w:r>
            <w:proofErr w:type="spellEnd"/>
            <w:r w:rsidRPr="003E42D2">
              <w:rPr>
                <w:rFonts w:cs="Arial"/>
                <w:sz w:val="20"/>
                <w:lang w:val="es-AR"/>
              </w:rPr>
              <w:t xml:space="preserve"> 36.3 (d) de las IAO.</w:t>
            </w:r>
          </w:p>
          <w:p w:rsidR="00416604" w:rsidRDefault="00416604" w:rsidP="00416604">
            <w:pPr>
              <w:suppressAutoHyphens/>
              <w:spacing w:after="120"/>
              <w:ind w:left="578" w:hanging="578"/>
              <w:jc w:val="both"/>
              <w:rPr>
                <w:rFonts w:cs="Arial"/>
                <w:sz w:val="20"/>
                <w:lang w:val="es-AR"/>
              </w:rPr>
            </w:pPr>
            <w:r w:rsidRPr="003E42D2">
              <w:rPr>
                <w:rFonts w:cs="Arial"/>
                <w:sz w:val="20"/>
                <w:lang w:val="es-AR"/>
              </w:rPr>
              <w:t>36.5</w:t>
            </w:r>
            <w:r w:rsidRPr="003E42D2">
              <w:rPr>
                <w:rFonts w:cs="Arial"/>
                <w:sz w:val="20"/>
                <w:lang w:val="es-AR"/>
              </w:rPr>
              <w:tab/>
              <w:t>Si así se indica en los DDL,</w:t>
            </w:r>
            <w:r w:rsidRPr="003E42D2">
              <w:rPr>
                <w:rFonts w:cs="Arial"/>
                <w:b/>
                <w:sz w:val="20"/>
                <w:lang w:val="es-AR"/>
              </w:rPr>
              <w:t xml:space="preserve"> </w:t>
            </w:r>
            <w:r w:rsidRPr="003E42D2">
              <w:rPr>
                <w:rFonts w:cs="Arial"/>
                <w:sz w:val="20"/>
                <w:lang w:val="es-AR"/>
              </w:rPr>
              <w:t xml:space="preserve">estos Pliegos de Bases y Condiciones de la Licitación permitirán que los Oferentes coticen Precios separados por uno o más Lotes y permitirán que el Comprador adjudique uno o varios Lotes a más de un Oferente. La metodología de evaluación para determinar la combinación de Lotes evaluada como la más baja, está detallada en la Sección III, Criterios de Evaluación de las Ofertas y Calificación de los </w:t>
            </w:r>
            <w:r w:rsidRPr="003E42D2">
              <w:rPr>
                <w:rFonts w:cs="Arial"/>
                <w:sz w:val="20"/>
                <w:lang w:val="es-AR"/>
              </w:rPr>
              <w:lastRenderedPageBreak/>
              <w:t>Oferentes.</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42" w:name="_Toc106187706"/>
            <w:bookmarkEnd w:id="39"/>
            <w:r w:rsidRPr="003E42D2">
              <w:rPr>
                <w:rFonts w:ascii="Arial" w:hAnsi="Arial" w:cs="Arial"/>
                <w:sz w:val="20"/>
                <w:lang w:val="es-AR"/>
              </w:rPr>
              <w:t>37.</w:t>
            </w:r>
            <w:r w:rsidRPr="003E42D2">
              <w:rPr>
                <w:rFonts w:ascii="Arial" w:hAnsi="Arial" w:cs="Arial"/>
                <w:sz w:val="20"/>
                <w:lang w:val="es-AR"/>
              </w:rPr>
              <w:tab/>
              <w:t>Comparación de las Ofertas</w:t>
            </w:r>
            <w:bookmarkEnd w:id="42"/>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37.1</w:t>
            </w:r>
            <w:r w:rsidRPr="003E42D2">
              <w:rPr>
                <w:rFonts w:cs="Arial"/>
                <w:sz w:val="20"/>
                <w:lang w:val="es-AR"/>
              </w:rPr>
              <w:tab/>
              <w:t>El Comprador comparará todas las Ofertas que cumplen sustancialmente con los requisitos establecidos en el Pliego de Bases y Condiciones de la Licitación, para determinar la Oferta evaluada como la más baja, de conformidad con la Cláusula 36 de las IAO.</w:t>
            </w:r>
          </w:p>
          <w:p w:rsidR="00416604" w:rsidRPr="003E42D2" w:rsidRDefault="00416604" w:rsidP="00416604">
            <w:pPr>
              <w:suppressAutoHyphens/>
              <w:spacing w:after="120"/>
              <w:ind w:left="567" w:hanging="567"/>
              <w:jc w:val="both"/>
              <w:rPr>
                <w:rFonts w:cs="Arial"/>
                <w:b/>
                <w:sz w:val="20"/>
                <w:lang w:val="es-AR"/>
              </w:rPr>
            </w:pPr>
            <w:bookmarkStart w:id="43" w:name="_Toc106187707"/>
            <w:r w:rsidRPr="003E42D2">
              <w:rPr>
                <w:rFonts w:cs="Arial"/>
                <w:b/>
                <w:sz w:val="20"/>
                <w:lang w:val="es-AR"/>
              </w:rPr>
              <w:t>38.</w:t>
            </w:r>
            <w:r w:rsidRPr="003E42D2">
              <w:rPr>
                <w:rFonts w:cs="Arial"/>
                <w:b/>
                <w:sz w:val="20"/>
                <w:lang w:val="es-AR"/>
              </w:rPr>
              <w:tab/>
            </w:r>
            <w:proofErr w:type="spellStart"/>
            <w:r w:rsidRPr="003E42D2">
              <w:rPr>
                <w:rFonts w:cs="Arial"/>
                <w:b/>
                <w:sz w:val="20"/>
                <w:lang w:val="es-AR"/>
              </w:rPr>
              <w:t>Poscalificación</w:t>
            </w:r>
            <w:proofErr w:type="spellEnd"/>
            <w:r w:rsidRPr="003E42D2">
              <w:rPr>
                <w:rFonts w:cs="Arial"/>
                <w:b/>
                <w:sz w:val="20"/>
                <w:lang w:val="es-AR"/>
              </w:rPr>
              <w:t xml:space="preserve"> del Oferente</w:t>
            </w:r>
          </w:p>
          <w:p w:rsidR="00416604" w:rsidRPr="003E42D2" w:rsidRDefault="00416604" w:rsidP="00416604">
            <w:pPr>
              <w:suppressAutoHyphens/>
              <w:spacing w:after="120"/>
              <w:ind w:left="578" w:hanging="578"/>
              <w:jc w:val="both"/>
              <w:rPr>
                <w:rFonts w:cs="Arial"/>
                <w:sz w:val="20"/>
                <w:lang w:val="es-AR"/>
              </w:rPr>
            </w:pPr>
            <w:r w:rsidRPr="003E42D2">
              <w:rPr>
                <w:rFonts w:cs="Arial"/>
                <w:sz w:val="20"/>
                <w:lang w:val="es-AR"/>
              </w:rPr>
              <w:t>38.1</w:t>
            </w:r>
            <w:r w:rsidRPr="003E42D2">
              <w:rPr>
                <w:rFonts w:cs="Arial"/>
                <w:sz w:val="20"/>
                <w:lang w:val="es-AR"/>
              </w:rPr>
              <w:tab/>
              <w:t>El Comprador determinará, a su entera satisfacción, si el Oferente que ha presentado la oferta evaluada como la más baja y cumplido sustancialmente con los requisitos establecidos en el Pliego de Bases y Condiciones de la Licitación, está calificado para ejecutar el Contrato satisfactoriamente.</w:t>
            </w:r>
          </w:p>
          <w:p w:rsidR="00416604" w:rsidRPr="003E42D2" w:rsidRDefault="00416604" w:rsidP="00416604">
            <w:pPr>
              <w:suppressAutoHyphens/>
              <w:spacing w:after="120"/>
              <w:ind w:left="567" w:hanging="567"/>
              <w:jc w:val="both"/>
              <w:rPr>
                <w:rFonts w:cs="Arial"/>
                <w:sz w:val="20"/>
                <w:lang w:val="es-AR"/>
              </w:rPr>
            </w:pPr>
            <w:r w:rsidRPr="003E42D2">
              <w:rPr>
                <w:rFonts w:cs="Arial"/>
                <w:sz w:val="20"/>
                <w:lang w:val="es-AR"/>
              </w:rPr>
              <w:t>38.2</w:t>
            </w:r>
            <w:r w:rsidRPr="003E42D2">
              <w:rPr>
                <w:rFonts w:cs="Arial"/>
                <w:sz w:val="20"/>
                <w:lang w:val="es-AR"/>
              </w:rPr>
              <w:tab/>
              <w:t>Dicha determinación se basará en el examen de la evidencia documentada de las calificaciones del Oferente que éste ha presentado, de conformidad con la Cláusula 19 de las IAO.</w:t>
            </w:r>
          </w:p>
          <w:p w:rsidR="00416604" w:rsidRPr="008D2B08" w:rsidRDefault="00416604" w:rsidP="00416604">
            <w:pPr>
              <w:spacing w:after="120"/>
              <w:ind w:left="567" w:hanging="567"/>
              <w:jc w:val="both"/>
              <w:rPr>
                <w:rFonts w:cs="Arial"/>
                <w:sz w:val="20"/>
                <w:lang w:val="es-AR"/>
              </w:rPr>
            </w:pPr>
            <w:r w:rsidRPr="003E42D2">
              <w:rPr>
                <w:rFonts w:cs="Arial"/>
                <w:sz w:val="20"/>
                <w:lang w:val="es-AR"/>
              </w:rPr>
              <w:t>38.3</w:t>
            </w:r>
            <w:r w:rsidRPr="003E42D2">
              <w:rPr>
                <w:rFonts w:cs="Arial"/>
                <w:sz w:val="20"/>
                <w:lang w:val="es-AR"/>
              </w:rPr>
              <w:tab/>
              <w:t>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y cumplido sustancialmente con los requisitos establecidos en el Pliego de Bases y Condiciones de la Licitación, está calificado para ejecutar el Contrato en forma satisfactoria.</w:t>
            </w:r>
          </w:p>
          <w:p w:rsidR="00416604" w:rsidRPr="003E42D2" w:rsidRDefault="00416604" w:rsidP="00416604">
            <w:pPr>
              <w:spacing w:after="120"/>
              <w:ind w:left="567" w:hanging="567"/>
              <w:jc w:val="both"/>
              <w:rPr>
                <w:rFonts w:cs="Arial"/>
                <w:sz w:val="20"/>
                <w:lang w:val="es-AR"/>
              </w:rPr>
            </w:pPr>
            <w:r w:rsidRPr="003E42D2">
              <w:rPr>
                <w:rFonts w:cs="Arial"/>
                <w:b/>
                <w:sz w:val="20"/>
                <w:lang w:val="es-AR"/>
              </w:rPr>
              <w:t>39.</w:t>
            </w:r>
            <w:r w:rsidRPr="003E42D2">
              <w:rPr>
                <w:rFonts w:cs="Arial"/>
                <w:b/>
                <w:sz w:val="20"/>
                <w:lang w:val="es-AR"/>
              </w:rPr>
              <w:tab/>
            </w:r>
            <w:bookmarkEnd w:id="43"/>
            <w:r w:rsidRPr="003E42D2">
              <w:rPr>
                <w:rFonts w:cs="Arial"/>
                <w:b/>
                <w:sz w:val="20"/>
                <w:lang w:val="es-AR"/>
              </w:rPr>
              <w:t>Derecho del Comprador a aceptar y rechazar cualquier Oferta o todas las Ofertas</w:t>
            </w:r>
          </w:p>
          <w:p w:rsidR="00416604" w:rsidRDefault="00416604" w:rsidP="00416604">
            <w:pPr>
              <w:pStyle w:val="Textodebloque"/>
              <w:tabs>
                <w:tab w:val="clear" w:pos="612"/>
              </w:tabs>
              <w:spacing w:after="120"/>
              <w:ind w:left="567" w:right="0" w:hanging="567"/>
              <w:rPr>
                <w:rFonts w:ascii="Arial" w:hAnsi="Arial" w:cs="Arial"/>
                <w:sz w:val="20"/>
                <w:szCs w:val="20"/>
                <w:lang w:val="es-AR"/>
              </w:rPr>
            </w:pPr>
            <w:r w:rsidRPr="003E42D2">
              <w:rPr>
                <w:rFonts w:ascii="Arial" w:hAnsi="Arial" w:cs="Arial"/>
                <w:sz w:val="20"/>
                <w:szCs w:val="20"/>
                <w:lang w:val="es-AR"/>
              </w:rPr>
              <w:t>39.1</w:t>
            </w:r>
            <w:r w:rsidRPr="003E42D2">
              <w:rPr>
                <w:rFonts w:ascii="Arial" w:hAnsi="Arial" w:cs="Arial"/>
                <w:sz w:val="20"/>
                <w:szCs w:val="20"/>
                <w:lang w:val="es-AR"/>
              </w:rPr>
              <w:tab/>
              <w:t>El Comprador se reserva el derecho a aceptar o rechazar cualquier Oferta, de anular el proceso licitatorio y rechazar todas las Ofertas en cualquier momento antes de adjudicar el Contrato, sin que por ello adquiera responsabilidad alguna ante los Oferentes.</w:t>
            </w:r>
          </w:p>
          <w:p w:rsidR="00416604" w:rsidRPr="008D2B08" w:rsidRDefault="00416604" w:rsidP="00416604">
            <w:pPr>
              <w:pStyle w:val="Textodebloque"/>
              <w:tabs>
                <w:tab w:val="clear" w:pos="612"/>
              </w:tabs>
              <w:spacing w:after="120"/>
              <w:ind w:left="567" w:right="0" w:hanging="567"/>
              <w:rPr>
                <w:rFonts w:ascii="Arial" w:hAnsi="Arial" w:cs="Arial"/>
                <w:sz w:val="6"/>
                <w:szCs w:val="20"/>
                <w:lang w:val="es-AR"/>
              </w:rPr>
            </w:pPr>
          </w:p>
          <w:p w:rsidR="00416604" w:rsidRPr="003E42D2" w:rsidRDefault="00416604" w:rsidP="00416604">
            <w:pPr>
              <w:pStyle w:val="Textoindependiente2"/>
              <w:tabs>
                <w:tab w:val="left" w:pos="567"/>
              </w:tabs>
              <w:ind w:left="567" w:hanging="567"/>
              <w:rPr>
                <w:rFonts w:cs="Arial"/>
                <w:b/>
                <w:sz w:val="20"/>
                <w:lang w:val="es-AR"/>
              </w:rPr>
            </w:pPr>
            <w:bookmarkStart w:id="44" w:name="_Toc106187709"/>
            <w:r w:rsidRPr="003E42D2">
              <w:rPr>
                <w:rFonts w:cs="Arial"/>
                <w:b/>
                <w:sz w:val="20"/>
                <w:lang w:val="es-AR"/>
              </w:rPr>
              <w:t>F.</w:t>
            </w:r>
            <w:r w:rsidRPr="003E42D2">
              <w:rPr>
                <w:rFonts w:cs="Arial"/>
                <w:b/>
                <w:sz w:val="20"/>
                <w:lang w:val="es-AR"/>
              </w:rPr>
              <w:tab/>
              <w:t>ADJUDICACIÓN DEL CONTRATO</w:t>
            </w:r>
            <w:bookmarkEnd w:id="44"/>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45" w:name="_Toc106187710"/>
            <w:r w:rsidRPr="003E42D2">
              <w:rPr>
                <w:rFonts w:ascii="Arial" w:hAnsi="Arial" w:cs="Arial"/>
                <w:sz w:val="20"/>
                <w:lang w:val="es-AR"/>
              </w:rPr>
              <w:t>40.</w:t>
            </w:r>
            <w:r w:rsidRPr="003E42D2">
              <w:rPr>
                <w:rFonts w:ascii="Arial" w:hAnsi="Arial" w:cs="Arial"/>
                <w:sz w:val="20"/>
                <w:lang w:val="es-AR"/>
              </w:rPr>
              <w:tab/>
              <w:t>Criterios de Adjudicación</w:t>
            </w:r>
            <w:bookmarkEnd w:id="45"/>
          </w:p>
          <w:p w:rsidR="00416604" w:rsidRPr="003E42D2" w:rsidRDefault="00416604" w:rsidP="00416604">
            <w:pPr>
              <w:pStyle w:val="Textodebloque"/>
              <w:tabs>
                <w:tab w:val="clear" w:pos="612"/>
              </w:tabs>
              <w:spacing w:after="120"/>
              <w:ind w:left="567" w:right="-74" w:hanging="567"/>
              <w:rPr>
                <w:rFonts w:ascii="Arial" w:hAnsi="Arial" w:cs="Arial"/>
                <w:sz w:val="20"/>
                <w:szCs w:val="20"/>
                <w:lang w:val="es-AR"/>
              </w:rPr>
            </w:pPr>
            <w:r w:rsidRPr="003E42D2">
              <w:rPr>
                <w:rFonts w:ascii="Arial" w:hAnsi="Arial" w:cs="Arial"/>
                <w:sz w:val="20"/>
                <w:szCs w:val="20"/>
                <w:lang w:val="es-AR"/>
              </w:rPr>
              <w:t>40.1</w:t>
            </w:r>
            <w:r w:rsidRPr="003E42D2">
              <w:rPr>
                <w:rFonts w:ascii="Arial" w:hAnsi="Arial" w:cs="Arial"/>
                <w:sz w:val="20"/>
                <w:szCs w:val="20"/>
                <w:lang w:val="es-AR"/>
              </w:rPr>
              <w:tab/>
              <w:t>El Comprador adjudicará el Contrato al Oferente cuya Oferta haya sido determinada la Oferta evaluada como la más baja y cumple sustancialmente con los requisitos del Pliego de Bases y Condiciones de la Licitación, siempre y cuando el Comprador determine que el Oferente está calificado para ejecutar el Contrato satisfactoriamente.</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46" w:name="_Toc106187711"/>
            <w:r w:rsidRPr="003E42D2">
              <w:rPr>
                <w:rFonts w:ascii="Arial" w:hAnsi="Arial" w:cs="Arial"/>
                <w:sz w:val="20"/>
                <w:lang w:val="es-AR"/>
              </w:rPr>
              <w:t>41. Derecho del Comprador a variar las cantidades en el momento de la adjudicación</w:t>
            </w:r>
            <w:bookmarkEnd w:id="46"/>
          </w:p>
          <w:p w:rsidR="00416604" w:rsidRPr="003E42D2" w:rsidRDefault="00416604" w:rsidP="00416604">
            <w:pPr>
              <w:pStyle w:val="Textodebloque"/>
              <w:tabs>
                <w:tab w:val="clear" w:pos="612"/>
              </w:tabs>
              <w:spacing w:after="120"/>
              <w:ind w:left="567" w:right="0" w:hanging="567"/>
              <w:rPr>
                <w:rFonts w:ascii="Arial" w:hAnsi="Arial" w:cs="Arial"/>
                <w:sz w:val="20"/>
                <w:szCs w:val="20"/>
                <w:lang w:val="es-AR"/>
              </w:rPr>
            </w:pPr>
            <w:r w:rsidRPr="003E42D2">
              <w:rPr>
                <w:rFonts w:ascii="Arial" w:hAnsi="Arial" w:cs="Arial"/>
                <w:sz w:val="20"/>
                <w:szCs w:val="20"/>
                <w:lang w:val="es-AR"/>
              </w:rPr>
              <w:t>41.1</w:t>
            </w:r>
            <w:r w:rsidRPr="003E42D2">
              <w:rPr>
                <w:rFonts w:ascii="Arial" w:hAnsi="Arial" w:cs="Arial"/>
                <w:sz w:val="20"/>
                <w:szCs w:val="20"/>
                <w:lang w:val="es-AR"/>
              </w:rPr>
              <w:tab/>
              <w:t>Al momento de adjudicar el Contrato, el Comprador se reserva el derecho a aumentar o disminuir la cantidad de los Bienes y/ o Servicios Conexos especificados originalmente en la Sección VI, Lista de Requerimientos, siempre y cuando esta variación no exceda las cantidades indicadas en los DDL y no altere los Precios Unitarios u otros términos y condiciones de la Oferta y el Pliego de Bases y Condiciones de la Licitación.</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47" w:name="_Toc106187712"/>
            <w:r w:rsidRPr="003E42D2">
              <w:rPr>
                <w:rFonts w:ascii="Arial" w:hAnsi="Arial" w:cs="Arial"/>
                <w:sz w:val="20"/>
                <w:lang w:val="es-AR"/>
              </w:rPr>
              <w:t>42.</w:t>
            </w:r>
            <w:r w:rsidRPr="003E42D2">
              <w:rPr>
                <w:rFonts w:ascii="Arial" w:hAnsi="Arial" w:cs="Arial"/>
                <w:sz w:val="20"/>
                <w:lang w:val="es-AR"/>
              </w:rPr>
              <w:tab/>
              <w:t>Notificación de Adjudicación del Contrato</w:t>
            </w:r>
            <w:bookmarkEnd w:id="47"/>
          </w:p>
          <w:p w:rsidR="00416604" w:rsidRPr="003E42D2" w:rsidRDefault="00416604" w:rsidP="00416604">
            <w:pPr>
              <w:pStyle w:val="Textodebloque"/>
              <w:tabs>
                <w:tab w:val="clear" w:pos="612"/>
              </w:tabs>
              <w:spacing w:after="120"/>
              <w:ind w:left="567" w:right="0" w:hanging="567"/>
              <w:rPr>
                <w:rFonts w:ascii="Arial" w:hAnsi="Arial" w:cs="Arial"/>
                <w:sz w:val="20"/>
                <w:szCs w:val="20"/>
                <w:lang w:val="es-AR"/>
              </w:rPr>
            </w:pPr>
            <w:r w:rsidRPr="003E42D2">
              <w:rPr>
                <w:rFonts w:ascii="Arial" w:hAnsi="Arial" w:cs="Arial"/>
                <w:sz w:val="20"/>
                <w:szCs w:val="20"/>
                <w:lang w:val="es-AR"/>
              </w:rPr>
              <w:t>42.1</w:t>
            </w:r>
            <w:r w:rsidRPr="003E42D2">
              <w:rPr>
                <w:rFonts w:ascii="Arial" w:hAnsi="Arial" w:cs="Arial"/>
                <w:sz w:val="20"/>
                <w:szCs w:val="20"/>
                <w:lang w:val="es-AR"/>
              </w:rPr>
              <w:tab/>
              <w:t>Antes de la expiración del período de Validez de las Ofertas, el Comprador notificará por escrito al Oferente seleccionado que su Oferta ha sido aceptada.</w:t>
            </w:r>
          </w:p>
          <w:p w:rsidR="00416604" w:rsidRPr="003E42D2" w:rsidRDefault="00416604" w:rsidP="00416604">
            <w:pPr>
              <w:pStyle w:val="Textodebloque"/>
              <w:numPr>
                <w:ilvl w:val="1"/>
                <w:numId w:val="31"/>
              </w:numPr>
              <w:tabs>
                <w:tab w:val="clear" w:pos="612"/>
              </w:tabs>
              <w:spacing w:after="120"/>
              <w:ind w:right="0"/>
              <w:rPr>
                <w:rFonts w:ascii="Arial" w:hAnsi="Arial" w:cs="Arial"/>
                <w:sz w:val="20"/>
                <w:szCs w:val="20"/>
                <w:lang w:val="es-AR"/>
              </w:rPr>
            </w:pPr>
            <w:r w:rsidRPr="003E42D2">
              <w:rPr>
                <w:rFonts w:ascii="Arial" w:hAnsi="Arial" w:cs="Arial"/>
                <w:sz w:val="20"/>
                <w:szCs w:val="20"/>
                <w:lang w:val="es-AR"/>
              </w:rPr>
              <w:t>El Comprador notificará por escrito a los oferentes los resultados de la evaluación y adjudicación del contrato y publicará en el Sistema Oficial de Contratación Pública del Ecuador &lt;</w:t>
            </w:r>
            <w:hyperlink r:id="rId11" w:history="1">
              <w:r w:rsidRPr="003E42D2">
                <w:rPr>
                  <w:rFonts w:ascii="Arial" w:hAnsi="Arial" w:cs="Arial"/>
                  <w:sz w:val="20"/>
                  <w:szCs w:val="20"/>
                  <w:lang w:val="es-AR"/>
                </w:rPr>
                <w:t>www.compraspublicas.gob.ec</w:t>
              </w:r>
            </w:hyperlink>
            <w:r w:rsidRPr="003E42D2">
              <w:rPr>
                <w:rFonts w:ascii="Arial" w:hAnsi="Arial" w:cs="Arial"/>
                <w:sz w:val="20"/>
                <w:szCs w:val="20"/>
                <w:lang w:val="es-AR"/>
              </w:rPr>
              <w:t xml:space="preserve">&gt; los resultados de la licitación, identificando la oferta y número de lotes y la siguiente información: (i) nombre de todos los  Oferentes </w:t>
            </w:r>
            <w:r w:rsidRPr="003E42D2">
              <w:rPr>
                <w:rFonts w:ascii="Arial" w:hAnsi="Arial" w:cs="Arial"/>
                <w:sz w:val="20"/>
                <w:szCs w:val="20"/>
                <w:lang w:val="es-AR"/>
              </w:rPr>
              <w:lastRenderedPageBreak/>
              <w:t>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p>
          <w:p w:rsidR="00416604" w:rsidRPr="003E42D2" w:rsidRDefault="00416604" w:rsidP="00416604">
            <w:pPr>
              <w:pStyle w:val="Textodebloque"/>
              <w:numPr>
                <w:ilvl w:val="1"/>
                <w:numId w:val="31"/>
              </w:numPr>
              <w:tabs>
                <w:tab w:val="clear" w:pos="612"/>
              </w:tabs>
              <w:spacing w:after="120"/>
              <w:ind w:right="0"/>
              <w:rPr>
                <w:rFonts w:ascii="Arial" w:hAnsi="Arial" w:cs="Arial"/>
                <w:sz w:val="20"/>
                <w:szCs w:val="20"/>
                <w:lang w:val="es-AR"/>
              </w:rPr>
            </w:pPr>
            <w:r w:rsidRPr="003E42D2">
              <w:rPr>
                <w:rFonts w:ascii="Arial" w:hAnsi="Arial" w:cs="Arial"/>
                <w:sz w:val="20"/>
                <w:szCs w:val="20"/>
                <w:lang w:val="es-AR"/>
              </w:rPr>
              <w:t>Cuando el Oferente seleccionado suministre el formulario del Contrato suscripto y la garantía de cumplimiento de conformidad con la Cláusula 44 de las IAO, el Comprador informará inmediatamente a cada uno de los Oferentes no seleccionados y les devolverá su garantía de oferta, de conformidad con la Cláusula 21.4 de las IAO.</w:t>
            </w:r>
          </w:p>
          <w:p w:rsidR="00416604" w:rsidRPr="003E42D2" w:rsidRDefault="00416604" w:rsidP="00416604">
            <w:pPr>
              <w:pStyle w:val="Textodebloque"/>
              <w:tabs>
                <w:tab w:val="clear" w:pos="612"/>
              </w:tabs>
              <w:ind w:left="0" w:right="0" w:firstLine="0"/>
              <w:rPr>
                <w:rFonts w:ascii="Arial" w:hAnsi="Arial" w:cs="Arial"/>
                <w:sz w:val="20"/>
                <w:szCs w:val="20"/>
                <w:lang w:val="es-AR"/>
              </w:rPr>
            </w:pP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bookmarkStart w:id="48" w:name="_Toc106187713"/>
            <w:r w:rsidRPr="003E42D2">
              <w:rPr>
                <w:rFonts w:ascii="Arial" w:hAnsi="Arial" w:cs="Arial"/>
                <w:sz w:val="20"/>
                <w:lang w:val="es-AR"/>
              </w:rPr>
              <w:t>43.</w:t>
            </w:r>
            <w:r w:rsidRPr="003E42D2">
              <w:rPr>
                <w:rFonts w:ascii="Arial" w:hAnsi="Arial" w:cs="Arial"/>
                <w:sz w:val="20"/>
                <w:lang w:val="es-AR"/>
              </w:rPr>
              <w:tab/>
              <w:t>Firma del Contrato</w:t>
            </w:r>
            <w:bookmarkEnd w:id="48"/>
          </w:p>
          <w:p w:rsidR="00416604" w:rsidRPr="003E42D2" w:rsidRDefault="00416604" w:rsidP="00416604">
            <w:pPr>
              <w:pStyle w:val="Textodebloque"/>
              <w:tabs>
                <w:tab w:val="clear" w:pos="612"/>
              </w:tabs>
              <w:spacing w:after="120"/>
              <w:ind w:left="567" w:right="0" w:hanging="567"/>
              <w:rPr>
                <w:rFonts w:ascii="Arial" w:hAnsi="Arial" w:cs="Arial"/>
                <w:sz w:val="20"/>
                <w:szCs w:val="20"/>
                <w:lang w:val="es-AR"/>
              </w:rPr>
            </w:pPr>
            <w:r w:rsidRPr="003E42D2">
              <w:rPr>
                <w:rFonts w:ascii="Arial" w:hAnsi="Arial" w:cs="Arial"/>
                <w:sz w:val="20"/>
                <w:szCs w:val="20"/>
                <w:lang w:val="es-AR"/>
              </w:rPr>
              <w:t>43.1</w:t>
            </w:r>
            <w:r w:rsidRPr="003E42D2">
              <w:rPr>
                <w:rFonts w:ascii="Arial" w:hAnsi="Arial" w:cs="Arial"/>
                <w:sz w:val="20"/>
                <w:szCs w:val="20"/>
                <w:lang w:val="es-AR"/>
              </w:rPr>
              <w:tab/>
              <w:t>Inmediatamente después de la notificación de adjudicación, el Comprador enviará al Oferente seleccionado el Contrato y las Condiciones Especiales del Contrato.</w:t>
            </w:r>
          </w:p>
          <w:p w:rsidR="00416604" w:rsidRPr="003E42D2" w:rsidRDefault="00416604" w:rsidP="00416604">
            <w:pPr>
              <w:pStyle w:val="Textodebloque"/>
              <w:tabs>
                <w:tab w:val="clear" w:pos="612"/>
              </w:tabs>
              <w:spacing w:after="120"/>
              <w:ind w:left="567" w:right="0" w:hanging="567"/>
              <w:rPr>
                <w:rFonts w:ascii="Arial" w:hAnsi="Arial" w:cs="Arial"/>
                <w:sz w:val="20"/>
                <w:szCs w:val="20"/>
                <w:lang w:val="es-AR"/>
              </w:rPr>
            </w:pPr>
            <w:r w:rsidRPr="003E42D2">
              <w:rPr>
                <w:rFonts w:ascii="Arial" w:hAnsi="Arial" w:cs="Arial"/>
                <w:sz w:val="20"/>
                <w:szCs w:val="20"/>
                <w:lang w:val="es-AR"/>
              </w:rPr>
              <w:t xml:space="preserve">43.2. El Oferente seleccionado tendrá un plazo de 10 días después de la fecha de recibo del formulario del Contrato para firmarlo, fecharlo y devolverlo al Comprador.  Para dicho efecto, dentro del término de los 8 días siguientes a la fecha de la notificación de adjudicación, entregará al Comprador todos los documentos requeridos previamente a la suscripción del contrato, tal como se detallan en los </w:t>
            </w:r>
            <w:r w:rsidRPr="003E42D2">
              <w:rPr>
                <w:rFonts w:ascii="Arial" w:hAnsi="Arial" w:cs="Arial"/>
                <w:b/>
                <w:sz w:val="20"/>
                <w:szCs w:val="20"/>
                <w:lang w:val="es-AR"/>
              </w:rPr>
              <w:t>DDL</w:t>
            </w:r>
            <w:r w:rsidRPr="003E42D2">
              <w:rPr>
                <w:rFonts w:ascii="Arial" w:hAnsi="Arial" w:cs="Arial"/>
                <w:sz w:val="20"/>
                <w:szCs w:val="20"/>
                <w:lang w:val="es-AR"/>
              </w:rPr>
              <w:t>.</w:t>
            </w:r>
          </w:p>
          <w:p w:rsidR="00416604" w:rsidRPr="003E42D2" w:rsidRDefault="00416604" w:rsidP="00416604">
            <w:pPr>
              <w:pStyle w:val="Textodebloque"/>
              <w:tabs>
                <w:tab w:val="clear" w:pos="612"/>
              </w:tabs>
              <w:spacing w:after="120"/>
              <w:ind w:left="567" w:right="0" w:hanging="567"/>
              <w:rPr>
                <w:rFonts w:ascii="Arial" w:hAnsi="Arial" w:cs="Arial"/>
                <w:sz w:val="20"/>
                <w:szCs w:val="20"/>
                <w:lang w:val="es-AR"/>
              </w:rPr>
            </w:pPr>
            <w:r w:rsidRPr="003E42D2">
              <w:rPr>
                <w:rFonts w:ascii="Arial" w:hAnsi="Arial" w:cs="Arial"/>
                <w:sz w:val="20"/>
                <w:szCs w:val="20"/>
                <w:lang w:val="es-AR"/>
              </w:rPr>
              <w:t>43.3. 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21.4 de las IAO</w:t>
            </w:r>
          </w:p>
          <w:p w:rsidR="00416604" w:rsidRPr="003E42D2" w:rsidRDefault="00416604" w:rsidP="00416604">
            <w:pPr>
              <w:pStyle w:val="Heading1-Clausename"/>
              <w:tabs>
                <w:tab w:val="clear" w:pos="360"/>
                <w:tab w:val="clear" w:pos="720"/>
              </w:tabs>
              <w:spacing w:after="120"/>
              <w:ind w:left="567" w:hanging="567"/>
              <w:jc w:val="both"/>
              <w:rPr>
                <w:rFonts w:ascii="Arial" w:hAnsi="Arial" w:cs="Arial"/>
                <w:sz w:val="20"/>
                <w:lang w:val="es-AR"/>
              </w:rPr>
            </w:pPr>
            <w:r w:rsidRPr="003E42D2">
              <w:rPr>
                <w:rFonts w:ascii="Arial" w:hAnsi="Arial" w:cs="Arial"/>
                <w:sz w:val="20"/>
                <w:lang w:val="es-AR"/>
              </w:rPr>
              <w:t>44.</w:t>
            </w:r>
            <w:r w:rsidRPr="003E42D2">
              <w:rPr>
                <w:rFonts w:ascii="Arial" w:hAnsi="Arial" w:cs="Arial"/>
                <w:sz w:val="20"/>
                <w:lang w:val="es-AR"/>
              </w:rPr>
              <w:tab/>
              <w:t>Garantía de Cumplimiento del Contrato</w:t>
            </w:r>
          </w:p>
          <w:p w:rsidR="00416604" w:rsidRPr="003E42D2" w:rsidRDefault="00416604" w:rsidP="00416604">
            <w:pPr>
              <w:pStyle w:val="Textodebloque"/>
              <w:tabs>
                <w:tab w:val="clear" w:pos="612"/>
              </w:tabs>
              <w:spacing w:after="120"/>
              <w:ind w:left="567" w:right="0" w:hanging="567"/>
              <w:rPr>
                <w:rFonts w:ascii="Arial" w:hAnsi="Arial" w:cs="Arial"/>
                <w:sz w:val="20"/>
                <w:szCs w:val="20"/>
                <w:lang w:val="es-AR"/>
              </w:rPr>
            </w:pPr>
            <w:r w:rsidRPr="003E42D2">
              <w:rPr>
                <w:rFonts w:ascii="Arial" w:hAnsi="Arial" w:cs="Arial"/>
                <w:sz w:val="20"/>
                <w:szCs w:val="20"/>
                <w:lang w:val="es-AR"/>
              </w:rPr>
              <w:t>44.1</w:t>
            </w:r>
            <w:r w:rsidRPr="003E42D2">
              <w:rPr>
                <w:rFonts w:ascii="Arial" w:hAnsi="Arial" w:cs="Arial"/>
                <w:sz w:val="20"/>
                <w:szCs w:val="20"/>
                <w:lang w:val="es-AR"/>
              </w:rPr>
              <w:tab/>
              <w:t>Dentro de los ocho (8) días siguientes al recibo de la notificación de adjudicación de parte del Comprador,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Comprador.</w:t>
            </w:r>
          </w:p>
          <w:p w:rsidR="00416604" w:rsidRDefault="00416604" w:rsidP="00416604">
            <w:pPr>
              <w:pStyle w:val="Textodebloque"/>
              <w:tabs>
                <w:tab w:val="clear" w:pos="612"/>
              </w:tabs>
              <w:spacing w:after="120"/>
              <w:ind w:left="567" w:right="0" w:hanging="567"/>
              <w:rPr>
                <w:rFonts w:ascii="Arial" w:hAnsi="Arial" w:cs="Arial"/>
                <w:sz w:val="20"/>
                <w:szCs w:val="20"/>
                <w:lang w:val="es-AR"/>
              </w:rPr>
            </w:pPr>
            <w:r w:rsidRPr="003E42D2">
              <w:rPr>
                <w:rFonts w:ascii="Arial" w:hAnsi="Arial" w:cs="Arial"/>
                <w:sz w:val="20"/>
                <w:szCs w:val="20"/>
                <w:lang w:val="es-AR"/>
              </w:rPr>
              <w:t>44.2</w:t>
            </w:r>
            <w:r w:rsidRPr="003E42D2">
              <w:rPr>
                <w:rFonts w:ascii="Arial" w:hAnsi="Arial" w:cs="Arial"/>
                <w:sz w:val="20"/>
                <w:szCs w:val="20"/>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3E42D2">
              <w:rPr>
                <w:rFonts w:ascii="Arial" w:hAnsi="Arial" w:cs="Arial"/>
                <w:bCs/>
                <w:sz w:val="20"/>
                <w:szCs w:val="20"/>
                <w:lang w:val="es-AR"/>
              </w:rPr>
              <w:t>Declaración</w:t>
            </w:r>
            <w:r w:rsidRPr="003E42D2">
              <w:rPr>
                <w:rFonts w:ascii="Arial" w:hAnsi="Arial" w:cs="Arial"/>
                <w:sz w:val="20"/>
                <w:szCs w:val="20"/>
                <w:lang w:val="es-AR"/>
              </w:rPr>
              <w:t xml:space="preserve"> de Mantenimiento de la Oferta. En tal caso, el Comprador podrá adjudicar el Contrato al Oferente calificado para ejecutar el Contrato satisfactoriamente cuya oferta sea evaluada como la siguiente más baja y se ajuste sustancialmente a los requisitos establecidos en el Pliego de Bases y Condiciones de la Licitación y que el Comprador determine que está calificado para ejecutar el Contrato satisfactoriamente.</w:t>
            </w:r>
          </w:p>
          <w:p w:rsidR="00416604" w:rsidRDefault="00416604" w:rsidP="00416604">
            <w:pPr>
              <w:pStyle w:val="Textodebloque"/>
              <w:tabs>
                <w:tab w:val="clear" w:pos="612"/>
              </w:tabs>
              <w:spacing w:after="120"/>
              <w:ind w:left="567" w:right="0" w:hanging="567"/>
              <w:rPr>
                <w:rFonts w:ascii="Arial" w:hAnsi="Arial" w:cs="Arial"/>
                <w:sz w:val="20"/>
                <w:szCs w:val="20"/>
                <w:lang w:val="es-AR"/>
              </w:rPr>
            </w:pPr>
          </w:p>
          <w:p w:rsidR="00416604" w:rsidRDefault="00416604" w:rsidP="00416604">
            <w:pPr>
              <w:pStyle w:val="Textodebloque"/>
              <w:tabs>
                <w:tab w:val="clear" w:pos="612"/>
              </w:tabs>
              <w:spacing w:after="120"/>
              <w:ind w:left="567" w:right="0" w:hanging="567"/>
              <w:rPr>
                <w:rFonts w:ascii="Arial" w:hAnsi="Arial" w:cs="Arial"/>
                <w:sz w:val="20"/>
                <w:szCs w:val="20"/>
                <w:lang w:val="es-AR"/>
              </w:rPr>
            </w:pPr>
          </w:p>
          <w:p w:rsidR="00416604" w:rsidRPr="003E42D2" w:rsidRDefault="00416604" w:rsidP="00416604">
            <w:pPr>
              <w:tabs>
                <w:tab w:val="num" w:pos="792"/>
              </w:tabs>
              <w:spacing w:after="120"/>
              <w:ind w:left="882" w:hanging="360"/>
              <w:jc w:val="both"/>
              <w:rPr>
                <w:rFonts w:cs="Arial"/>
                <w:sz w:val="20"/>
                <w:lang w:val="es-CO"/>
              </w:rPr>
            </w:pPr>
            <w:r w:rsidRPr="003E42D2">
              <w:rPr>
                <w:rFonts w:cs="Arial"/>
                <w:sz w:val="20"/>
                <w:lang w:val="es-AR"/>
              </w:rPr>
              <w:br w:type="page"/>
            </w:r>
          </w:p>
        </w:tc>
      </w:tr>
    </w:tbl>
    <w:p w:rsidR="005D4DB2" w:rsidRPr="005D4DB2" w:rsidRDefault="005D4DB2" w:rsidP="005D4DB2">
      <w:pPr>
        <w:spacing w:after="120"/>
        <w:jc w:val="center"/>
        <w:rPr>
          <w:rFonts w:cs="Arial"/>
          <w:b/>
          <w:sz w:val="20"/>
          <w:lang w:val="es-AR" w:eastAsia="en-US"/>
        </w:rPr>
      </w:pPr>
      <w:bookmarkStart w:id="49" w:name="_Toc106187654"/>
      <w:bookmarkEnd w:id="5"/>
      <w:r w:rsidRPr="005D4DB2">
        <w:rPr>
          <w:rFonts w:cs="Arial"/>
          <w:b/>
          <w:sz w:val="20"/>
          <w:lang w:val="es-AR" w:eastAsia="en-US"/>
        </w:rPr>
        <w:lastRenderedPageBreak/>
        <w:t>SECCIÓN II</w:t>
      </w:r>
    </w:p>
    <w:p w:rsidR="005D4DB2" w:rsidRPr="005D4DB2" w:rsidRDefault="005D4DB2" w:rsidP="005D4DB2">
      <w:pPr>
        <w:spacing w:after="120"/>
        <w:jc w:val="center"/>
        <w:rPr>
          <w:rFonts w:cs="Arial"/>
          <w:b/>
          <w:sz w:val="20"/>
          <w:lang w:val="es-AR" w:eastAsia="en-US"/>
        </w:rPr>
      </w:pPr>
      <w:r w:rsidRPr="005D4DB2">
        <w:rPr>
          <w:rFonts w:cs="Arial"/>
          <w:b/>
          <w:sz w:val="20"/>
          <w:lang w:val="es-AR" w:eastAsia="en-US"/>
        </w:rPr>
        <w:lastRenderedPageBreak/>
        <w:t>DATOS DE LA LICITACIÓN (DDL)</w:t>
      </w:r>
      <w:bookmarkEnd w:id="49"/>
    </w:p>
    <w:p w:rsidR="005D4DB2" w:rsidRPr="005D4DB2" w:rsidRDefault="005D4DB2" w:rsidP="005D4DB2">
      <w:pPr>
        <w:suppressAutoHyphens/>
        <w:spacing w:after="120"/>
        <w:ind w:right="-91"/>
        <w:jc w:val="both"/>
        <w:rPr>
          <w:rFonts w:cs="Arial"/>
          <w:i/>
          <w:sz w:val="20"/>
          <w:lang w:val="es-AR"/>
        </w:rPr>
      </w:pPr>
      <w:r w:rsidRPr="005D4DB2">
        <w:rPr>
          <w:rFonts w:cs="Arial"/>
          <w:i/>
          <w:color w:val="548DD4"/>
          <w:sz w:val="20"/>
          <w:lang w:val="es-AR"/>
        </w:rPr>
        <w:t>Los Datos específicos que se presentan a continuación sobre los Bienes y Servicios Conexos que hayan de adquirirse, complementarán, suplementarán o enmendarán las disposiciones en las Instrucciones a los Oferentes (IAO). Las estipulaciones aquí contenidas prevalecerán sobre las disposiciones en las IAO</w:t>
      </w:r>
      <w:r w:rsidRPr="005D4DB2">
        <w:rPr>
          <w:rFonts w:cs="Arial"/>
          <w:i/>
          <w:sz w:val="20"/>
          <w:lang w:val="es-AR"/>
        </w:rPr>
        <w:t>.</w:t>
      </w:r>
    </w:p>
    <w:p w:rsidR="005D4DB2" w:rsidRPr="005D4DB2" w:rsidRDefault="005D4DB2" w:rsidP="005D4DB2">
      <w:pPr>
        <w:suppressAutoHyphens/>
        <w:spacing w:after="120"/>
        <w:ind w:right="-91" w:firstLine="567"/>
        <w:jc w:val="both"/>
        <w:rPr>
          <w:rFonts w:cs="Arial"/>
          <w:i/>
          <w:sz w:val="20"/>
          <w:lang w:val="es-AR"/>
        </w:rPr>
      </w:pP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26"/>
        <w:gridCol w:w="8221"/>
      </w:tblGrid>
      <w:tr w:rsidR="005D4DB2" w:rsidRPr="005D4DB2" w:rsidTr="005D4DB2">
        <w:trPr>
          <w:cantSplit/>
          <w:trHeight w:val="23"/>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D4DB2" w:rsidRPr="005D4DB2" w:rsidRDefault="005D4DB2" w:rsidP="005D4DB2">
            <w:pPr>
              <w:spacing w:after="120"/>
              <w:jc w:val="center"/>
              <w:rPr>
                <w:rFonts w:cs="Arial"/>
                <w:b/>
                <w:sz w:val="20"/>
                <w:lang w:val="es-AR" w:eastAsia="en-US"/>
              </w:rPr>
            </w:pPr>
            <w:r w:rsidRPr="005D4DB2">
              <w:rPr>
                <w:rFonts w:cs="Arial"/>
                <w:b/>
                <w:sz w:val="20"/>
                <w:lang w:val="es-AR" w:eastAsia="en-US"/>
              </w:rPr>
              <w:t>Cláusula IAO</w:t>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D4DB2" w:rsidRPr="005D4DB2" w:rsidRDefault="005D4DB2" w:rsidP="005D4DB2">
            <w:pPr>
              <w:spacing w:after="120"/>
              <w:jc w:val="center"/>
              <w:rPr>
                <w:rFonts w:cs="Arial"/>
                <w:b/>
                <w:sz w:val="20"/>
                <w:lang w:val="es-AR"/>
              </w:rPr>
            </w:pPr>
            <w:bookmarkStart w:id="50" w:name="_Toc505659529"/>
            <w:bookmarkStart w:id="51" w:name="_Toc506185677"/>
            <w:r w:rsidRPr="005D4DB2">
              <w:rPr>
                <w:rFonts w:cs="Arial"/>
                <w:b/>
                <w:sz w:val="20"/>
                <w:lang w:val="es-AR"/>
              </w:rPr>
              <w:t xml:space="preserve">A. </w:t>
            </w:r>
            <w:bookmarkEnd w:id="50"/>
            <w:bookmarkEnd w:id="51"/>
            <w:r w:rsidRPr="005D4DB2">
              <w:rPr>
                <w:rFonts w:cs="Arial"/>
                <w:b/>
                <w:sz w:val="20"/>
                <w:lang w:val="es-AR"/>
              </w:rPr>
              <w:t>Disposiciones Generales</w:t>
            </w:r>
          </w:p>
        </w:tc>
      </w:tr>
      <w:tr w:rsidR="00BA342D" w:rsidRPr="005D4DB2" w:rsidTr="007A4819">
        <w:trPr>
          <w:cantSplit/>
          <w:trHeight w:val="133"/>
        </w:trPr>
        <w:tc>
          <w:tcPr>
            <w:tcW w:w="1526" w:type="dxa"/>
            <w:vMerge w:val="restart"/>
            <w:tcBorders>
              <w:top w:val="single" w:sz="4" w:space="0" w:color="000000"/>
              <w:left w:val="single" w:sz="4" w:space="0" w:color="000000"/>
              <w:right w:val="single" w:sz="4" w:space="0" w:color="000000"/>
            </w:tcBorders>
          </w:tcPr>
          <w:p w:rsidR="00BA342D" w:rsidRPr="005D4DB2" w:rsidRDefault="00BA342D" w:rsidP="005D4DB2">
            <w:pPr>
              <w:spacing w:after="120"/>
              <w:jc w:val="center"/>
              <w:rPr>
                <w:rFonts w:cs="Arial"/>
                <w:b/>
                <w:sz w:val="20"/>
                <w:lang w:val="es-AR"/>
              </w:rPr>
            </w:pPr>
            <w:r w:rsidRPr="005D4DB2">
              <w:rPr>
                <w:rFonts w:cs="Arial"/>
                <w:b/>
                <w:sz w:val="20"/>
                <w:lang w:val="es-AR"/>
              </w:rPr>
              <w:t>IAO 1.1</w:t>
            </w:r>
          </w:p>
        </w:tc>
        <w:tc>
          <w:tcPr>
            <w:tcW w:w="8221" w:type="dxa"/>
            <w:tcBorders>
              <w:top w:val="single" w:sz="4" w:space="0" w:color="000000"/>
              <w:left w:val="single" w:sz="4" w:space="0" w:color="000000"/>
              <w:right w:val="single" w:sz="4" w:space="0" w:color="000000"/>
            </w:tcBorders>
            <w:vAlign w:val="center"/>
          </w:tcPr>
          <w:p w:rsidR="00BA342D" w:rsidRPr="005D4DB2" w:rsidRDefault="00BA342D" w:rsidP="005D4DB2">
            <w:pPr>
              <w:spacing w:after="120"/>
              <w:rPr>
                <w:rFonts w:cs="Arial"/>
                <w:i/>
                <w:sz w:val="20"/>
                <w:lang w:val="es-AR"/>
              </w:rPr>
            </w:pPr>
            <w:r w:rsidRPr="005D4DB2">
              <w:rPr>
                <w:rFonts w:cs="Arial"/>
                <w:i/>
                <w:sz w:val="20"/>
                <w:lang w:val="es-AR"/>
              </w:rPr>
              <w:t>El Comprador es</w:t>
            </w:r>
            <w:r w:rsidRPr="005D4DB2">
              <w:rPr>
                <w:rFonts w:cs="Arial"/>
                <w:i/>
                <w:color w:val="548DD4"/>
                <w:sz w:val="20"/>
                <w:lang w:val="es-AR"/>
              </w:rPr>
              <w:t xml:space="preserve">: Empresa Eléctrica Quito  </w:t>
            </w:r>
          </w:p>
        </w:tc>
      </w:tr>
      <w:tr w:rsidR="00BA342D" w:rsidRPr="005D4DB2" w:rsidTr="007A4819">
        <w:trPr>
          <w:cantSplit/>
          <w:trHeight w:val="132"/>
        </w:trPr>
        <w:tc>
          <w:tcPr>
            <w:tcW w:w="1526" w:type="dxa"/>
            <w:vMerge/>
            <w:tcBorders>
              <w:left w:val="single" w:sz="4" w:space="0" w:color="000000"/>
              <w:right w:val="single" w:sz="4" w:space="0" w:color="000000"/>
            </w:tcBorders>
          </w:tcPr>
          <w:p w:rsidR="00BA342D" w:rsidRPr="005D4DB2" w:rsidRDefault="00BA342D" w:rsidP="005D4DB2">
            <w:pPr>
              <w:spacing w:after="120"/>
              <w:jc w:val="center"/>
              <w:rPr>
                <w:rFonts w:cs="Arial"/>
                <w:b/>
                <w:sz w:val="20"/>
                <w:lang w:val="es-AR"/>
              </w:rPr>
            </w:pPr>
          </w:p>
        </w:tc>
        <w:tc>
          <w:tcPr>
            <w:tcW w:w="8221" w:type="dxa"/>
            <w:tcBorders>
              <w:top w:val="single" w:sz="4" w:space="0" w:color="000000"/>
              <w:left w:val="single" w:sz="4" w:space="0" w:color="000000"/>
              <w:right w:val="single" w:sz="4" w:space="0" w:color="000000"/>
            </w:tcBorders>
            <w:vAlign w:val="center"/>
          </w:tcPr>
          <w:p w:rsidR="00BA342D" w:rsidRPr="005D4DB2" w:rsidRDefault="00BA342D" w:rsidP="00BA342D">
            <w:pPr>
              <w:rPr>
                <w:rFonts w:cs="Arial"/>
                <w:i/>
                <w:color w:val="548DD4"/>
                <w:sz w:val="20"/>
                <w:lang w:val="es-AR"/>
              </w:rPr>
            </w:pPr>
            <w:r w:rsidRPr="005D4DB2">
              <w:rPr>
                <w:rFonts w:cs="Arial"/>
                <w:sz w:val="20"/>
                <w:lang w:val="es-AR"/>
              </w:rPr>
              <w:t xml:space="preserve">El nombre y número de identificación de la </w:t>
            </w:r>
            <w:r w:rsidRPr="005D4DB2">
              <w:rPr>
                <w:rFonts w:cs="Arial"/>
                <w:b/>
                <w:sz w:val="20"/>
                <w:lang w:val="es-AR"/>
              </w:rPr>
              <w:t>LPN</w:t>
            </w:r>
            <w:r w:rsidRPr="005D4DB2">
              <w:rPr>
                <w:rFonts w:cs="Arial"/>
                <w:sz w:val="20"/>
                <w:lang w:val="es-AR"/>
              </w:rPr>
              <w:t xml:space="preserve"> son</w:t>
            </w:r>
            <w:r w:rsidRPr="005D4DB2">
              <w:rPr>
                <w:rFonts w:cs="Arial"/>
                <w:i/>
                <w:color w:val="548DD4"/>
                <w:sz w:val="20"/>
                <w:lang w:val="es-AR"/>
              </w:rPr>
              <w:t>:</w:t>
            </w:r>
          </w:p>
          <w:p w:rsidR="00BA342D" w:rsidRPr="005D4DB2" w:rsidRDefault="00BA342D" w:rsidP="00BA342D">
            <w:pPr>
              <w:rPr>
                <w:rFonts w:cs="Arial"/>
                <w:b/>
                <w:i/>
                <w:color w:val="548DD4"/>
                <w:sz w:val="16"/>
                <w:lang w:val="es-AR"/>
              </w:rPr>
            </w:pPr>
          </w:p>
          <w:p w:rsidR="00BA342D" w:rsidRPr="005D4DB2" w:rsidRDefault="00BA342D" w:rsidP="00BA342D">
            <w:pPr>
              <w:spacing w:after="120"/>
              <w:rPr>
                <w:rFonts w:cs="Arial"/>
                <w:i/>
                <w:color w:val="548DD4"/>
                <w:sz w:val="20"/>
                <w:lang w:val="es-AR"/>
              </w:rPr>
            </w:pPr>
            <w:r w:rsidRPr="005D4DB2">
              <w:rPr>
                <w:rFonts w:cs="Arial"/>
                <w:b/>
                <w:i/>
                <w:color w:val="548DD4"/>
                <w:sz w:val="16"/>
                <w:lang w:val="es-AR"/>
              </w:rPr>
              <w:t>LICITACIÓN PÚBLICA NACIONAL Nº BID2-RSND-EEQ-RI-SNC-010.</w:t>
            </w:r>
          </w:p>
          <w:p w:rsidR="00BA342D" w:rsidRDefault="00BA342D" w:rsidP="00BA342D">
            <w:pPr>
              <w:rPr>
                <w:rFonts w:cs="Arial"/>
                <w:b/>
                <w:i/>
                <w:color w:val="548DD4"/>
                <w:sz w:val="16"/>
                <w:lang w:val="es-AR"/>
              </w:rPr>
            </w:pPr>
            <w:r w:rsidRPr="005D4DB2">
              <w:rPr>
                <w:rFonts w:cs="Arial"/>
                <w:b/>
                <w:i/>
                <w:color w:val="548DD4"/>
                <w:sz w:val="16"/>
                <w:lang w:val="es-AR"/>
              </w:rPr>
              <w:t>CONTRATACIÓN DE SERVICIOS  TALLER DE CAPACITACIÓN EN GESTIÓN AMBIENTAL EN EMPRESAS ELÉCTRICAS</w:t>
            </w:r>
          </w:p>
          <w:p w:rsidR="00BA342D" w:rsidRPr="005D4DB2" w:rsidRDefault="00BA342D" w:rsidP="005D4DB2">
            <w:pPr>
              <w:spacing w:after="120"/>
              <w:rPr>
                <w:rFonts w:cs="Arial"/>
                <w:i/>
                <w:sz w:val="20"/>
                <w:lang w:val="es-AR"/>
              </w:rPr>
            </w:pPr>
          </w:p>
        </w:tc>
      </w:tr>
      <w:tr w:rsidR="00BA342D" w:rsidRPr="005D4DB2" w:rsidTr="007A4819">
        <w:trPr>
          <w:cantSplit/>
          <w:trHeight w:val="985"/>
        </w:trPr>
        <w:tc>
          <w:tcPr>
            <w:tcW w:w="1526" w:type="dxa"/>
            <w:vMerge/>
            <w:tcBorders>
              <w:left w:val="single" w:sz="4" w:space="0" w:color="000000"/>
              <w:right w:val="single" w:sz="4" w:space="0" w:color="000000"/>
            </w:tcBorders>
          </w:tcPr>
          <w:p w:rsidR="00BA342D" w:rsidRPr="005D4DB2" w:rsidRDefault="00BA342D" w:rsidP="005D4DB2">
            <w:pPr>
              <w:spacing w:after="120"/>
              <w:jc w:val="both"/>
              <w:rPr>
                <w:rFonts w:cs="Arial"/>
                <w:b/>
                <w:sz w:val="20"/>
                <w:lang w:val="es-AR"/>
              </w:rPr>
            </w:pPr>
          </w:p>
        </w:tc>
        <w:tc>
          <w:tcPr>
            <w:tcW w:w="8221" w:type="dxa"/>
            <w:tcBorders>
              <w:top w:val="single" w:sz="4" w:space="0" w:color="000000"/>
              <w:left w:val="single" w:sz="4" w:space="0" w:color="000000"/>
              <w:right w:val="single" w:sz="4" w:space="0" w:color="000000"/>
            </w:tcBorders>
          </w:tcPr>
          <w:p w:rsidR="00BA342D" w:rsidRPr="005D4DB2" w:rsidRDefault="00BA342D" w:rsidP="00BA4F91">
            <w:pPr>
              <w:spacing w:after="120"/>
              <w:jc w:val="both"/>
              <w:rPr>
                <w:rFonts w:cs="Arial"/>
                <w:b/>
                <w:i/>
                <w:color w:val="548DD4"/>
                <w:sz w:val="16"/>
                <w:lang w:val="es-AR"/>
              </w:rPr>
            </w:pPr>
            <w:r w:rsidRPr="00AD0730">
              <w:rPr>
                <w:rFonts w:cs="Arial"/>
                <w:sz w:val="24"/>
                <w:szCs w:val="24"/>
                <w:lang w:val="es-AR"/>
              </w:rPr>
              <w:t xml:space="preserve">El presupuesto referencial sin incluir IVA es de </w:t>
            </w:r>
            <w:r w:rsidRPr="00BA4F91">
              <w:rPr>
                <w:rFonts w:cs="Arial"/>
                <w:sz w:val="24"/>
                <w:szCs w:val="24"/>
                <w:lang w:val="es-AR"/>
              </w:rPr>
              <w:t xml:space="preserve">USD </w:t>
            </w:r>
            <w:r w:rsidR="007A0D38" w:rsidRPr="00BA4F91">
              <w:rPr>
                <w:rFonts w:cs="Arial"/>
                <w:sz w:val="24"/>
                <w:szCs w:val="24"/>
                <w:lang w:val="es-AR"/>
              </w:rPr>
              <w:t>4</w:t>
            </w:r>
            <w:r w:rsidR="00BA4F91" w:rsidRPr="00BA4F91">
              <w:rPr>
                <w:rFonts w:cs="Arial"/>
                <w:sz w:val="24"/>
                <w:szCs w:val="24"/>
                <w:lang w:val="es-AR"/>
              </w:rPr>
              <w:t>5</w:t>
            </w:r>
            <w:r w:rsidR="007A0D38" w:rsidRPr="00BA4F91">
              <w:rPr>
                <w:rFonts w:cs="Arial"/>
                <w:sz w:val="24"/>
                <w:szCs w:val="24"/>
                <w:lang w:val="es-AR"/>
              </w:rPr>
              <w:t>.</w:t>
            </w:r>
            <w:r w:rsidR="00BA4F91" w:rsidRPr="00BA4F91">
              <w:rPr>
                <w:rFonts w:cs="Arial"/>
                <w:sz w:val="24"/>
                <w:szCs w:val="24"/>
                <w:lang w:val="es-AR"/>
              </w:rPr>
              <w:t>0</w:t>
            </w:r>
            <w:r w:rsidR="007A0D38" w:rsidRPr="00BA4F91">
              <w:rPr>
                <w:rFonts w:cs="Arial"/>
                <w:sz w:val="24"/>
                <w:szCs w:val="24"/>
                <w:lang w:val="es-AR"/>
              </w:rPr>
              <w:t xml:space="preserve">00,00 (CUARENTA </w:t>
            </w:r>
            <w:r w:rsidRPr="00BA4F91">
              <w:rPr>
                <w:rFonts w:cs="Arial"/>
                <w:sz w:val="24"/>
                <w:szCs w:val="24"/>
                <w:lang w:val="es-AR"/>
              </w:rPr>
              <w:t xml:space="preserve"> Y </w:t>
            </w:r>
            <w:r w:rsidR="00BA4F91" w:rsidRPr="00BA4F91">
              <w:rPr>
                <w:rFonts w:cs="Arial"/>
                <w:sz w:val="24"/>
                <w:szCs w:val="24"/>
                <w:lang w:val="es-AR"/>
              </w:rPr>
              <w:t xml:space="preserve">CINCO </w:t>
            </w:r>
            <w:r w:rsidRPr="00BA4F91">
              <w:rPr>
                <w:rFonts w:cs="Arial"/>
                <w:sz w:val="24"/>
                <w:szCs w:val="24"/>
                <w:lang w:val="es-AR"/>
              </w:rPr>
              <w:t>MIL 00/100 DÓLARES). El pago se</w:t>
            </w:r>
            <w:r w:rsidRPr="00AD0730">
              <w:rPr>
                <w:rFonts w:cs="Arial"/>
                <w:sz w:val="24"/>
                <w:szCs w:val="24"/>
                <w:lang w:val="es-AR"/>
              </w:rPr>
              <w:t xml:space="preserve"> realizará de la siguiente manera: Se otorgará un anticipo de 40% del valor del contrato hasta en 15 días de haber recibido la garantía respectiva; el 60% restante se cancelará una vez firmada el acta de entrega recepción definitiva.</w:t>
            </w:r>
          </w:p>
        </w:tc>
      </w:tr>
      <w:tr w:rsidR="00BA342D" w:rsidRPr="005D4DB2" w:rsidTr="007A4819">
        <w:trPr>
          <w:cantSplit/>
          <w:trHeight w:val="23"/>
        </w:trPr>
        <w:tc>
          <w:tcPr>
            <w:tcW w:w="1526" w:type="dxa"/>
            <w:vMerge/>
            <w:tcBorders>
              <w:left w:val="single" w:sz="4" w:space="0" w:color="000000"/>
              <w:right w:val="single" w:sz="4" w:space="0" w:color="000000"/>
            </w:tcBorders>
          </w:tcPr>
          <w:p w:rsidR="00BA342D" w:rsidRPr="005D4DB2" w:rsidRDefault="00BA342D" w:rsidP="005D4DB2">
            <w:pPr>
              <w:spacing w:after="120"/>
              <w:jc w:val="both"/>
              <w:rPr>
                <w:rFonts w:cs="Arial"/>
                <w:b/>
                <w:sz w:val="20"/>
                <w:lang w:val="es-AR"/>
              </w:rPr>
            </w:pPr>
          </w:p>
        </w:tc>
        <w:tc>
          <w:tcPr>
            <w:tcW w:w="8221" w:type="dxa"/>
            <w:tcBorders>
              <w:top w:val="single" w:sz="4" w:space="0" w:color="000000"/>
              <w:left w:val="single" w:sz="4" w:space="0" w:color="000000"/>
              <w:right w:val="single" w:sz="4" w:space="0" w:color="000000"/>
            </w:tcBorders>
          </w:tcPr>
          <w:p w:rsidR="00BA342D" w:rsidRPr="005D4DB2" w:rsidRDefault="00BA342D" w:rsidP="005D4DB2">
            <w:pPr>
              <w:spacing w:after="120"/>
              <w:jc w:val="both"/>
              <w:rPr>
                <w:rFonts w:cs="Arial"/>
                <w:sz w:val="20"/>
                <w:lang w:val="es-CO"/>
              </w:rPr>
            </w:pPr>
            <w:r w:rsidRPr="005D4DB2">
              <w:rPr>
                <w:rFonts w:cs="Arial"/>
                <w:sz w:val="20"/>
                <w:lang w:val="es-AR"/>
              </w:rPr>
              <w:t xml:space="preserve">El número, identificación y nombre de los Lotes que comprenden esta </w:t>
            </w:r>
            <w:r w:rsidRPr="005D4DB2">
              <w:rPr>
                <w:rFonts w:cs="Arial"/>
                <w:b/>
                <w:sz w:val="20"/>
                <w:lang w:val="es-AR"/>
              </w:rPr>
              <w:t>LPN</w:t>
            </w:r>
            <w:r w:rsidRPr="005D4DB2">
              <w:rPr>
                <w:rFonts w:cs="Arial"/>
                <w:sz w:val="20"/>
                <w:lang w:val="es-AR"/>
              </w:rPr>
              <w:t xml:space="preserve"> son</w:t>
            </w:r>
            <w:r w:rsidRPr="005D4DB2">
              <w:rPr>
                <w:rFonts w:cs="Arial"/>
                <w:i/>
                <w:color w:val="548DD4"/>
                <w:sz w:val="20"/>
                <w:lang w:val="es-AR"/>
              </w:rPr>
              <w:t xml:space="preserve">: </w:t>
            </w:r>
          </w:p>
          <w:tbl>
            <w:tblPr>
              <w:tblW w:w="7830" w:type="dxa"/>
              <w:tblLayout w:type="fixed"/>
              <w:tblCellMar>
                <w:left w:w="70" w:type="dxa"/>
                <w:right w:w="70" w:type="dxa"/>
              </w:tblCellMar>
              <w:tblLook w:val="04A0" w:firstRow="1" w:lastRow="0" w:firstColumn="1" w:lastColumn="0" w:noHBand="0" w:noVBand="1"/>
            </w:tblPr>
            <w:tblGrid>
              <w:gridCol w:w="1790"/>
              <w:gridCol w:w="2683"/>
              <w:gridCol w:w="1004"/>
              <w:gridCol w:w="2353"/>
            </w:tblGrid>
            <w:tr w:rsidR="00BA342D" w:rsidRPr="005D4DB2" w:rsidTr="005D4DB2">
              <w:trPr>
                <w:trHeight w:val="465"/>
              </w:trPr>
              <w:tc>
                <w:tcPr>
                  <w:tcW w:w="1790" w:type="dxa"/>
                  <w:tcBorders>
                    <w:top w:val="single" w:sz="8" w:space="0" w:color="auto"/>
                    <w:left w:val="nil"/>
                    <w:bottom w:val="single" w:sz="8" w:space="0" w:color="auto"/>
                    <w:right w:val="single" w:sz="8" w:space="0" w:color="auto"/>
                  </w:tcBorders>
                  <w:shd w:val="clear" w:color="000000" w:fill="0070C0"/>
                  <w:vAlign w:val="center"/>
                  <w:hideMark/>
                </w:tcPr>
                <w:p w:rsidR="00BA342D" w:rsidRPr="005D4DB2" w:rsidRDefault="00BA342D" w:rsidP="005D4DB2">
                  <w:pPr>
                    <w:spacing w:after="120"/>
                    <w:jc w:val="center"/>
                    <w:rPr>
                      <w:rFonts w:cs="Arial"/>
                      <w:b/>
                      <w:bCs/>
                      <w:color w:val="FFFFFF"/>
                      <w:sz w:val="20"/>
                    </w:rPr>
                  </w:pPr>
                  <w:r>
                    <w:rPr>
                      <w:rFonts w:cs="Arial"/>
                      <w:b/>
                      <w:bCs/>
                      <w:color w:val="FFFFFF"/>
                      <w:sz w:val="20"/>
                    </w:rPr>
                    <w:t>Nombre del Servicio</w:t>
                  </w:r>
                </w:p>
              </w:tc>
              <w:tc>
                <w:tcPr>
                  <w:tcW w:w="2683" w:type="dxa"/>
                  <w:tcBorders>
                    <w:top w:val="single" w:sz="8" w:space="0" w:color="auto"/>
                    <w:left w:val="nil"/>
                    <w:bottom w:val="single" w:sz="8" w:space="0" w:color="auto"/>
                    <w:right w:val="single" w:sz="8" w:space="0" w:color="auto"/>
                  </w:tcBorders>
                  <w:shd w:val="clear" w:color="000000" w:fill="0070C0"/>
                  <w:vAlign w:val="center"/>
                  <w:hideMark/>
                </w:tcPr>
                <w:p w:rsidR="00BA342D" w:rsidRPr="005D4DB2" w:rsidRDefault="00BA342D" w:rsidP="005D4DB2">
                  <w:pPr>
                    <w:spacing w:after="120"/>
                    <w:jc w:val="center"/>
                    <w:rPr>
                      <w:rFonts w:cs="Arial"/>
                      <w:b/>
                      <w:bCs/>
                      <w:color w:val="FFFFFF"/>
                      <w:sz w:val="20"/>
                    </w:rPr>
                  </w:pPr>
                  <w:r w:rsidRPr="005D4DB2">
                    <w:rPr>
                      <w:rFonts w:cs="Arial"/>
                      <w:b/>
                      <w:bCs/>
                      <w:color w:val="FFFFFF"/>
                      <w:sz w:val="20"/>
                    </w:rPr>
                    <w:t xml:space="preserve">Descripción del </w:t>
                  </w:r>
                  <w:r>
                    <w:rPr>
                      <w:rFonts w:cs="Arial"/>
                      <w:b/>
                      <w:bCs/>
                      <w:color w:val="FFFFFF"/>
                      <w:sz w:val="20"/>
                    </w:rPr>
                    <w:t>Servicio</w:t>
                  </w:r>
                </w:p>
              </w:tc>
              <w:tc>
                <w:tcPr>
                  <w:tcW w:w="1004" w:type="dxa"/>
                  <w:tcBorders>
                    <w:top w:val="single" w:sz="8" w:space="0" w:color="auto"/>
                    <w:left w:val="nil"/>
                    <w:bottom w:val="single" w:sz="8" w:space="0" w:color="auto"/>
                    <w:right w:val="single" w:sz="8" w:space="0" w:color="auto"/>
                  </w:tcBorders>
                  <w:shd w:val="clear" w:color="000000" w:fill="0070C0"/>
                  <w:vAlign w:val="center"/>
                  <w:hideMark/>
                </w:tcPr>
                <w:p w:rsidR="00BA342D" w:rsidRPr="005D4DB2" w:rsidRDefault="00BA342D" w:rsidP="005D4DB2">
                  <w:pPr>
                    <w:spacing w:after="120"/>
                    <w:jc w:val="center"/>
                    <w:rPr>
                      <w:rFonts w:cs="Arial"/>
                      <w:b/>
                      <w:bCs/>
                      <w:color w:val="FFFFFF"/>
                      <w:sz w:val="20"/>
                    </w:rPr>
                  </w:pPr>
                  <w:r w:rsidRPr="005D4DB2">
                    <w:rPr>
                      <w:rFonts w:cs="Arial"/>
                      <w:b/>
                      <w:bCs/>
                      <w:color w:val="FFFFFF"/>
                      <w:sz w:val="20"/>
                    </w:rPr>
                    <w:t>Cantidad Total</w:t>
                  </w:r>
                </w:p>
              </w:tc>
              <w:tc>
                <w:tcPr>
                  <w:tcW w:w="2353" w:type="dxa"/>
                  <w:tcBorders>
                    <w:top w:val="single" w:sz="8" w:space="0" w:color="auto"/>
                    <w:left w:val="nil"/>
                    <w:bottom w:val="single" w:sz="8" w:space="0" w:color="auto"/>
                    <w:right w:val="single" w:sz="8" w:space="0" w:color="auto"/>
                  </w:tcBorders>
                  <w:shd w:val="clear" w:color="000000" w:fill="0070C0"/>
                  <w:vAlign w:val="center"/>
                  <w:hideMark/>
                </w:tcPr>
                <w:p w:rsidR="00BA342D" w:rsidRPr="005D4DB2" w:rsidRDefault="00BA342D" w:rsidP="005D4DB2">
                  <w:pPr>
                    <w:spacing w:after="120"/>
                    <w:jc w:val="center"/>
                    <w:rPr>
                      <w:rFonts w:cs="Arial"/>
                      <w:b/>
                      <w:bCs/>
                      <w:color w:val="FFFFFF"/>
                      <w:sz w:val="20"/>
                    </w:rPr>
                  </w:pPr>
                  <w:r w:rsidRPr="005D4DB2">
                    <w:rPr>
                      <w:rFonts w:cs="Arial"/>
                      <w:b/>
                      <w:bCs/>
                      <w:color w:val="FFFFFF"/>
                      <w:sz w:val="20"/>
                    </w:rPr>
                    <w:t xml:space="preserve">Plazo </w:t>
                  </w:r>
                  <w:r>
                    <w:rPr>
                      <w:rFonts w:cs="Arial"/>
                      <w:b/>
                      <w:bCs/>
                      <w:color w:val="FFFFFF"/>
                      <w:sz w:val="20"/>
                    </w:rPr>
                    <w:t xml:space="preserve">de Ejecución </w:t>
                  </w:r>
                </w:p>
              </w:tc>
            </w:tr>
            <w:tr w:rsidR="00BA342D" w:rsidRPr="005D4DB2" w:rsidTr="00695F82">
              <w:trPr>
                <w:trHeight w:val="213"/>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A342D" w:rsidRPr="005D4DB2" w:rsidRDefault="00BA342D" w:rsidP="005D4DB2">
                  <w:pPr>
                    <w:spacing w:after="120"/>
                    <w:rPr>
                      <w:rFonts w:cs="Arial"/>
                      <w:color w:val="000000"/>
                      <w:sz w:val="16"/>
                    </w:rPr>
                  </w:pPr>
                  <w:r w:rsidRPr="005D4DB2">
                    <w:rPr>
                      <w:rFonts w:cs="Arial"/>
                      <w:b/>
                      <w:i/>
                      <w:color w:val="548DD4"/>
                      <w:sz w:val="16"/>
                      <w:szCs w:val="16"/>
                      <w:lang w:val="es-AR"/>
                    </w:rPr>
                    <w:t>TALLER DE CAPACITACIÓN EN GESTIÓN AMBIENTAL EN EMPRESAS ELÉCTRICAS</w:t>
                  </w:r>
                </w:p>
              </w:tc>
              <w:tc>
                <w:tcPr>
                  <w:tcW w:w="2683" w:type="dxa"/>
                  <w:tcBorders>
                    <w:top w:val="single" w:sz="8" w:space="0" w:color="auto"/>
                    <w:left w:val="nil"/>
                    <w:bottom w:val="single" w:sz="4" w:space="0" w:color="auto"/>
                    <w:right w:val="single" w:sz="8" w:space="0" w:color="auto"/>
                  </w:tcBorders>
                  <w:shd w:val="clear" w:color="auto" w:fill="auto"/>
                  <w:vAlign w:val="center"/>
                </w:tcPr>
                <w:p w:rsidR="00BA342D" w:rsidRDefault="00BA342D" w:rsidP="005D4DB2">
                  <w:pPr>
                    <w:spacing w:after="120"/>
                    <w:rPr>
                      <w:rFonts w:cs="Arial"/>
                      <w:b/>
                      <w:i/>
                      <w:color w:val="548DD4"/>
                      <w:sz w:val="16"/>
                      <w:szCs w:val="16"/>
                      <w:lang w:val="es-AR"/>
                    </w:rPr>
                  </w:pPr>
                </w:p>
                <w:p w:rsidR="00BA342D" w:rsidRPr="005D4DB2" w:rsidRDefault="00BA342D" w:rsidP="005D4DB2">
                  <w:pPr>
                    <w:spacing w:after="120"/>
                    <w:rPr>
                      <w:rFonts w:cs="Arial"/>
                      <w:color w:val="000000"/>
                      <w:sz w:val="16"/>
                      <w:szCs w:val="16"/>
                    </w:rPr>
                  </w:pPr>
                  <w:r>
                    <w:rPr>
                      <w:rFonts w:cs="Arial"/>
                      <w:b/>
                      <w:i/>
                      <w:color w:val="548DD4"/>
                      <w:sz w:val="16"/>
                      <w:szCs w:val="16"/>
                      <w:lang w:val="es-AR"/>
                    </w:rPr>
                    <w:t>CAPACITACIÓN EN GESTIÓN AMBIENTAL para un total de 60 asistentes.</w:t>
                  </w:r>
                </w:p>
              </w:tc>
              <w:tc>
                <w:tcPr>
                  <w:tcW w:w="1004" w:type="dxa"/>
                  <w:tcBorders>
                    <w:top w:val="single" w:sz="8" w:space="0" w:color="auto"/>
                    <w:left w:val="nil"/>
                    <w:bottom w:val="single" w:sz="4" w:space="0" w:color="auto"/>
                    <w:right w:val="single" w:sz="8" w:space="0" w:color="auto"/>
                  </w:tcBorders>
                  <w:shd w:val="clear" w:color="auto" w:fill="auto"/>
                  <w:vAlign w:val="center"/>
                  <w:hideMark/>
                </w:tcPr>
                <w:p w:rsidR="00BA342D" w:rsidRPr="005D4DB2" w:rsidRDefault="00BA342D" w:rsidP="005D4DB2">
                  <w:pPr>
                    <w:spacing w:after="120"/>
                    <w:jc w:val="center"/>
                    <w:rPr>
                      <w:rFonts w:cs="Arial"/>
                      <w:color w:val="000000"/>
                      <w:sz w:val="16"/>
                    </w:rPr>
                  </w:pPr>
                  <w:r>
                    <w:rPr>
                      <w:rFonts w:cs="Arial"/>
                      <w:color w:val="000000"/>
                      <w:sz w:val="16"/>
                    </w:rPr>
                    <w:t xml:space="preserve">1 Taller para cada cuidad: Quito, Guayaquil y Cuenca </w:t>
                  </w:r>
                </w:p>
              </w:tc>
              <w:tc>
                <w:tcPr>
                  <w:tcW w:w="2353" w:type="dxa"/>
                  <w:tcBorders>
                    <w:top w:val="single" w:sz="8" w:space="0" w:color="auto"/>
                    <w:left w:val="nil"/>
                    <w:bottom w:val="single" w:sz="4" w:space="0" w:color="auto"/>
                    <w:right w:val="single" w:sz="8" w:space="0" w:color="auto"/>
                  </w:tcBorders>
                  <w:shd w:val="clear" w:color="auto" w:fill="auto"/>
                  <w:vAlign w:val="center"/>
                </w:tcPr>
                <w:p w:rsidR="00BA342D" w:rsidRDefault="00BA342D" w:rsidP="00695F82">
                  <w:pPr>
                    <w:pStyle w:val="Textoindependienteprimerasangra2"/>
                    <w:spacing w:after="0"/>
                    <w:ind w:firstLine="0"/>
                    <w:jc w:val="both"/>
                    <w:rPr>
                      <w:rFonts w:ascii="Swis721 LtCn BT" w:hAnsi="Swis721 LtCn BT"/>
                      <w:lang w:val="es-EC"/>
                    </w:rPr>
                  </w:pPr>
                  <w:r>
                    <w:rPr>
                      <w:rFonts w:ascii="Swis721 LtCn BT" w:hAnsi="Swis721 LtCn BT"/>
                    </w:rPr>
                    <w:t>30</w:t>
                  </w:r>
                  <w:r>
                    <w:rPr>
                      <w:rFonts w:ascii="Swis721 LtCn BT" w:hAnsi="Swis721 LtCn BT"/>
                      <w:lang w:val="es-EC"/>
                    </w:rPr>
                    <w:t xml:space="preserve"> </w:t>
                  </w:r>
                  <w:r w:rsidRPr="00C72488">
                    <w:rPr>
                      <w:rFonts w:ascii="Swis721 LtCn BT" w:hAnsi="Swis721 LtCn BT"/>
                      <w:lang w:val="es-EC"/>
                    </w:rPr>
                    <w:t xml:space="preserve"> días calendario, contados a partir de la fecha de </w:t>
                  </w:r>
                  <w:r>
                    <w:rPr>
                      <w:rFonts w:ascii="Swis721 LtCn BT" w:hAnsi="Swis721 LtCn BT"/>
                      <w:lang w:val="es-EC"/>
                    </w:rPr>
                    <w:t xml:space="preserve">notificación de entrega del anticipo </w:t>
                  </w:r>
                </w:p>
                <w:p w:rsidR="00BA342D" w:rsidRPr="00C72488" w:rsidRDefault="00BA342D" w:rsidP="00695F82">
                  <w:pPr>
                    <w:pStyle w:val="Textoindependienteprimerasangra2"/>
                    <w:spacing w:after="0"/>
                    <w:jc w:val="both"/>
                    <w:rPr>
                      <w:rFonts w:ascii="Swis721 LtCn BT" w:hAnsi="Swis721 LtCn BT"/>
                      <w:lang w:val="es-EC"/>
                    </w:rPr>
                  </w:pPr>
                </w:p>
                <w:p w:rsidR="00BA342D" w:rsidRPr="00695F82" w:rsidRDefault="00BA342D" w:rsidP="005D4DB2">
                  <w:pPr>
                    <w:spacing w:after="120"/>
                    <w:jc w:val="center"/>
                    <w:rPr>
                      <w:rFonts w:cs="Arial"/>
                      <w:color w:val="000000"/>
                      <w:sz w:val="16"/>
                      <w:lang w:val="es-EC"/>
                    </w:rPr>
                  </w:pPr>
                </w:p>
              </w:tc>
            </w:tr>
          </w:tbl>
          <w:p w:rsidR="00BA342D" w:rsidRPr="005D4DB2" w:rsidRDefault="00BA342D" w:rsidP="005D4DB2">
            <w:pPr>
              <w:pBdr>
                <w:bottom w:val="single" w:sz="6" w:space="1" w:color="auto"/>
              </w:pBdr>
              <w:spacing w:after="120"/>
              <w:jc w:val="both"/>
              <w:rPr>
                <w:rFonts w:cs="Arial"/>
                <w:color w:val="FFFFFF"/>
                <w:sz w:val="20"/>
                <w:lang w:val="es-AR"/>
              </w:rPr>
            </w:pPr>
          </w:p>
          <w:p w:rsidR="00BA342D" w:rsidRPr="005D4DB2" w:rsidRDefault="00BA342D" w:rsidP="005D4DB2">
            <w:pPr>
              <w:spacing w:after="120"/>
              <w:jc w:val="both"/>
              <w:rPr>
                <w:rFonts w:cs="Arial"/>
                <w:color w:val="FFFFFF"/>
                <w:sz w:val="20"/>
                <w:lang w:val="es-AR"/>
              </w:rPr>
            </w:pPr>
          </w:p>
        </w:tc>
      </w:tr>
      <w:tr w:rsidR="00BA342D" w:rsidRPr="005D4DB2" w:rsidTr="007A4819">
        <w:trPr>
          <w:cantSplit/>
          <w:trHeight w:val="23"/>
        </w:trPr>
        <w:tc>
          <w:tcPr>
            <w:tcW w:w="1526" w:type="dxa"/>
            <w:vMerge/>
            <w:tcBorders>
              <w:left w:val="single" w:sz="4" w:space="0" w:color="000000"/>
              <w:bottom w:val="single" w:sz="4" w:space="0" w:color="auto"/>
              <w:right w:val="single" w:sz="4" w:space="0" w:color="000000"/>
            </w:tcBorders>
          </w:tcPr>
          <w:p w:rsidR="00BA342D" w:rsidRPr="005D4DB2" w:rsidRDefault="00BA342D" w:rsidP="005D4DB2">
            <w:pPr>
              <w:spacing w:after="120"/>
              <w:jc w:val="both"/>
              <w:rPr>
                <w:rFonts w:cs="Arial"/>
                <w:b/>
                <w:sz w:val="20"/>
                <w:lang w:val="es-AR"/>
              </w:rPr>
            </w:pPr>
          </w:p>
        </w:tc>
        <w:tc>
          <w:tcPr>
            <w:tcW w:w="8221" w:type="dxa"/>
            <w:tcBorders>
              <w:top w:val="single" w:sz="4" w:space="0" w:color="000000"/>
              <w:left w:val="single" w:sz="4" w:space="0" w:color="000000"/>
              <w:bottom w:val="single" w:sz="4" w:space="0" w:color="000000"/>
              <w:right w:val="single" w:sz="4" w:space="0" w:color="000000"/>
            </w:tcBorders>
          </w:tcPr>
          <w:p w:rsidR="00BA342D" w:rsidRPr="005D4DB2" w:rsidRDefault="00BA342D" w:rsidP="00942B48">
            <w:pPr>
              <w:spacing w:after="120"/>
              <w:jc w:val="both"/>
              <w:rPr>
                <w:rFonts w:cs="Arial"/>
                <w:sz w:val="20"/>
                <w:lang w:val="es-AR"/>
              </w:rPr>
            </w:pPr>
            <w:r w:rsidRPr="005D4DB2">
              <w:rPr>
                <w:rFonts w:cs="Arial"/>
                <w:sz w:val="18"/>
                <w:lang w:val="es-AR"/>
              </w:rPr>
              <w:t xml:space="preserve">El Llamado a </w:t>
            </w:r>
            <w:r w:rsidRPr="005D4DB2">
              <w:rPr>
                <w:rFonts w:cs="Arial"/>
                <w:b/>
                <w:bCs/>
                <w:sz w:val="18"/>
                <w:lang w:val="es-AR"/>
              </w:rPr>
              <w:t>LPN</w:t>
            </w:r>
            <w:r w:rsidRPr="005D4DB2">
              <w:rPr>
                <w:rFonts w:cs="Arial"/>
                <w:sz w:val="18"/>
                <w:lang w:val="es-AR"/>
              </w:rPr>
              <w:t xml:space="preserve"> es para: </w:t>
            </w:r>
            <w:r w:rsidRPr="005D4DB2">
              <w:rPr>
                <w:rFonts w:cs="Arial"/>
                <w:color w:val="548DD4"/>
                <w:sz w:val="18"/>
                <w:lang w:val="es-AR"/>
              </w:rPr>
              <w:t xml:space="preserve">Taller de </w:t>
            </w:r>
            <w:r w:rsidR="007A0D38">
              <w:rPr>
                <w:rFonts w:cs="Arial"/>
                <w:color w:val="548DD4"/>
                <w:sz w:val="18"/>
                <w:lang w:val="es-AR"/>
              </w:rPr>
              <w:t>C</w:t>
            </w:r>
            <w:r w:rsidRPr="005D4DB2">
              <w:rPr>
                <w:rFonts w:cs="Arial"/>
                <w:color w:val="548DD4"/>
                <w:sz w:val="18"/>
                <w:lang w:val="es-AR"/>
              </w:rPr>
              <w:t>apacitación en Gestión Ambiental para Empresas Eléc</w:t>
            </w:r>
            <w:r>
              <w:rPr>
                <w:rFonts w:cs="Arial"/>
                <w:color w:val="548DD4"/>
                <w:sz w:val="18"/>
                <w:lang w:val="es-AR"/>
              </w:rPr>
              <w:t>t</w:t>
            </w:r>
            <w:r w:rsidRPr="005D4DB2">
              <w:rPr>
                <w:rFonts w:cs="Arial"/>
                <w:color w:val="548DD4"/>
                <w:sz w:val="18"/>
                <w:lang w:val="es-AR"/>
              </w:rPr>
              <w:t>ricas</w:t>
            </w:r>
          </w:p>
        </w:tc>
      </w:tr>
      <w:tr w:rsidR="005D4DB2" w:rsidRPr="005D4DB2" w:rsidTr="005D4DB2">
        <w:trPr>
          <w:cantSplit/>
          <w:trHeight w:val="23"/>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DB2" w:rsidRPr="005D4DB2" w:rsidRDefault="005D4DB2" w:rsidP="005D4DB2">
            <w:pPr>
              <w:spacing w:after="120"/>
              <w:jc w:val="center"/>
              <w:rPr>
                <w:rFonts w:cs="Arial"/>
                <w:b/>
                <w:sz w:val="20"/>
                <w:lang w:val="es-AR" w:eastAsia="en-US"/>
              </w:rPr>
            </w:pPr>
            <w:r w:rsidRPr="005D4DB2">
              <w:rPr>
                <w:rFonts w:cs="Arial"/>
                <w:b/>
                <w:sz w:val="20"/>
                <w:lang w:val="es-AR" w:eastAsia="en-US"/>
              </w:rPr>
              <w:t>IAO.4.2 c)</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5D4DB2" w:rsidRPr="005D4DB2" w:rsidRDefault="005D4DB2" w:rsidP="005D4DB2">
            <w:pPr>
              <w:keepNext/>
              <w:keepLines/>
              <w:spacing w:after="120"/>
              <w:jc w:val="both"/>
              <w:rPr>
                <w:rFonts w:cs="Arial"/>
                <w:b/>
                <w:sz w:val="20"/>
                <w:lang w:val="es-AR"/>
              </w:rPr>
            </w:pPr>
            <w:r w:rsidRPr="005D4DB2">
              <w:rPr>
                <w:rFonts w:cs="Arial"/>
                <w:color w:val="0070C0"/>
                <w:sz w:val="18"/>
              </w:rPr>
              <w:t>Se agrega el siguiente texto: “</w:t>
            </w:r>
            <w:r w:rsidRPr="005D4DB2">
              <w:rPr>
                <w:rFonts w:cs="Arial"/>
                <w:color w:val="0070C0"/>
                <w:spacing w:val="-3"/>
                <w:sz w:val="18"/>
                <w:lang w:eastAsia="ar-SA"/>
              </w:rPr>
              <w:t>No podrán participar en el presente proceso, las personas que incurran en las inhabilidades generales y especiales, de acuerdo a los artículos 62 y 63 de la Ley Orgánica del Sistema Nacional de Contratación Pública del Ecuador – LOSNP</w:t>
            </w:r>
            <w:r w:rsidRPr="005D4DB2">
              <w:rPr>
                <w:rFonts w:cs="Arial"/>
                <w:color w:val="0070C0"/>
                <w:spacing w:val="-3"/>
                <w:sz w:val="18"/>
                <w:vertAlign w:val="superscript"/>
                <w:lang w:eastAsia="ar-SA"/>
              </w:rPr>
              <w:footnoteReference w:id="2"/>
            </w:r>
            <w:r w:rsidRPr="005D4DB2">
              <w:rPr>
                <w:rFonts w:cs="Arial"/>
                <w:color w:val="0070C0"/>
                <w:spacing w:val="-3"/>
                <w:sz w:val="18"/>
                <w:lang w:eastAsia="ar-SA"/>
              </w:rPr>
              <w:t>,  y art. 110 y 111 del Reglamento de la Ley.</w:t>
            </w:r>
          </w:p>
        </w:tc>
      </w:tr>
      <w:tr w:rsidR="005D4DB2" w:rsidRPr="005D4DB2" w:rsidTr="005D4DB2">
        <w:trPr>
          <w:cantSplit/>
          <w:trHeight w:val="23"/>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DB2" w:rsidRPr="005D4DB2" w:rsidRDefault="005D4DB2" w:rsidP="005D4DB2">
            <w:pPr>
              <w:spacing w:after="120"/>
              <w:jc w:val="center"/>
              <w:rPr>
                <w:rFonts w:cs="Arial"/>
                <w:b/>
                <w:sz w:val="20"/>
                <w:lang w:val="es-AR" w:eastAsia="en-US"/>
              </w:rPr>
            </w:pPr>
            <w:r w:rsidRPr="005D4DB2">
              <w:rPr>
                <w:rFonts w:cs="Arial"/>
                <w:b/>
                <w:sz w:val="20"/>
                <w:lang w:val="es-AR" w:eastAsia="en-US"/>
              </w:rPr>
              <w:lastRenderedPageBreak/>
              <w:t>Cláusula IAO</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5D4DB2" w:rsidRPr="005D4DB2" w:rsidRDefault="005D4DB2" w:rsidP="005D4DB2">
            <w:pPr>
              <w:keepNext/>
              <w:keepLines/>
              <w:spacing w:after="120"/>
              <w:jc w:val="center"/>
              <w:rPr>
                <w:rFonts w:cs="Arial"/>
                <w:b/>
                <w:sz w:val="20"/>
                <w:lang w:val="es-AR"/>
              </w:rPr>
            </w:pPr>
            <w:r w:rsidRPr="005D4DB2">
              <w:rPr>
                <w:rFonts w:cs="Arial"/>
                <w:b/>
                <w:sz w:val="20"/>
                <w:lang w:val="es-AR"/>
              </w:rPr>
              <w:t>B. Contenido del Pliego de Bases y Condiciones de la Licitación</w:t>
            </w:r>
          </w:p>
        </w:tc>
      </w:tr>
      <w:tr w:rsidR="005D4DB2" w:rsidRPr="005D4DB2" w:rsidTr="005D4DB2">
        <w:tc>
          <w:tcPr>
            <w:tcW w:w="1526" w:type="dxa"/>
            <w:tcBorders>
              <w:top w:val="single" w:sz="4" w:space="0" w:color="000000"/>
              <w:left w:val="single" w:sz="4" w:space="0" w:color="000000"/>
              <w:bottom w:val="single" w:sz="4" w:space="0" w:color="000000"/>
              <w:right w:val="single" w:sz="4" w:space="0" w:color="000000"/>
            </w:tcBorders>
          </w:tcPr>
          <w:p w:rsidR="005D4DB2" w:rsidRPr="005D4DB2" w:rsidRDefault="005D4DB2" w:rsidP="005D4DB2">
            <w:pPr>
              <w:keepLines/>
              <w:spacing w:after="120"/>
              <w:jc w:val="center"/>
              <w:rPr>
                <w:rFonts w:cs="Arial"/>
                <w:b/>
                <w:sz w:val="20"/>
                <w:lang w:val="es-AR"/>
              </w:rPr>
            </w:pP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5D4DB2" w:rsidRPr="005D4DB2" w:rsidRDefault="005D4DB2" w:rsidP="005D4DB2">
            <w:pPr>
              <w:keepNext/>
              <w:keepLines/>
              <w:jc w:val="both"/>
              <w:rPr>
                <w:rFonts w:cs="Arial"/>
                <w:sz w:val="20"/>
                <w:lang w:val="es-AR"/>
              </w:rPr>
            </w:pPr>
          </w:p>
          <w:p w:rsidR="005D4DB2" w:rsidRPr="00695F82" w:rsidRDefault="005D4DB2" w:rsidP="005D4DB2">
            <w:pPr>
              <w:keepNext/>
              <w:keepLines/>
              <w:spacing w:after="120"/>
              <w:jc w:val="both"/>
              <w:rPr>
                <w:rFonts w:cs="Arial"/>
                <w:sz w:val="20"/>
                <w:lang w:val="es-AR"/>
              </w:rPr>
            </w:pPr>
            <w:r w:rsidRPr="005D4DB2">
              <w:rPr>
                <w:rFonts w:cs="Arial"/>
                <w:sz w:val="20"/>
                <w:lang w:val="es-AR"/>
              </w:rPr>
              <w:t xml:space="preserve">Sólo para solicitar </w:t>
            </w:r>
            <w:r w:rsidRPr="005D4DB2">
              <w:rPr>
                <w:rFonts w:cs="Arial"/>
                <w:b/>
                <w:sz w:val="20"/>
                <w:lang w:val="es-AR"/>
              </w:rPr>
              <w:t>Aclaraciones</w:t>
            </w:r>
            <w:r w:rsidRPr="005D4DB2">
              <w:rPr>
                <w:rFonts w:cs="Arial"/>
                <w:sz w:val="20"/>
                <w:lang w:val="es-AR"/>
              </w:rPr>
              <w:t xml:space="preserve"> a</w:t>
            </w:r>
            <w:r w:rsidRPr="005D4DB2">
              <w:rPr>
                <w:rFonts w:cs="Arial"/>
                <w:b/>
                <w:sz w:val="20"/>
                <w:lang w:val="es-AR"/>
              </w:rPr>
              <w:t>l Pliego de Bases y Condiciones de la Licitación</w:t>
            </w:r>
            <w:r w:rsidRPr="005D4DB2">
              <w:rPr>
                <w:rFonts w:cs="Arial"/>
                <w:sz w:val="20"/>
                <w:lang w:val="es-AR"/>
              </w:rPr>
              <w:t xml:space="preserve">, la dirección </w:t>
            </w:r>
            <w:r w:rsidR="00F60514">
              <w:rPr>
                <w:rFonts w:cs="Arial"/>
                <w:sz w:val="20"/>
                <w:lang w:val="es-AR"/>
              </w:rPr>
              <w:t xml:space="preserve">electrónica </w:t>
            </w:r>
            <w:r w:rsidRPr="00695F82">
              <w:rPr>
                <w:rFonts w:cs="Arial"/>
                <w:sz w:val="20"/>
                <w:lang w:val="es-AR"/>
              </w:rPr>
              <w:t>es:</w:t>
            </w:r>
          </w:p>
          <w:p w:rsidR="007A0D38" w:rsidRDefault="005D4DB2" w:rsidP="005D4DB2">
            <w:pPr>
              <w:keepNext/>
              <w:keepLines/>
              <w:spacing w:after="120"/>
              <w:ind w:left="357" w:hanging="357"/>
              <w:jc w:val="both"/>
              <w:rPr>
                <w:rStyle w:val="Hipervnculo"/>
                <w:rFonts w:cs="Arial"/>
                <w:iCs/>
              </w:rPr>
            </w:pPr>
            <w:r w:rsidRPr="00695F82">
              <w:rPr>
                <w:rFonts w:cs="Arial"/>
                <w:sz w:val="20"/>
                <w:u w:val="single"/>
                <w:lang w:val="es-AR" w:eastAsia="en-US"/>
              </w:rPr>
              <w:t>Correo electrónico</w:t>
            </w:r>
            <w:r w:rsidRPr="00695F82">
              <w:rPr>
                <w:rFonts w:cs="Arial"/>
                <w:sz w:val="20"/>
                <w:lang w:val="es-AR" w:eastAsia="en-US"/>
              </w:rPr>
              <w:t xml:space="preserve">: </w:t>
            </w:r>
            <w:hyperlink r:id="rId12" w:history="1">
              <w:r w:rsidR="007A0D38" w:rsidRPr="00AD0730">
                <w:rPr>
                  <w:rStyle w:val="Hipervnculo"/>
                  <w:rFonts w:cs="Arial"/>
                  <w:iCs/>
                </w:rPr>
                <w:t>procesos.bid2.eeq@eeq.com.ec</w:t>
              </w:r>
            </w:hyperlink>
          </w:p>
          <w:p w:rsidR="005D4DB2" w:rsidRDefault="00F60514" w:rsidP="005D4DB2">
            <w:pPr>
              <w:keepNext/>
              <w:keepLines/>
              <w:spacing w:after="120"/>
              <w:ind w:left="357" w:hanging="357"/>
              <w:jc w:val="both"/>
              <w:rPr>
                <w:rFonts w:cs="Arial"/>
                <w:kern w:val="28"/>
                <w:sz w:val="20"/>
                <w:lang w:val="es-AR" w:eastAsia="en-US"/>
              </w:rPr>
            </w:pPr>
            <w:r w:rsidRPr="00F60514">
              <w:rPr>
                <w:rFonts w:cs="Arial"/>
                <w:kern w:val="28"/>
                <w:sz w:val="20"/>
                <w:u w:val="single"/>
                <w:lang w:val="es-AR" w:eastAsia="en-US"/>
              </w:rPr>
              <w:t>Atención</w:t>
            </w:r>
            <w:r>
              <w:rPr>
                <w:rFonts w:cs="Arial"/>
                <w:kern w:val="28"/>
                <w:sz w:val="20"/>
                <w:lang w:val="es-AR" w:eastAsia="en-US"/>
              </w:rPr>
              <w:t>: Comisión de Evaluación</w:t>
            </w:r>
          </w:p>
          <w:p w:rsidR="00D04A9D" w:rsidRPr="005D4DB2" w:rsidRDefault="00D04A9D" w:rsidP="00D04A9D">
            <w:pPr>
              <w:keepNext/>
              <w:keepLines/>
              <w:spacing w:after="120"/>
              <w:jc w:val="both"/>
              <w:rPr>
                <w:rFonts w:cs="Arial"/>
                <w:kern w:val="28"/>
                <w:sz w:val="20"/>
                <w:lang w:val="es-AR" w:eastAsia="en-US"/>
              </w:rPr>
            </w:pPr>
          </w:p>
        </w:tc>
      </w:tr>
      <w:tr w:rsidR="005D4DB2" w:rsidRPr="005D4DB2" w:rsidTr="005D4DB2">
        <w:trPr>
          <w:cantSplit/>
          <w:trHeight w:val="23"/>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DB2" w:rsidRPr="005D4DB2" w:rsidRDefault="005D4DB2" w:rsidP="005D4DB2">
            <w:pPr>
              <w:spacing w:after="120"/>
              <w:jc w:val="center"/>
              <w:rPr>
                <w:rFonts w:cs="Arial"/>
                <w:b/>
                <w:sz w:val="20"/>
                <w:lang w:val="es-AR" w:eastAsia="en-US"/>
              </w:rPr>
            </w:pPr>
            <w:r w:rsidRPr="005D4DB2">
              <w:rPr>
                <w:rFonts w:cs="Arial"/>
                <w:b/>
                <w:sz w:val="20"/>
                <w:lang w:val="es-AR" w:eastAsia="en-US"/>
              </w:rPr>
              <w:t>Cláusula IAO</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5D4DB2" w:rsidRPr="005D4DB2" w:rsidRDefault="005D4DB2" w:rsidP="005D4DB2">
            <w:pPr>
              <w:keepNext/>
              <w:keepLines/>
              <w:spacing w:after="120"/>
              <w:jc w:val="center"/>
              <w:rPr>
                <w:rFonts w:cs="Arial"/>
                <w:b/>
                <w:sz w:val="20"/>
                <w:lang w:val="es-AR"/>
              </w:rPr>
            </w:pPr>
            <w:r w:rsidRPr="005D4DB2">
              <w:rPr>
                <w:rFonts w:cs="Arial"/>
                <w:b/>
                <w:sz w:val="20"/>
                <w:lang w:val="es-AR"/>
              </w:rPr>
              <w:t>C. Preparación de las Ofertas</w:t>
            </w:r>
          </w:p>
        </w:tc>
      </w:tr>
      <w:tr w:rsidR="005D4DB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5D4DB2" w:rsidRPr="005D4DB2" w:rsidRDefault="005D4DB2" w:rsidP="005D4DB2">
            <w:pPr>
              <w:spacing w:after="120"/>
              <w:jc w:val="both"/>
              <w:rPr>
                <w:rFonts w:cs="Arial"/>
                <w:b/>
                <w:sz w:val="20"/>
                <w:lang w:val="es-AR"/>
              </w:rPr>
            </w:pPr>
            <w:r w:rsidRPr="005D4DB2">
              <w:rPr>
                <w:rFonts w:cs="Arial"/>
                <w:b/>
                <w:sz w:val="20"/>
                <w:lang w:val="es-AR"/>
              </w:rPr>
              <w:lastRenderedPageBreak/>
              <w:t>IAO 11.1</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5D4DB2" w:rsidRPr="005D4DB2" w:rsidRDefault="005D4DB2" w:rsidP="005D4DB2">
            <w:pPr>
              <w:spacing w:after="120"/>
              <w:contextualSpacing/>
              <w:jc w:val="both"/>
              <w:rPr>
                <w:rFonts w:cs="Arial"/>
                <w:i/>
                <w:color w:val="548DD4"/>
                <w:sz w:val="20"/>
                <w:lang w:val="es-ES" w:eastAsia="en-US"/>
              </w:rPr>
            </w:pPr>
            <w:r w:rsidRPr="005D4DB2">
              <w:rPr>
                <w:rFonts w:cs="Arial"/>
                <w:sz w:val="20"/>
                <w:lang w:val="es-AR" w:eastAsia="en-US"/>
              </w:rPr>
              <w:t xml:space="preserve">Los Oferentes deberán presentar sus Ofertas en un Único Sobre cerrado en forma inviolable y debidamente identificados como “ORIGINAL” y “COPIA” que contendrá además de lo consignado en las IAO 11.1 lo siguiente: </w:t>
            </w:r>
          </w:p>
          <w:p w:rsidR="005D4DB2" w:rsidRPr="005D4DB2" w:rsidRDefault="005D4DB2" w:rsidP="005D4DB2">
            <w:pPr>
              <w:spacing w:after="120"/>
              <w:jc w:val="both"/>
              <w:rPr>
                <w:rFonts w:cs="Arial"/>
                <w:sz w:val="20"/>
                <w:lang w:val="es-ES"/>
              </w:rPr>
            </w:pPr>
            <w:r w:rsidRPr="005D4DB2">
              <w:rPr>
                <w:rFonts w:cs="Arial"/>
                <w:b/>
                <w:sz w:val="20"/>
                <w:u w:val="single"/>
                <w:lang w:val="es-ES"/>
              </w:rPr>
              <w:t>Documentación Institucional</w:t>
            </w:r>
            <w:r w:rsidRPr="005D4DB2">
              <w:rPr>
                <w:rFonts w:cs="Arial"/>
                <w:sz w:val="20"/>
                <w:lang w:val="es-ES"/>
              </w:rPr>
              <w:t>:</w:t>
            </w:r>
          </w:p>
          <w:p w:rsidR="005D4DB2" w:rsidRPr="00695F82" w:rsidRDefault="005D4DB2" w:rsidP="005D4DB2">
            <w:pPr>
              <w:numPr>
                <w:ilvl w:val="1"/>
                <w:numId w:val="52"/>
              </w:numPr>
              <w:tabs>
                <w:tab w:val="left" w:pos="257"/>
              </w:tabs>
              <w:spacing w:after="120"/>
              <w:contextualSpacing/>
              <w:jc w:val="both"/>
              <w:rPr>
                <w:rFonts w:cs="Arial"/>
                <w:i/>
                <w:sz w:val="20"/>
                <w:lang w:val="es-CO" w:eastAsia="en-US"/>
              </w:rPr>
            </w:pPr>
            <w:r w:rsidRPr="00695F82">
              <w:rPr>
                <w:rFonts w:cs="Arial"/>
                <w:i/>
                <w:sz w:val="20"/>
                <w:lang w:val="es-CO" w:eastAsia="en-US"/>
              </w:rPr>
              <w:t>Copia de Escritura Pública de la constitución social de la empresa Oferente nacional o extranjera, con constancia de inscripción en los Registros Públicos o similar en el país de origen. En el caso de Consorcios, se deberá presentar la documentación indicada correspondiente a cada empresa.</w:t>
            </w:r>
          </w:p>
          <w:p w:rsidR="005D4DB2" w:rsidRPr="00695F82" w:rsidRDefault="005D4DB2" w:rsidP="005D4DB2">
            <w:pPr>
              <w:tabs>
                <w:tab w:val="left" w:pos="257"/>
              </w:tabs>
              <w:ind w:left="1440"/>
              <w:contextualSpacing/>
              <w:jc w:val="both"/>
              <w:rPr>
                <w:rFonts w:cs="Arial"/>
                <w:i/>
                <w:sz w:val="20"/>
                <w:lang w:val="es-CO" w:eastAsia="en-US"/>
              </w:rPr>
            </w:pPr>
          </w:p>
          <w:p w:rsidR="005D4DB2" w:rsidRPr="00695F82" w:rsidRDefault="005D4DB2" w:rsidP="005D4DB2">
            <w:pPr>
              <w:numPr>
                <w:ilvl w:val="1"/>
                <w:numId w:val="52"/>
              </w:numPr>
              <w:tabs>
                <w:tab w:val="left" w:pos="257"/>
              </w:tabs>
              <w:spacing w:after="120"/>
              <w:contextualSpacing/>
              <w:jc w:val="both"/>
              <w:rPr>
                <w:rFonts w:cs="Arial"/>
                <w:i/>
                <w:sz w:val="20"/>
                <w:lang w:val="es-CO" w:eastAsia="en-US"/>
              </w:rPr>
            </w:pPr>
            <w:r w:rsidRPr="00695F82">
              <w:rPr>
                <w:rFonts w:cs="Arial"/>
                <w:i/>
                <w:sz w:val="20"/>
                <w:lang w:val="es-CO" w:eastAsia="en-US"/>
              </w:rPr>
              <w:t>Copia del Poder del firmante de la oferta del cual surge que tiene poder suficiente para representar al oferente Constancia de vigencia de poderes del representante legal.</w:t>
            </w:r>
          </w:p>
          <w:p w:rsidR="005D4DB2" w:rsidRPr="00695F82" w:rsidRDefault="005D4DB2" w:rsidP="005D4DB2">
            <w:pPr>
              <w:tabs>
                <w:tab w:val="left" w:pos="257"/>
              </w:tabs>
              <w:contextualSpacing/>
              <w:jc w:val="both"/>
              <w:rPr>
                <w:rFonts w:cs="Arial"/>
                <w:i/>
                <w:sz w:val="20"/>
                <w:lang w:val="es-CO" w:eastAsia="en-US"/>
              </w:rPr>
            </w:pPr>
          </w:p>
          <w:p w:rsidR="005D4DB2" w:rsidRPr="00695F82" w:rsidRDefault="005D4DB2" w:rsidP="005D4DB2">
            <w:pPr>
              <w:numPr>
                <w:ilvl w:val="1"/>
                <w:numId w:val="52"/>
              </w:numPr>
              <w:tabs>
                <w:tab w:val="left" w:pos="257"/>
              </w:tabs>
              <w:spacing w:after="120"/>
              <w:contextualSpacing/>
              <w:jc w:val="both"/>
              <w:rPr>
                <w:rFonts w:cs="Arial"/>
                <w:i/>
                <w:sz w:val="20"/>
                <w:lang w:val="es-CO" w:eastAsia="en-US"/>
              </w:rPr>
            </w:pPr>
            <w:r w:rsidRPr="00695F82">
              <w:rPr>
                <w:rFonts w:cs="Arial"/>
                <w:i/>
                <w:sz w:val="20"/>
                <w:lang w:val="es-CO" w:eastAsia="en-US"/>
              </w:rPr>
              <w:t xml:space="preserve"> Manifestación con efecto de Declaración Jurada de no estar inhabilitado para contratar con el Estado Ecuatoriano.</w:t>
            </w:r>
          </w:p>
          <w:p w:rsidR="005D4DB2" w:rsidRPr="00695F82" w:rsidRDefault="005D4DB2" w:rsidP="005D4DB2">
            <w:pPr>
              <w:tabs>
                <w:tab w:val="left" w:pos="257"/>
              </w:tabs>
              <w:contextualSpacing/>
              <w:jc w:val="both"/>
              <w:rPr>
                <w:rFonts w:cs="Arial"/>
                <w:i/>
                <w:sz w:val="20"/>
                <w:lang w:val="es-CO" w:eastAsia="en-US"/>
              </w:rPr>
            </w:pPr>
          </w:p>
          <w:p w:rsidR="005D4DB2" w:rsidRPr="00695F82" w:rsidRDefault="005D4DB2" w:rsidP="005D4DB2">
            <w:pPr>
              <w:numPr>
                <w:ilvl w:val="1"/>
                <w:numId w:val="52"/>
              </w:numPr>
              <w:tabs>
                <w:tab w:val="left" w:pos="257"/>
              </w:tabs>
              <w:spacing w:after="120"/>
              <w:contextualSpacing/>
              <w:jc w:val="both"/>
              <w:rPr>
                <w:rFonts w:cs="Arial"/>
                <w:i/>
                <w:sz w:val="20"/>
                <w:lang w:val="es-CO" w:eastAsia="en-US"/>
              </w:rPr>
            </w:pPr>
            <w:r w:rsidRPr="00695F82">
              <w:rPr>
                <w:rFonts w:cs="Arial"/>
                <w:i/>
                <w:sz w:val="20"/>
                <w:lang w:val="es-CO" w:eastAsia="en-US"/>
              </w:rPr>
              <w:t>Todos los documentos listados en el inciso 11.1 de las INSTRUCCIONES A LOS OFERENTES (IAO 11.1)</w:t>
            </w:r>
          </w:p>
          <w:p w:rsidR="005D4DB2" w:rsidRPr="00695F82" w:rsidRDefault="005D4DB2" w:rsidP="005D4DB2">
            <w:pPr>
              <w:spacing w:after="120"/>
              <w:jc w:val="both"/>
              <w:rPr>
                <w:rFonts w:cs="Arial"/>
                <w:i/>
                <w:sz w:val="20"/>
                <w:lang w:val="es-ES"/>
              </w:rPr>
            </w:pPr>
            <w:r w:rsidRPr="00695F82">
              <w:rPr>
                <w:rFonts w:cs="Arial"/>
                <w:i/>
                <w:sz w:val="20"/>
                <w:lang w:val="es-ES"/>
              </w:rPr>
              <w:t>En el caso de Oferentes Extranjeros, Declaración Jurada de Compromiso de nombrar representante en el Ecuador, en caso de ser adjudicado, para los fines del servicio técnico post venta y de mantenimiento que deberá proporcionar</w:t>
            </w:r>
          </w:p>
          <w:p w:rsidR="005D4DB2" w:rsidRPr="00695F82" w:rsidRDefault="005D4DB2" w:rsidP="005D4DB2">
            <w:pPr>
              <w:spacing w:after="120"/>
              <w:jc w:val="both"/>
              <w:rPr>
                <w:rFonts w:cs="Arial"/>
                <w:b/>
                <w:sz w:val="20"/>
                <w:u w:val="single"/>
                <w:lang w:val="es-ES"/>
              </w:rPr>
            </w:pPr>
            <w:r w:rsidRPr="00695F82">
              <w:rPr>
                <w:rFonts w:cs="Arial"/>
                <w:b/>
                <w:sz w:val="20"/>
                <w:u w:val="single"/>
                <w:lang w:val="es-ES"/>
              </w:rPr>
              <w:t>Documentación Técnica:</w:t>
            </w:r>
          </w:p>
          <w:p w:rsidR="005D4DB2" w:rsidRPr="00695F82" w:rsidRDefault="005D4DB2" w:rsidP="005D4DB2">
            <w:pPr>
              <w:spacing w:after="120"/>
              <w:contextualSpacing/>
              <w:jc w:val="both"/>
              <w:rPr>
                <w:rFonts w:cs="Arial"/>
                <w:b/>
                <w:i/>
                <w:sz w:val="20"/>
                <w:lang w:val="es-ES" w:eastAsia="en-US"/>
              </w:rPr>
            </w:pPr>
            <w:r w:rsidRPr="00695F82">
              <w:rPr>
                <w:rFonts w:cs="Arial"/>
                <w:i/>
                <w:sz w:val="20"/>
                <w:lang w:val="es-ES" w:eastAsia="en-US"/>
              </w:rPr>
              <w:t>Manifestación con carácter de Declaración Jurada donde indique que los servicios ofertados cumplen sustancialmente  con las especificaciones técnicas descritas en el Plan de Entregas. Asimismo, deberá señalar el plazo de garantía de los servicios ofertados, la periodicidad del mantenimiento y los tiempos de respuesta, así como los repuestos y servicio técnico de los Bienes y Servicios ofertados. El no cumplimiento sustancial de los bienes con las especificaciones técnicas puede determinar el rechazo de la oferta</w:t>
            </w:r>
          </w:p>
          <w:p w:rsidR="005D4DB2" w:rsidRPr="00695F82" w:rsidRDefault="005D4DB2" w:rsidP="005D4DB2">
            <w:pPr>
              <w:spacing w:after="120"/>
              <w:contextualSpacing/>
              <w:jc w:val="both"/>
              <w:rPr>
                <w:rFonts w:cs="Arial"/>
                <w:i/>
                <w:sz w:val="20"/>
                <w:lang w:val="es-ES" w:eastAsia="en-US"/>
              </w:rPr>
            </w:pPr>
            <w:r w:rsidRPr="00695F82">
              <w:rPr>
                <w:rFonts w:cs="Arial"/>
                <w:i/>
                <w:sz w:val="20"/>
                <w:lang w:val="es-ES" w:eastAsia="en-US"/>
              </w:rPr>
              <w:t xml:space="preserve">Todos los documentos que contengan información esencial de las propuestas se presentarán en idioma español o, en su defecto, acompañados de una traducción simple, incluida la información técnica complementaria contenida en folletos, instructivos, catálogos, manuales o similares. El postor será responsable de la exactitud y veracidad de dichos documentos. </w:t>
            </w:r>
          </w:p>
          <w:p w:rsidR="005D4DB2" w:rsidRPr="00695F82" w:rsidRDefault="005D4DB2" w:rsidP="005D4DB2">
            <w:pPr>
              <w:spacing w:after="120"/>
              <w:jc w:val="both"/>
              <w:rPr>
                <w:rFonts w:cs="Arial"/>
                <w:i/>
                <w:sz w:val="20"/>
                <w:lang w:val="es-ES"/>
              </w:rPr>
            </w:pPr>
            <w:r w:rsidRPr="00695F82">
              <w:rPr>
                <w:rFonts w:cs="Arial"/>
                <w:i/>
                <w:sz w:val="20"/>
                <w:lang w:val="es-ES"/>
              </w:rPr>
              <w:t>Los oferentes no fabricantes de los Bienes deberán acreditar la representación otorgada por el fabricante de los bienes ofertados mediante carta de éste, de acuerdo al Formulario Autorización del Fabricante</w:t>
            </w:r>
          </w:p>
          <w:p w:rsidR="005D4DB2" w:rsidRPr="005D4DB2" w:rsidRDefault="005D4DB2" w:rsidP="005D4DB2">
            <w:pPr>
              <w:spacing w:after="120"/>
              <w:ind w:left="360"/>
              <w:jc w:val="both"/>
              <w:rPr>
                <w:rFonts w:cs="Arial"/>
                <w:sz w:val="20"/>
                <w:lang w:val="es-AR"/>
              </w:rPr>
            </w:pPr>
          </w:p>
        </w:tc>
      </w:tr>
      <w:tr w:rsidR="005D4DB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5D4DB2" w:rsidRPr="005D4DB2" w:rsidRDefault="005D4DB2" w:rsidP="005D4DB2">
            <w:pPr>
              <w:spacing w:after="120"/>
              <w:jc w:val="both"/>
              <w:rPr>
                <w:rFonts w:cs="Arial"/>
                <w:b/>
                <w:sz w:val="20"/>
                <w:lang w:val="es-AR"/>
              </w:rPr>
            </w:pPr>
          </w:p>
        </w:tc>
        <w:tc>
          <w:tcPr>
            <w:tcW w:w="8221" w:type="dxa"/>
            <w:tcBorders>
              <w:top w:val="single" w:sz="4" w:space="0" w:color="000000"/>
              <w:left w:val="single" w:sz="4" w:space="0" w:color="000000"/>
              <w:bottom w:val="single" w:sz="4" w:space="0" w:color="000000"/>
              <w:right w:val="single" w:sz="4" w:space="0" w:color="000000"/>
            </w:tcBorders>
          </w:tcPr>
          <w:p w:rsidR="005D4DB2" w:rsidRPr="005D4DB2" w:rsidRDefault="005D4DB2" w:rsidP="005D4DB2">
            <w:pPr>
              <w:spacing w:after="120"/>
              <w:jc w:val="both"/>
              <w:rPr>
                <w:rFonts w:cs="Arial"/>
                <w:sz w:val="20"/>
                <w:lang w:val="es-ES"/>
              </w:rPr>
            </w:pPr>
            <w:r w:rsidRPr="005D4DB2">
              <w:rPr>
                <w:rFonts w:cs="Arial"/>
                <w:b/>
                <w:sz w:val="20"/>
                <w:u w:val="single"/>
                <w:lang w:val="es-ES"/>
              </w:rPr>
              <w:t>Documentos financieros y de experiencia</w:t>
            </w:r>
            <w:r w:rsidRPr="005D4DB2">
              <w:rPr>
                <w:rFonts w:cs="Arial"/>
                <w:sz w:val="20"/>
                <w:lang w:val="es-ES"/>
              </w:rPr>
              <w:t>:</w:t>
            </w:r>
          </w:p>
          <w:p w:rsidR="005D4DB2" w:rsidRPr="005D4DB2" w:rsidRDefault="005D4DB2" w:rsidP="005D4DB2">
            <w:pPr>
              <w:numPr>
                <w:ilvl w:val="0"/>
                <w:numId w:val="53"/>
              </w:numPr>
              <w:spacing w:after="120"/>
              <w:ind w:left="360"/>
              <w:contextualSpacing/>
              <w:jc w:val="both"/>
              <w:rPr>
                <w:rFonts w:cs="Arial"/>
                <w:sz w:val="20"/>
                <w:lang w:val="es-MX"/>
              </w:rPr>
            </w:pPr>
            <w:r w:rsidRPr="005D4DB2">
              <w:rPr>
                <w:rFonts w:cs="Arial"/>
                <w:sz w:val="20"/>
                <w:lang w:val="es-MX"/>
              </w:rPr>
              <w:t xml:space="preserve">Referencias bancarias con indicación de estas entidades de la real disponibilidad de fondos y/o capacidad crediticia con que cuenta el oferente, a fin de verificar que la empresa está en posibilidad de cumplir  con el contrato. El Oferente debe presentar certificados bancarios tanto para los activos líquidos no comprometidos como para accesos a Líneas de Crédito. Para estas últimas, alternativamente, puede presentar certificados de Casa Comerciales proveedoras de Bienes, comparables a los que son  objeto de esta licitación. </w:t>
            </w:r>
            <w:r w:rsidRPr="005D4DB2">
              <w:rPr>
                <w:rFonts w:cs="Arial"/>
                <w:b/>
                <w:i/>
                <w:sz w:val="20"/>
                <w:lang w:val="es-MX"/>
              </w:rPr>
              <w:t>El certificado bancario deberá especificar que los fondos propios de la empresa oferente no se encuentran comprometidos y/o que el oferente es sujeto de crédito.</w:t>
            </w:r>
            <w:r w:rsidR="00F60514">
              <w:rPr>
                <w:rFonts w:cs="Arial"/>
                <w:b/>
                <w:i/>
                <w:sz w:val="20"/>
                <w:lang w:val="es-MX"/>
              </w:rPr>
              <w:t xml:space="preserve"> No aplica</w:t>
            </w:r>
          </w:p>
          <w:p w:rsidR="005D4DB2" w:rsidRPr="005D4DB2" w:rsidRDefault="005D4DB2" w:rsidP="005D4DB2">
            <w:pPr>
              <w:numPr>
                <w:ilvl w:val="0"/>
                <w:numId w:val="53"/>
              </w:numPr>
              <w:spacing w:after="120"/>
              <w:ind w:left="360"/>
              <w:contextualSpacing/>
              <w:jc w:val="both"/>
              <w:rPr>
                <w:rFonts w:cs="Arial"/>
                <w:sz w:val="20"/>
                <w:lang w:val="es-MX"/>
              </w:rPr>
            </w:pPr>
            <w:r w:rsidRPr="005D4DB2">
              <w:rPr>
                <w:rFonts w:cs="Arial"/>
                <w:sz w:val="20"/>
                <w:lang w:val="es-MX"/>
              </w:rPr>
              <w:t xml:space="preserve">Documentación que acredite que, como mínimo, la oferente cuenta en los últimos tres años, con una facturación promedio anual </w:t>
            </w:r>
            <w:r w:rsidRPr="000C549E">
              <w:rPr>
                <w:rFonts w:cs="Arial"/>
                <w:sz w:val="20"/>
                <w:lang w:val="es-MX"/>
              </w:rPr>
              <w:t>de (US$ 80.000,00)</w:t>
            </w:r>
            <w:r w:rsidR="00F60514">
              <w:rPr>
                <w:rFonts w:cs="Arial"/>
                <w:sz w:val="20"/>
                <w:lang w:val="es-MX"/>
              </w:rPr>
              <w:t xml:space="preserve"> </w:t>
            </w:r>
            <w:r w:rsidR="00F60514" w:rsidRPr="00F60514">
              <w:rPr>
                <w:rFonts w:cs="Arial"/>
                <w:b/>
                <w:sz w:val="20"/>
                <w:lang w:val="es-MX"/>
              </w:rPr>
              <w:t>No aplica</w:t>
            </w:r>
          </w:p>
          <w:p w:rsidR="005D4DB2" w:rsidRPr="005D4DB2" w:rsidRDefault="005D4DB2" w:rsidP="005D4DB2">
            <w:pPr>
              <w:autoSpaceDE w:val="0"/>
              <w:autoSpaceDN w:val="0"/>
              <w:adjustRightInd w:val="0"/>
              <w:ind w:left="369"/>
              <w:jc w:val="both"/>
              <w:rPr>
                <w:rFonts w:cs="Arial"/>
                <w:sz w:val="20"/>
                <w:lang w:val="es-MX"/>
              </w:rPr>
            </w:pPr>
            <w:r w:rsidRPr="005D4DB2">
              <w:rPr>
                <w:rFonts w:cs="Arial"/>
                <w:sz w:val="20"/>
                <w:lang w:val="es-MX"/>
              </w:rPr>
              <w:t>La situación financiera del oferente se demostrará con la presentación del formulario de declaración de impuesto a la renta del ejercicio fiscal inmediato anterior que fue entregada al Servicio de Rentas Internas SRI.</w:t>
            </w:r>
          </w:p>
          <w:p w:rsidR="005D4DB2" w:rsidRPr="005D4DB2" w:rsidRDefault="005D4DB2" w:rsidP="005D4DB2">
            <w:pPr>
              <w:autoSpaceDE w:val="0"/>
              <w:autoSpaceDN w:val="0"/>
              <w:adjustRightInd w:val="0"/>
              <w:rPr>
                <w:rFonts w:cs="Arial"/>
                <w:sz w:val="20"/>
                <w:lang w:val="es-MX"/>
              </w:rPr>
            </w:pPr>
          </w:p>
          <w:p w:rsidR="005D4DB2" w:rsidRPr="005D4DB2" w:rsidRDefault="005D4DB2" w:rsidP="005D4DB2">
            <w:pPr>
              <w:autoSpaceDE w:val="0"/>
              <w:autoSpaceDN w:val="0"/>
              <w:adjustRightInd w:val="0"/>
              <w:ind w:left="369"/>
              <w:jc w:val="both"/>
              <w:rPr>
                <w:rFonts w:cs="Arial"/>
                <w:sz w:val="20"/>
                <w:lang w:val="es-MX"/>
              </w:rPr>
            </w:pPr>
            <w:r w:rsidRPr="00F60514">
              <w:rPr>
                <w:rFonts w:cs="Arial"/>
                <w:sz w:val="20"/>
                <w:lang w:val="es-MX"/>
              </w:rPr>
              <w:t>El participante presentará la información requerida para la EEQ para los índices financieros por ella solicitada, conforme el siguiente cuadro:</w:t>
            </w:r>
          </w:p>
          <w:p w:rsidR="005D4DB2" w:rsidRPr="005D4DB2" w:rsidRDefault="005D4DB2" w:rsidP="005D4DB2">
            <w:pPr>
              <w:autoSpaceDE w:val="0"/>
              <w:autoSpaceDN w:val="0"/>
              <w:adjustRightInd w:val="0"/>
              <w:rPr>
                <w:rFonts w:ascii="Trebuchet MS" w:hAnsi="Trebuchet MS" w:cs="Trebuchet MS"/>
                <w:lang w:val="es-ES"/>
              </w:rPr>
            </w:pPr>
          </w:p>
          <w:tbl>
            <w:tblPr>
              <w:tblW w:w="6178" w:type="dxa"/>
              <w:jc w:val="center"/>
              <w:tblLayout w:type="fixed"/>
              <w:tblCellMar>
                <w:left w:w="0" w:type="dxa"/>
                <w:right w:w="0" w:type="dxa"/>
              </w:tblCellMar>
              <w:tblLook w:val="0000" w:firstRow="0" w:lastRow="0" w:firstColumn="0" w:lastColumn="0" w:noHBand="0" w:noVBand="0"/>
            </w:tblPr>
            <w:tblGrid>
              <w:gridCol w:w="1468"/>
              <w:gridCol w:w="1946"/>
              <w:gridCol w:w="2764"/>
            </w:tblGrid>
            <w:tr w:rsidR="005D4DB2" w:rsidRPr="005D4DB2" w:rsidTr="005D4DB2">
              <w:trPr>
                <w:trHeight w:hRule="exact" w:val="461"/>
                <w:jc w:val="center"/>
              </w:trPr>
              <w:tc>
                <w:tcPr>
                  <w:tcW w:w="1468" w:type="dxa"/>
                  <w:tcBorders>
                    <w:top w:val="single" w:sz="4" w:space="0" w:color="auto"/>
                    <w:left w:val="single" w:sz="4" w:space="0" w:color="auto"/>
                    <w:bottom w:val="single" w:sz="4" w:space="0" w:color="auto"/>
                    <w:right w:val="single" w:sz="4" w:space="0" w:color="auto"/>
                  </w:tcBorders>
                  <w:shd w:val="solid" w:color="F1F1F1" w:fill="auto"/>
                  <w:vAlign w:val="center"/>
                </w:tcPr>
                <w:p w:rsidR="005D4DB2" w:rsidRPr="005D4DB2" w:rsidRDefault="005D4DB2" w:rsidP="005D4DB2">
                  <w:pPr>
                    <w:autoSpaceDE w:val="0"/>
                    <w:autoSpaceDN w:val="0"/>
                    <w:adjustRightInd w:val="0"/>
                    <w:jc w:val="center"/>
                    <w:rPr>
                      <w:rFonts w:cs="Arial"/>
                      <w:b/>
                      <w:bCs/>
                      <w:sz w:val="18"/>
                      <w:szCs w:val="16"/>
                      <w:lang w:val="es-ES"/>
                    </w:rPr>
                  </w:pPr>
                  <w:r w:rsidRPr="005D4DB2">
                    <w:rPr>
                      <w:rFonts w:cs="Arial"/>
                      <w:b/>
                      <w:bCs/>
                      <w:sz w:val="18"/>
                      <w:szCs w:val="16"/>
                      <w:lang w:val="es-ES"/>
                    </w:rPr>
                    <w:t>Índice</w:t>
                  </w:r>
                </w:p>
              </w:tc>
              <w:tc>
                <w:tcPr>
                  <w:tcW w:w="1946" w:type="dxa"/>
                  <w:tcBorders>
                    <w:top w:val="single" w:sz="4" w:space="0" w:color="auto"/>
                    <w:left w:val="single" w:sz="4" w:space="0" w:color="auto"/>
                    <w:bottom w:val="single" w:sz="4" w:space="0" w:color="auto"/>
                    <w:right w:val="single" w:sz="4" w:space="0" w:color="auto"/>
                  </w:tcBorders>
                  <w:shd w:val="solid" w:color="F1F1F1" w:fill="auto"/>
                  <w:vAlign w:val="center"/>
                </w:tcPr>
                <w:p w:rsidR="005D4DB2" w:rsidRPr="005D4DB2" w:rsidRDefault="005D4DB2" w:rsidP="005D4DB2">
                  <w:pPr>
                    <w:autoSpaceDE w:val="0"/>
                    <w:autoSpaceDN w:val="0"/>
                    <w:adjustRightInd w:val="0"/>
                    <w:jc w:val="center"/>
                    <w:rPr>
                      <w:rFonts w:cs="Arial"/>
                      <w:b/>
                      <w:bCs/>
                      <w:sz w:val="18"/>
                      <w:szCs w:val="16"/>
                      <w:lang w:val="es-ES"/>
                    </w:rPr>
                  </w:pPr>
                  <w:r w:rsidRPr="005D4DB2">
                    <w:rPr>
                      <w:rFonts w:cs="Arial"/>
                      <w:b/>
                      <w:bCs/>
                      <w:sz w:val="18"/>
                      <w:szCs w:val="16"/>
                      <w:lang w:val="es-ES"/>
                    </w:rPr>
                    <w:t>Indicador solicitado</w:t>
                  </w:r>
                </w:p>
              </w:tc>
              <w:tc>
                <w:tcPr>
                  <w:tcW w:w="2764" w:type="dxa"/>
                  <w:tcBorders>
                    <w:top w:val="single" w:sz="4" w:space="0" w:color="auto"/>
                    <w:left w:val="single" w:sz="4" w:space="0" w:color="auto"/>
                    <w:bottom w:val="single" w:sz="4" w:space="0" w:color="auto"/>
                    <w:right w:val="single" w:sz="4" w:space="0" w:color="auto"/>
                  </w:tcBorders>
                  <w:shd w:val="solid" w:color="F1F1F1" w:fill="auto"/>
                  <w:vAlign w:val="center"/>
                </w:tcPr>
                <w:p w:rsidR="005D4DB2" w:rsidRPr="005D4DB2" w:rsidRDefault="005D4DB2" w:rsidP="005D4DB2">
                  <w:pPr>
                    <w:autoSpaceDE w:val="0"/>
                    <w:autoSpaceDN w:val="0"/>
                    <w:adjustRightInd w:val="0"/>
                    <w:jc w:val="center"/>
                    <w:rPr>
                      <w:rFonts w:cs="Arial"/>
                      <w:b/>
                      <w:bCs/>
                      <w:sz w:val="18"/>
                      <w:szCs w:val="16"/>
                      <w:lang w:val="es-ES"/>
                    </w:rPr>
                  </w:pPr>
                  <w:r w:rsidRPr="005D4DB2">
                    <w:rPr>
                      <w:rFonts w:cs="Arial"/>
                      <w:b/>
                      <w:bCs/>
                      <w:sz w:val="18"/>
                      <w:szCs w:val="16"/>
                      <w:lang w:val="es-ES"/>
                    </w:rPr>
                    <w:t>Observaciones</w:t>
                  </w:r>
                </w:p>
              </w:tc>
            </w:tr>
            <w:tr w:rsidR="005D4DB2" w:rsidRPr="005D4DB2" w:rsidTr="005D4DB2">
              <w:trPr>
                <w:trHeight w:hRule="exact" w:val="452"/>
                <w:jc w:val="center"/>
              </w:trPr>
              <w:tc>
                <w:tcPr>
                  <w:tcW w:w="1468" w:type="dxa"/>
                  <w:tcBorders>
                    <w:top w:val="single" w:sz="4" w:space="0" w:color="auto"/>
                    <w:left w:val="single" w:sz="4" w:space="0" w:color="auto"/>
                    <w:bottom w:val="single" w:sz="4" w:space="0" w:color="auto"/>
                    <w:right w:val="single" w:sz="4" w:space="0" w:color="auto"/>
                  </w:tcBorders>
                  <w:vAlign w:val="center"/>
                </w:tcPr>
                <w:p w:rsidR="005D4DB2" w:rsidRPr="005D4DB2" w:rsidRDefault="007A0D38" w:rsidP="005D4DB2">
                  <w:pPr>
                    <w:autoSpaceDE w:val="0"/>
                    <w:autoSpaceDN w:val="0"/>
                    <w:adjustRightInd w:val="0"/>
                    <w:jc w:val="center"/>
                    <w:rPr>
                      <w:rFonts w:cs="Arial"/>
                      <w:sz w:val="18"/>
                      <w:szCs w:val="16"/>
                      <w:lang w:val="es-ES"/>
                    </w:rPr>
                  </w:pPr>
                  <w:r>
                    <w:rPr>
                      <w:rFonts w:cs="Arial"/>
                      <w:sz w:val="18"/>
                      <w:szCs w:val="16"/>
                      <w:lang w:val="es-ES"/>
                    </w:rPr>
                    <w:t>Liquidez</w:t>
                  </w:r>
                </w:p>
              </w:tc>
              <w:tc>
                <w:tcPr>
                  <w:tcW w:w="1946" w:type="dxa"/>
                  <w:tcBorders>
                    <w:top w:val="single" w:sz="4" w:space="0" w:color="auto"/>
                    <w:left w:val="single" w:sz="4" w:space="0" w:color="auto"/>
                    <w:bottom w:val="single" w:sz="4" w:space="0" w:color="auto"/>
                    <w:right w:val="single" w:sz="4" w:space="0" w:color="auto"/>
                  </w:tcBorders>
                  <w:vAlign w:val="center"/>
                </w:tcPr>
                <w:p w:rsidR="005D4DB2" w:rsidRPr="005D4DB2" w:rsidRDefault="005D4DB2" w:rsidP="005D4DB2">
                  <w:pPr>
                    <w:autoSpaceDE w:val="0"/>
                    <w:autoSpaceDN w:val="0"/>
                    <w:adjustRightInd w:val="0"/>
                    <w:jc w:val="center"/>
                    <w:rPr>
                      <w:rFonts w:cs="Arial"/>
                      <w:sz w:val="18"/>
                      <w:szCs w:val="16"/>
                      <w:lang w:val="es-ES"/>
                    </w:rPr>
                  </w:pPr>
                  <w:r w:rsidRPr="005D4DB2">
                    <w:rPr>
                      <w:rFonts w:cs="Arial"/>
                      <w:sz w:val="18"/>
                      <w:szCs w:val="16"/>
                      <w:lang w:val="es-ES"/>
                    </w:rPr>
                    <w:t>Mayor o igual a 1</w:t>
                  </w:r>
                </w:p>
              </w:tc>
              <w:tc>
                <w:tcPr>
                  <w:tcW w:w="2764" w:type="dxa"/>
                  <w:tcBorders>
                    <w:top w:val="single" w:sz="4" w:space="0" w:color="auto"/>
                    <w:left w:val="single" w:sz="4" w:space="0" w:color="auto"/>
                    <w:bottom w:val="single" w:sz="4" w:space="0" w:color="auto"/>
                    <w:right w:val="single" w:sz="4" w:space="0" w:color="auto"/>
                  </w:tcBorders>
                  <w:vAlign w:val="center"/>
                </w:tcPr>
                <w:p w:rsidR="005D4DB2" w:rsidRPr="00942B48" w:rsidRDefault="005D4DB2" w:rsidP="005D4DB2">
                  <w:pPr>
                    <w:autoSpaceDE w:val="0"/>
                    <w:autoSpaceDN w:val="0"/>
                    <w:adjustRightInd w:val="0"/>
                    <w:jc w:val="center"/>
                    <w:rPr>
                      <w:rFonts w:cs="Arial"/>
                      <w:sz w:val="18"/>
                      <w:szCs w:val="16"/>
                      <w:lang w:val="es-EC"/>
                    </w:rPr>
                  </w:pPr>
                </w:p>
              </w:tc>
            </w:tr>
            <w:tr w:rsidR="005D4DB2" w:rsidRPr="005D4DB2" w:rsidTr="005D4DB2">
              <w:trPr>
                <w:trHeight w:hRule="exact" w:val="461"/>
                <w:jc w:val="center"/>
              </w:trPr>
              <w:tc>
                <w:tcPr>
                  <w:tcW w:w="1468" w:type="dxa"/>
                  <w:tcBorders>
                    <w:top w:val="single" w:sz="4" w:space="0" w:color="auto"/>
                    <w:left w:val="single" w:sz="4" w:space="0" w:color="auto"/>
                    <w:bottom w:val="single" w:sz="4" w:space="0" w:color="auto"/>
                    <w:right w:val="single" w:sz="4" w:space="0" w:color="auto"/>
                  </w:tcBorders>
                  <w:vAlign w:val="center"/>
                </w:tcPr>
                <w:p w:rsidR="005D4DB2" w:rsidRPr="005D4DB2" w:rsidRDefault="005D4DB2" w:rsidP="005D4DB2">
                  <w:pPr>
                    <w:autoSpaceDE w:val="0"/>
                    <w:autoSpaceDN w:val="0"/>
                    <w:adjustRightInd w:val="0"/>
                    <w:jc w:val="center"/>
                    <w:rPr>
                      <w:rFonts w:cs="Arial"/>
                      <w:sz w:val="18"/>
                      <w:szCs w:val="16"/>
                      <w:lang w:val="es-ES"/>
                    </w:rPr>
                  </w:pPr>
                  <w:r w:rsidRPr="005D4DB2">
                    <w:rPr>
                      <w:rFonts w:cs="Arial"/>
                      <w:sz w:val="18"/>
                      <w:szCs w:val="16"/>
                      <w:lang w:val="es-ES"/>
                    </w:rPr>
                    <w:t>Endeudamiento</w:t>
                  </w:r>
                </w:p>
              </w:tc>
              <w:tc>
                <w:tcPr>
                  <w:tcW w:w="1946" w:type="dxa"/>
                  <w:tcBorders>
                    <w:top w:val="single" w:sz="4" w:space="0" w:color="auto"/>
                    <w:left w:val="single" w:sz="4" w:space="0" w:color="auto"/>
                    <w:bottom w:val="single" w:sz="4" w:space="0" w:color="auto"/>
                    <w:right w:val="single" w:sz="4" w:space="0" w:color="auto"/>
                  </w:tcBorders>
                  <w:vAlign w:val="center"/>
                </w:tcPr>
                <w:p w:rsidR="005D4DB2" w:rsidRPr="005D4DB2" w:rsidRDefault="005D4DB2" w:rsidP="005D4DB2">
                  <w:pPr>
                    <w:autoSpaceDE w:val="0"/>
                    <w:autoSpaceDN w:val="0"/>
                    <w:adjustRightInd w:val="0"/>
                    <w:jc w:val="center"/>
                    <w:rPr>
                      <w:rFonts w:cs="Arial"/>
                      <w:sz w:val="18"/>
                      <w:szCs w:val="16"/>
                      <w:lang w:val="es-ES"/>
                    </w:rPr>
                  </w:pPr>
                  <w:r w:rsidRPr="005D4DB2">
                    <w:rPr>
                      <w:rFonts w:cs="Arial"/>
                      <w:sz w:val="18"/>
                      <w:szCs w:val="16"/>
                      <w:lang w:val="es-ES"/>
                    </w:rPr>
                    <w:t>Menor a 1,5</w:t>
                  </w:r>
                </w:p>
              </w:tc>
              <w:tc>
                <w:tcPr>
                  <w:tcW w:w="2764" w:type="dxa"/>
                  <w:tcBorders>
                    <w:top w:val="single" w:sz="4" w:space="0" w:color="auto"/>
                    <w:left w:val="single" w:sz="4" w:space="0" w:color="auto"/>
                    <w:bottom w:val="single" w:sz="4" w:space="0" w:color="auto"/>
                    <w:right w:val="single" w:sz="4" w:space="0" w:color="auto"/>
                  </w:tcBorders>
                  <w:vAlign w:val="center"/>
                </w:tcPr>
                <w:p w:rsidR="005D4DB2" w:rsidRPr="00942B48" w:rsidRDefault="005D4DB2" w:rsidP="005D4DB2">
                  <w:pPr>
                    <w:autoSpaceDE w:val="0"/>
                    <w:autoSpaceDN w:val="0"/>
                    <w:adjustRightInd w:val="0"/>
                    <w:jc w:val="center"/>
                    <w:rPr>
                      <w:rFonts w:cs="Arial"/>
                      <w:sz w:val="18"/>
                      <w:szCs w:val="16"/>
                      <w:lang w:val="es-EC"/>
                    </w:rPr>
                  </w:pPr>
                </w:p>
              </w:tc>
            </w:tr>
          </w:tbl>
          <w:p w:rsidR="005D4DB2" w:rsidRDefault="005D4DB2" w:rsidP="005D4DB2">
            <w:pPr>
              <w:autoSpaceDE w:val="0"/>
              <w:autoSpaceDN w:val="0"/>
              <w:adjustRightInd w:val="0"/>
              <w:rPr>
                <w:rFonts w:ascii="Trebuchet MS" w:hAnsi="Trebuchet MS" w:cs="Trebuchet MS"/>
              </w:rPr>
            </w:pPr>
          </w:p>
          <w:p w:rsidR="007A0D38" w:rsidRPr="00AD0730" w:rsidRDefault="007A0D38" w:rsidP="007A0D38">
            <w:pPr>
              <w:pStyle w:val="Prrafodelista"/>
              <w:spacing w:after="120"/>
              <w:ind w:left="360"/>
              <w:jc w:val="both"/>
              <w:rPr>
                <w:rFonts w:ascii="Arial" w:hAnsi="Arial" w:cs="Arial"/>
                <w:i/>
                <w:color w:val="000000"/>
                <w:sz w:val="22"/>
                <w:szCs w:val="22"/>
                <w:lang w:val="es-EC"/>
              </w:rPr>
            </w:pPr>
          </w:p>
          <w:p w:rsidR="007A0D38" w:rsidRDefault="000C549E" w:rsidP="007A0D38">
            <w:pPr>
              <w:pStyle w:val="Prrafodelista"/>
              <w:spacing w:after="120"/>
              <w:ind w:left="360"/>
              <w:jc w:val="both"/>
              <w:rPr>
                <w:rFonts w:ascii="Arial" w:hAnsi="Arial" w:cs="Arial"/>
                <w:i/>
                <w:color w:val="000000"/>
                <w:sz w:val="22"/>
                <w:szCs w:val="22"/>
                <w:lang w:val="es-ES"/>
              </w:rPr>
            </w:pPr>
            <w:r>
              <w:rPr>
                <w:rFonts w:ascii="Arial" w:hAnsi="Arial" w:cs="Arial"/>
                <w:i/>
                <w:color w:val="000000"/>
                <w:sz w:val="22"/>
                <w:szCs w:val="22"/>
                <w:lang w:val="es-EC"/>
              </w:rPr>
              <w:t>*</w:t>
            </w:r>
            <w:r w:rsidR="007A0D38" w:rsidRPr="00AD0730">
              <w:rPr>
                <w:rFonts w:ascii="Arial" w:hAnsi="Arial" w:cs="Arial"/>
                <w:i/>
                <w:color w:val="000000"/>
                <w:sz w:val="22"/>
                <w:szCs w:val="22"/>
                <w:lang w:val="es-ES"/>
              </w:rPr>
              <w:t>Las fórmulas para el cálculo de índices son las siguientes:</w:t>
            </w:r>
          </w:p>
          <w:p w:rsidR="007A0D38" w:rsidRPr="00AD0730" w:rsidRDefault="007A0D38" w:rsidP="007A0D38">
            <w:pPr>
              <w:pStyle w:val="Prrafodelista"/>
              <w:spacing w:after="120"/>
              <w:ind w:left="360"/>
              <w:jc w:val="both"/>
              <w:rPr>
                <w:rFonts w:ascii="Arial" w:hAnsi="Arial" w:cs="Arial"/>
                <w:i/>
                <w:color w:val="000000"/>
                <w:sz w:val="22"/>
                <w:szCs w:val="22"/>
                <w:lang w:val="es-ES"/>
              </w:rPr>
            </w:pPr>
          </w:p>
          <w:p w:rsidR="007A0D38" w:rsidRDefault="007A0D38" w:rsidP="0057499B">
            <w:pPr>
              <w:pStyle w:val="Prrafodelista"/>
              <w:numPr>
                <w:ilvl w:val="0"/>
                <w:numId w:val="80"/>
              </w:numPr>
              <w:spacing w:after="120"/>
              <w:jc w:val="both"/>
              <w:rPr>
                <w:rFonts w:ascii="Arial" w:hAnsi="Arial" w:cs="Arial"/>
                <w:i/>
                <w:color w:val="000000"/>
                <w:sz w:val="22"/>
                <w:szCs w:val="22"/>
                <w:lang w:val="es-ES"/>
              </w:rPr>
            </w:pPr>
            <w:r w:rsidRPr="00AD0730">
              <w:rPr>
                <w:rFonts w:ascii="Arial" w:hAnsi="Arial" w:cs="Arial"/>
                <w:i/>
                <w:color w:val="000000"/>
                <w:sz w:val="22"/>
                <w:szCs w:val="22"/>
                <w:lang w:val="es-ES"/>
              </w:rPr>
              <w:t xml:space="preserve">Índice de liquidez: Activo Corriente  /  Pasivo Corriente = </w:t>
            </w:r>
            <w:proofErr w:type="spellStart"/>
            <w:r w:rsidRPr="00AD0730">
              <w:rPr>
                <w:rFonts w:ascii="Arial" w:hAnsi="Arial" w:cs="Arial"/>
                <w:i/>
                <w:color w:val="000000"/>
                <w:sz w:val="22"/>
                <w:szCs w:val="22"/>
                <w:lang w:val="es-ES"/>
              </w:rPr>
              <w:t>ó</w:t>
            </w:r>
            <w:proofErr w:type="spellEnd"/>
            <w:r w:rsidRPr="00AD0730">
              <w:rPr>
                <w:rFonts w:ascii="Arial" w:hAnsi="Arial" w:cs="Arial"/>
                <w:i/>
                <w:color w:val="000000"/>
                <w:sz w:val="22"/>
                <w:szCs w:val="22"/>
                <w:lang w:val="es-ES"/>
              </w:rPr>
              <w:t xml:space="preserve"> &gt; 1,00   </w:t>
            </w:r>
          </w:p>
          <w:p w:rsidR="007A0D38" w:rsidRPr="00AD0730" w:rsidRDefault="007A0D38" w:rsidP="00942B48">
            <w:pPr>
              <w:pStyle w:val="Prrafodelista"/>
              <w:spacing w:after="120"/>
              <w:jc w:val="both"/>
              <w:rPr>
                <w:rFonts w:ascii="Arial" w:hAnsi="Arial" w:cs="Arial"/>
                <w:i/>
                <w:color w:val="000000"/>
                <w:sz w:val="22"/>
                <w:szCs w:val="22"/>
                <w:lang w:val="es-ES"/>
              </w:rPr>
            </w:pPr>
            <w:r w:rsidRPr="00AD0730">
              <w:rPr>
                <w:rFonts w:ascii="Arial" w:hAnsi="Arial" w:cs="Arial"/>
                <w:i/>
                <w:color w:val="000000"/>
                <w:sz w:val="22"/>
                <w:szCs w:val="22"/>
                <w:lang w:val="es-ES"/>
              </w:rPr>
              <w:t xml:space="preserve">                   </w:t>
            </w:r>
          </w:p>
          <w:p w:rsidR="007A0D38" w:rsidRDefault="007A0D38" w:rsidP="0057499B">
            <w:pPr>
              <w:pStyle w:val="Prrafodelista"/>
              <w:numPr>
                <w:ilvl w:val="0"/>
                <w:numId w:val="80"/>
              </w:numPr>
              <w:spacing w:after="120"/>
              <w:jc w:val="both"/>
              <w:rPr>
                <w:rFonts w:ascii="Arial" w:hAnsi="Arial" w:cs="Arial"/>
                <w:i/>
                <w:color w:val="000000"/>
                <w:sz w:val="22"/>
                <w:szCs w:val="22"/>
                <w:lang w:val="es-ES"/>
              </w:rPr>
            </w:pPr>
            <w:r w:rsidRPr="00AD0730">
              <w:rPr>
                <w:rFonts w:ascii="Arial" w:hAnsi="Arial" w:cs="Arial"/>
                <w:i/>
                <w:color w:val="000000"/>
                <w:sz w:val="22"/>
                <w:szCs w:val="22"/>
                <w:lang w:val="es-ES"/>
              </w:rPr>
              <w:t>Índice de Endeudamiento: Pasivo Total / Patrimonio &lt; 1,5</w:t>
            </w:r>
          </w:p>
          <w:p w:rsidR="007A0D38" w:rsidRDefault="007A0D38" w:rsidP="00942B48">
            <w:pPr>
              <w:pStyle w:val="Prrafodelista"/>
              <w:rPr>
                <w:rFonts w:ascii="Arial" w:hAnsi="Arial" w:cs="Arial"/>
                <w:i/>
                <w:color w:val="000000"/>
                <w:sz w:val="22"/>
                <w:szCs w:val="22"/>
                <w:lang w:val="es-ES"/>
              </w:rPr>
            </w:pPr>
          </w:p>
          <w:p w:rsidR="000C549E" w:rsidRPr="000C549E" w:rsidRDefault="000C549E" w:rsidP="000C549E">
            <w:pPr>
              <w:pStyle w:val="Prrafodelista"/>
              <w:spacing w:after="120"/>
              <w:ind w:left="360"/>
              <w:jc w:val="both"/>
              <w:rPr>
                <w:rFonts w:ascii="Arial" w:hAnsi="Arial" w:cs="Arial"/>
                <w:i/>
                <w:color w:val="000000"/>
                <w:sz w:val="16"/>
                <w:szCs w:val="16"/>
                <w:lang w:val="es-ES"/>
              </w:rPr>
            </w:pPr>
            <w:r>
              <w:rPr>
                <w:rFonts w:ascii="Arial" w:hAnsi="Arial" w:cs="Arial"/>
                <w:i/>
                <w:color w:val="000000"/>
                <w:sz w:val="16"/>
                <w:szCs w:val="16"/>
                <w:lang w:val="es-ES"/>
              </w:rPr>
              <w:t>*</w:t>
            </w:r>
            <w:r w:rsidRPr="000C549E">
              <w:rPr>
                <w:rFonts w:ascii="Arial" w:hAnsi="Arial" w:cs="Arial"/>
                <w:i/>
                <w:color w:val="000000"/>
                <w:sz w:val="16"/>
                <w:szCs w:val="16"/>
                <w:lang w:val="es-ES"/>
              </w:rPr>
              <w:t>Esta información es meramente referencial.</w:t>
            </w:r>
          </w:p>
          <w:p w:rsidR="007A0D38" w:rsidRPr="00AD0730" w:rsidRDefault="007A0D38" w:rsidP="00942B48">
            <w:pPr>
              <w:pStyle w:val="Prrafodelista"/>
              <w:spacing w:after="120"/>
              <w:jc w:val="both"/>
              <w:rPr>
                <w:rFonts w:ascii="Arial" w:hAnsi="Arial" w:cs="Arial"/>
                <w:i/>
                <w:color w:val="000000"/>
                <w:sz w:val="22"/>
                <w:szCs w:val="22"/>
                <w:lang w:val="es-ES"/>
              </w:rPr>
            </w:pPr>
          </w:p>
          <w:p w:rsidR="007A0D38" w:rsidRDefault="007A0D38" w:rsidP="007A0D38">
            <w:pPr>
              <w:pStyle w:val="Prrafodelista"/>
              <w:spacing w:after="120"/>
              <w:ind w:left="360"/>
              <w:jc w:val="both"/>
              <w:rPr>
                <w:rFonts w:ascii="Arial" w:hAnsi="Arial" w:cs="Arial"/>
                <w:i/>
                <w:color w:val="000000"/>
                <w:sz w:val="22"/>
                <w:szCs w:val="22"/>
                <w:lang w:val="es-ES"/>
              </w:rPr>
            </w:pPr>
            <w:r w:rsidRPr="00AD0730">
              <w:rPr>
                <w:rFonts w:ascii="Arial" w:hAnsi="Arial" w:cs="Arial"/>
                <w:i/>
                <w:color w:val="000000"/>
                <w:sz w:val="22"/>
                <w:szCs w:val="22"/>
                <w:lang w:val="es-ES"/>
              </w:rPr>
              <w:t>Se verificará mediante los datos presentados en la declaración del Impuesto a la Renta del año 201</w:t>
            </w:r>
            <w:r w:rsidR="000C549E">
              <w:rPr>
                <w:rFonts w:ascii="Arial" w:hAnsi="Arial" w:cs="Arial"/>
                <w:i/>
                <w:color w:val="000000"/>
                <w:sz w:val="22"/>
                <w:szCs w:val="22"/>
                <w:lang w:val="es-ES"/>
              </w:rPr>
              <w:t>8</w:t>
            </w:r>
            <w:r w:rsidRPr="00AD0730">
              <w:rPr>
                <w:rFonts w:ascii="Arial" w:hAnsi="Arial" w:cs="Arial"/>
                <w:i/>
                <w:color w:val="000000"/>
                <w:sz w:val="22"/>
                <w:szCs w:val="22"/>
                <w:lang w:val="es-ES"/>
              </w:rPr>
              <w:t>.</w:t>
            </w:r>
          </w:p>
          <w:p w:rsidR="007A0D38" w:rsidRPr="00AD0730" w:rsidRDefault="007A0D38" w:rsidP="007A0D38">
            <w:pPr>
              <w:pStyle w:val="Prrafodelista"/>
              <w:spacing w:after="120"/>
              <w:ind w:left="360"/>
              <w:jc w:val="both"/>
              <w:rPr>
                <w:rFonts w:ascii="Arial" w:hAnsi="Arial" w:cs="Arial"/>
                <w:i/>
                <w:color w:val="000000"/>
                <w:sz w:val="22"/>
                <w:szCs w:val="22"/>
                <w:lang w:val="es-ES"/>
              </w:rPr>
            </w:pPr>
          </w:p>
          <w:p w:rsidR="007A0D38" w:rsidRDefault="007A0D38" w:rsidP="007A0D38">
            <w:pPr>
              <w:pStyle w:val="Prrafodelista"/>
              <w:spacing w:after="120"/>
              <w:ind w:left="360"/>
              <w:jc w:val="both"/>
              <w:rPr>
                <w:rFonts w:ascii="Arial" w:hAnsi="Arial" w:cs="Arial"/>
                <w:i/>
                <w:color w:val="000000"/>
                <w:sz w:val="22"/>
                <w:szCs w:val="22"/>
                <w:lang w:val="es-ES"/>
              </w:rPr>
            </w:pPr>
            <w:r w:rsidRPr="00AD0730">
              <w:rPr>
                <w:rFonts w:ascii="Arial" w:hAnsi="Arial" w:cs="Arial"/>
                <w:i/>
                <w:color w:val="000000"/>
                <w:sz w:val="22"/>
                <w:szCs w:val="22"/>
                <w:lang w:val="es-ES"/>
              </w:rPr>
              <w:t>Para el caso de personas naturales que no estén obligadas a llevar contabilidad presentará una Declaración Juramentada respecto del Patrimonio y en el caso de ser adjudicado presentará los documentos de respaldo.( Ver Anexo No. 2)</w:t>
            </w:r>
          </w:p>
          <w:p w:rsidR="007A0D38" w:rsidRPr="00AD0730" w:rsidRDefault="007A0D38" w:rsidP="007A0D38">
            <w:pPr>
              <w:pStyle w:val="Prrafodelista"/>
              <w:spacing w:after="120"/>
              <w:ind w:left="360"/>
              <w:jc w:val="both"/>
              <w:rPr>
                <w:rFonts w:ascii="Arial" w:hAnsi="Arial" w:cs="Arial"/>
                <w:i/>
                <w:color w:val="000000"/>
                <w:sz w:val="22"/>
                <w:szCs w:val="22"/>
                <w:lang w:val="es-ES"/>
              </w:rPr>
            </w:pPr>
          </w:p>
          <w:p w:rsidR="005D4DB2" w:rsidRPr="005D4DB2" w:rsidRDefault="005D4DB2" w:rsidP="005D4DB2">
            <w:pPr>
              <w:spacing w:after="120"/>
              <w:ind w:left="360"/>
              <w:jc w:val="both"/>
              <w:rPr>
                <w:rFonts w:cs="Arial"/>
                <w:sz w:val="20"/>
                <w:lang w:val="es-MX"/>
              </w:rPr>
            </w:pPr>
            <w:r w:rsidRPr="005D4DB2">
              <w:rPr>
                <w:rFonts w:cs="Arial"/>
                <w:b/>
                <w:sz w:val="20"/>
              </w:rPr>
              <w:t xml:space="preserve">Carácter de la Información y documentación presentada: </w:t>
            </w:r>
            <w:r w:rsidRPr="005D4DB2">
              <w:rPr>
                <w:rFonts w:cs="Arial"/>
                <w:sz w:val="20"/>
                <w:lang w:val="es-MX"/>
              </w:rPr>
              <w:t>Toda la información y documentación presentada en la oferta  revestirá el carácter de declaración jurada, y el proponente deberá permitir al Contratista su verificación en cualquier momento, de detectarse falsedad o adulteración en la información presentada, se podrá desestimar la oferta, sin perjuicio de las otras sanciones que pudieran corresponder.</w:t>
            </w:r>
          </w:p>
          <w:p w:rsidR="005D4DB2" w:rsidRPr="005D4DB2" w:rsidRDefault="005D4DB2" w:rsidP="000C549E">
            <w:pPr>
              <w:spacing w:after="120"/>
              <w:ind w:left="360"/>
              <w:jc w:val="both"/>
              <w:rPr>
                <w:rFonts w:cs="Arial"/>
                <w:bCs/>
                <w:sz w:val="20"/>
                <w:lang w:val="es-AR"/>
              </w:rPr>
            </w:pPr>
            <w:r w:rsidRPr="005D4DB2">
              <w:rPr>
                <w:rFonts w:cs="Arial"/>
                <w:b/>
                <w:sz w:val="20"/>
              </w:rPr>
              <w:t xml:space="preserve">Presentación en Copia Simple: </w:t>
            </w:r>
            <w:r w:rsidRPr="005D4DB2">
              <w:rPr>
                <w:rFonts w:cs="Arial"/>
                <w:sz w:val="20"/>
                <w:lang w:val="es-MX"/>
              </w:rPr>
              <w:t>La documentación institucional puede ser presentada en copia simple, en tal caso la copia deberá ser legible.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w:t>
            </w:r>
            <w:r w:rsidRPr="005D4DB2" w:rsidDel="001E05F1">
              <w:rPr>
                <w:rFonts w:cs="Arial"/>
                <w:sz w:val="20"/>
                <w:lang w:val="es-MX"/>
              </w:rPr>
              <w:t xml:space="preserve"> </w:t>
            </w:r>
          </w:p>
        </w:tc>
      </w:tr>
      <w:tr w:rsidR="007B7E66" w:rsidRPr="005D4DB2" w:rsidTr="007A4819">
        <w:trPr>
          <w:cantSplit/>
          <w:trHeight w:val="133"/>
        </w:trPr>
        <w:tc>
          <w:tcPr>
            <w:tcW w:w="1526" w:type="dxa"/>
            <w:tcBorders>
              <w:top w:val="single" w:sz="4" w:space="0" w:color="000000"/>
              <w:left w:val="single" w:sz="4" w:space="0" w:color="000000"/>
              <w:right w:val="single" w:sz="4" w:space="0" w:color="000000"/>
            </w:tcBorders>
          </w:tcPr>
          <w:p w:rsidR="007B7E66" w:rsidRPr="005D4DB2" w:rsidRDefault="007B7E66" w:rsidP="005D4DB2">
            <w:pPr>
              <w:spacing w:after="120"/>
              <w:jc w:val="both"/>
              <w:rPr>
                <w:rFonts w:cs="Arial"/>
                <w:b/>
                <w:sz w:val="20"/>
                <w:lang w:val="es-AR"/>
              </w:rPr>
            </w:pPr>
          </w:p>
        </w:tc>
        <w:tc>
          <w:tcPr>
            <w:tcW w:w="8221" w:type="dxa"/>
            <w:tcBorders>
              <w:top w:val="single" w:sz="4" w:space="0" w:color="000000"/>
              <w:left w:val="single" w:sz="4" w:space="0" w:color="000000"/>
              <w:bottom w:val="single" w:sz="4" w:space="0" w:color="000000"/>
              <w:right w:val="single" w:sz="4" w:space="0" w:color="000000"/>
            </w:tcBorders>
          </w:tcPr>
          <w:p w:rsidR="00677812" w:rsidRDefault="00677812" w:rsidP="007B7E66">
            <w:pPr>
              <w:spacing w:after="120"/>
              <w:contextualSpacing/>
              <w:jc w:val="both"/>
              <w:rPr>
                <w:rFonts w:cs="Arial"/>
                <w:bCs/>
                <w:i/>
                <w:spacing w:val="-4"/>
                <w:sz w:val="20"/>
                <w:lang w:val="es-AR" w:eastAsia="en-US"/>
              </w:rPr>
            </w:pPr>
          </w:p>
          <w:p w:rsidR="00677812" w:rsidRDefault="00677812" w:rsidP="00942B48">
            <w:pPr>
              <w:spacing w:after="120"/>
              <w:contextualSpacing/>
              <w:jc w:val="both"/>
              <w:rPr>
                <w:rFonts w:cs="Arial"/>
                <w:b/>
                <w:i/>
                <w:sz w:val="20"/>
                <w:lang w:val="es-MX"/>
              </w:rPr>
            </w:pPr>
          </w:p>
          <w:p w:rsidR="007B7E66" w:rsidRDefault="007B7E66" w:rsidP="007B7E66">
            <w:pPr>
              <w:spacing w:after="120"/>
              <w:ind w:left="360"/>
              <w:contextualSpacing/>
              <w:jc w:val="both"/>
              <w:rPr>
                <w:rFonts w:cs="Arial"/>
                <w:b/>
                <w:i/>
                <w:sz w:val="20"/>
                <w:lang w:val="es-MX"/>
              </w:rPr>
            </w:pPr>
            <w:r w:rsidRPr="005D4DB2">
              <w:rPr>
                <w:rFonts w:cs="Arial"/>
                <w:b/>
                <w:i/>
                <w:sz w:val="20"/>
                <w:lang w:val="es-MX"/>
              </w:rPr>
              <w:t>Requisito de admisibilidad. Su no cumplimiento determina el rechazo de la oferta</w:t>
            </w:r>
          </w:p>
          <w:p w:rsidR="007B7E66" w:rsidRDefault="007B7E66" w:rsidP="007B7E66">
            <w:pPr>
              <w:pStyle w:val="Prrafodelista"/>
              <w:numPr>
                <w:ilvl w:val="0"/>
                <w:numId w:val="53"/>
              </w:numPr>
              <w:spacing w:after="120"/>
              <w:ind w:left="360"/>
              <w:jc w:val="both"/>
              <w:rPr>
                <w:rFonts w:ascii="Arial" w:hAnsi="Arial" w:cs="Arial"/>
                <w:i/>
                <w:color w:val="000000"/>
                <w:sz w:val="22"/>
                <w:szCs w:val="22"/>
                <w:lang w:val="es-ES"/>
              </w:rPr>
            </w:pPr>
            <w:r w:rsidRPr="00AD0730">
              <w:rPr>
                <w:rFonts w:ascii="Arial" w:hAnsi="Arial" w:cs="Arial"/>
                <w:i/>
                <w:color w:val="548DD4"/>
                <w:lang w:val="es-ES"/>
              </w:rPr>
              <w:t xml:space="preserve">Experiencia específica del oferente: </w:t>
            </w:r>
            <w:r w:rsidRPr="00AD0730">
              <w:rPr>
                <w:rFonts w:ascii="Arial" w:hAnsi="Arial" w:cs="Arial"/>
                <w:i/>
                <w:color w:val="000000"/>
                <w:sz w:val="22"/>
                <w:szCs w:val="22"/>
                <w:lang w:val="es-ES"/>
              </w:rPr>
              <w:t>Demostrar</w:t>
            </w:r>
            <w:r w:rsidRPr="00AD0730">
              <w:rPr>
                <w:rFonts w:ascii="Arial" w:hAnsi="Arial" w:cs="Arial"/>
                <w:i/>
                <w:color w:val="548DD4"/>
                <w:lang w:val="es-ES"/>
              </w:rPr>
              <w:t xml:space="preserve"> </w:t>
            </w:r>
            <w:r w:rsidRPr="00AD0730">
              <w:rPr>
                <w:rFonts w:ascii="Arial" w:hAnsi="Arial" w:cs="Arial"/>
                <w:i/>
                <w:color w:val="000000"/>
                <w:sz w:val="22"/>
                <w:szCs w:val="22"/>
                <w:lang w:val="es-ES"/>
              </w:rPr>
              <w:t>experiencia en la prestación de servicios de capac</w:t>
            </w:r>
            <w:r w:rsidR="00677812">
              <w:rPr>
                <w:rFonts w:ascii="Arial" w:hAnsi="Arial" w:cs="Arial"/>
                <w:i/>
                <w:color w:val="000000"/>
                <w:sz w:val="22"/>
                <w:szCs w:val="22"/>
                <w:lang w:val="es-ES"/>
              </w:rPr>
              <w:t xml:space="preserve">itación técnica relacionada el Servicio a Contratar Capacitación en Gestión Ambiental en el Sector </w:t>
            </w:r>
            <w:r w:rsidRPr="00AD0730">
              <w:rPr>
                <w:rFonts w:ascii="Arial" w:hAnsi="Arial" w:cs="Arial"/>
                <w:i/>
                <w:color w:val="000000"/>
                <w:sz w:val="22"/>
                <w:szCs w:val="22"/>
                <w:lang w:val="es-ES"/>
              </w:rPr>
              <w:t xml:space="preserve">Eléctrico con la presentación de copias de facturas, contratos, certificados, actas entrega recepción, en los que se evidencie, el objeto, monto, fecha y nombre del contratista, así como el nombre del contratante, realizada en los últimos cinco (5) años, </w:t>
            </w:r>
            <w:r w:rsidR="000C549E">
              <w:rPr>
                <w:rFonts w:ascii="Arial" w:hAnsi="Arial" w:cs="Arial"/>
                <w:i/>
                <w:color w:val="000000"/>
                <w:sz w:val="22"/>
                <w:szCs w:val="22"/>
                <w:lang w:val="es-ES"/>
              </w:rPr>
              <w:t>con la presentación de</w:t>
            </w:r>
            <w:r w:rsidRPr="00AD0730">
              <w:rPr>
                <w:rFonts w:ascii="Arial" w:hAnsi="Arial" w:cs="Arial"/>
                <w:i/>
                <w:color w:val="000000"/>
                <w:sz w:val="22"/>
                <w:szCs w:val="22"/>
                <w:lang w:val="es-ES"/>
              </w:rPr>
              <w:t xml:space="preserve"> al menos </w:t>
            </w:r>
            <w:r w:rsidR="000C549E">
              <w:rPr>
                <w:rFonts w:ascii="Arial" w:hAnsi="Arial" w:cs="Arial"/>
                <w:i/>
                <w:color w:val="000000"/>
                <w:sz w:val="22"/>
                <w:szCs w:val="22"/>
                <w:lang w:val="es-ES"/>
              </w:rPr>
              <w:t>un proyecto con un monto mínimo de USD 2.090,00 o 20 contratos de un monto mínimo de USD 104,00</w:t>
            </w:r>
            <w:r w:rsidRPr="00AD0730">
              <w:rPr>
                <w:rFonts w:ascii="Arial" w:hAnsi="Arial" w:cs="Arial"/>
                <w:i/>
                <w:color w:val="000000"/>
                <w:sz w:val="22"/>
                <w:szCs w:val="22"/>
                <w:lang w:val="es-ES"/>
              </w:rPr>
              <w:t>.</w:t>
            </w:r>
          </w:p>
          <w:p w:rsidR="007B7E66" w:rsidRPr="000C549E" w:rsidRDefault="007B7E66" w:rsidP="00BA4F91">
            <w:pPr>
              <w:pStyle w:val="Prrafodelista"/>
              <w:numPr>
                <w:ilvl w:val="0"/>
                <w:numId w:val="53"/>
              </w:numPr>
              <w:spacing w:after="120"/>
              <w:ind w:left="360"/>
              <w:jc w:val="both"/>
              <w:rPr>
                <w:rFonts w:ascii="Arial" w:hAnsi="Arial" w:cs="Arial"/>
                <w:i/>
                <w:color w:val="000000"/>
                <w:sz w:val="22"/>
                <w:szCs w:val="22"/>
                <w:lang w:val="es-ES"/>
              </w:rPr>
            </w:pPr>
            <w:r w:rsidRPr="000C549E">
              <w:rPr>
                <w:rFonts w:ascii="Arial" w:hAnsi="Arial" w:cs="Arial"/>
                <w:i/>
                <w:color w:val="000000"/>
                <w:sz w:val="22"/>
                <w:szCs w:val="22"/>
                <w:lang w:val="es-ES"/>
              </w:rPr>
              <w:t xml:space="preserve"> Requisito de admisibilidad. Su no cumplimiento determina el rechazo de la oferta.</w:t>
            </w:r>
          </w:p>
          <w:p w:rsidR="007B7E66" w:rsidRPr="00AD0730" w:rsidRDefault="007B7E66" w:rsidP="007B7E66">
            <w:pPr>
              <w:pStyle w:val="Textoindependiente"/>
              <w:ind w:left="360"/>
              <w:rPr>
                <w:rFonts w:cs="Arial"/>
                <w:sz w:val="24"/>
                <w:szCs w:val="24"/>
                <w:lang w:val="es-MX"/>
              </w:rPr>
            </w:pPr>
            <w:r w:rsidRPr="00AD0730">
              <w:rPr>
                <w:rFonts w:cs="Arial"/>
                <w:b/>
                <w:sz w:val="24"/>
                <w:szCs w:val="24"/>
              </w:rPr>
              <w:t xml:space="preserve">Carácter de la Información y documentación presentada: </w:t>
            </w:r>
            <w:r w:rsidRPr="00AD0730">
              <w:rPr>
                <w:rFonts w:cs="Arial"/>
                <w:sz w:val="24"/>
                <w:szCs w:val="24"/>
                <w:lang w:val="es-MX"/>
              </w:rPr>
              <w:t>Toda la información y documentación presentada en la oferta  revestirá el carácter de declaración jurada, y el proponente deberá permitir al Contratista su verificación en cualquier momento, de detectarse falsedad o adulteración en la información presentada, se podrá desestimar la oferta, sin perjuicio de las otras sanciones que pudieran corresponder.</w:t>
            </w:r>
          </w:p>
          <w:p w:rsidR="007B7E66" w:rsidRPr="00AD0730" w:rsidRDefault="007B7E66" w:rsidP="000C549E">
            <w:pPr>
              <w:pStyle w:val="Textoindependiente"/>
              <w:ind w:left="360"/>
              <w:jc w:val="both"/>
              <w:rPr>
                <w:rFonts w:cs="Arial"/>
                <w:sz w:val="24"/>
                <w:szCs w:val="24"/>
                <w:lang w:val="es-MX"/>
              </w:rPr>
            </w:pPr>
            <w:r w:rsidRPr="00AD0730">
              <w:rPr>
                <w:rFonts w:cs="Arial"/>
                <w:sz w:val="24"/>
                <w:szCs w:val="24"/>
                <w:lang w:val="es-MX"/>
              </w:rPr>
              <w:t>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w:t>
            </w:r>
          </w:p>
          <w:p w:rsidR="007B7E66" w:rsidRDefault="007B7E66" w:rsidP="000C549E">
            <w:pPr>
              <w:pStyle w:val="Textoindependiente"/>
              <w:ind w:left="360"/>
              <w:jc w:val="both"/>
              <w:rPr>
                <w:rFonts w:cs="Arial"/>
                <w:sz w:val="24"/>
                <w:szCs w:val="24"/>
                <w:lang w:val="es-MX"/>
              </w:rPr>
            </w:pPr>
            <w:r w:rsidRPr="00AD0730">
              <w:rPr>
                <w:rFonts w:cs="Arial"/>
                <w:sz w:val="24"/>
                <w:szCs w:val="24"/>
                <w:lang w:val="es-MX"/>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p>
          <w:p w:rsidR="00677812" w:rsidRPr="00AD0730" w:rsidRDefault="00677812" w:rsidP="007B7E66">
            <w:pPr>
              <w:pStyle w:val="Textoindependiente"/>
              <w:ind w:left="360"/>
              <w:rPr>
                <w:rFonts w:cs="Arial"/>
                <w:sz w:val="24"/>
                <w:szCs w:val="24"/>
                <w:lang w:val="es-MX"/>
              </w:rPr>
            </w:pPr>
          </w:p>
          <w:p w:rsidR="007B7E66" w:rsidRPr="005D4DB2" w:rsidRDefault="007B7E66" w:rsidP="007B7E66">
            <w:pPr>
              <w:spacing w:after="120"/>
              <w:ind w:left="360"/>
              <w:contextualSpacing/>
              <w:jc w:val="both"/>
              <w:rPr>
                <w:rFonts w:cs="Arial"/>
                <w:b/>
                <w:i/>
                <w:sz w:val="20"/>
                <w:lang w:val="es-MX"/>
              </w:rPr>
            </w:pPr>
          </w:p>
          <w:p w:rsidR="007B7E66" w:rsidRPr="00942B48" w:rsidRDefault="007B7E66" w:rsidP="005D4DB2">
            <w:pPr>
              <w:spacing w:after="120"/>
              <w:jc w:val="both"/>
              <w:rPr>
                <w:rFonts w:cs="Arial"/>
                <w:bCs/>
                <w:spacing w:val="-4"/>
                <w:sz w:val="20"/>
                <w:lang w:val="es-MX" w:eastAsia="en-US"/>
              </w:rPr>
            </w:pPr>
          </w:p>
        </w:tc>
      </w:tr>
      <w:tr w:rsidR="00677812" w:rsidRPr="005D4DB2" w:rsidTr="007A4819">
        <w:trPr>
          <w:cantSplit/>
          <w:trHeight w:val="133"/>
        </w:trPr>
        <w:tc>
          <w:tcPr>
            <w:tcW w:w="1526" w:type="dxa"/>
            <w:tcBorders>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p>
        </w:tc>
        <w:tc>
          <w:tcPr>
            <w:tcW w:w="8221" w:type="dxa"/>
            <w:tcBorders>
              <w:top w:val="single" w:sz="4" w:space="0" w:color="000000"/>
              <w:left w:val="single" w:sz="4" w:space="0" w:color="000000"/>
              <w:right w:val="single" w:sz="4" w:space="0" w:color="000000"/>
            </w:tcBorders>
          </w:tcPr>
          <w:p w:rsidR="00677812" w:rsidRPr="005D4DB2" w:rsidRDefault="00677812" w:rsidP="005D4DB2">
            <w:pPr>
              <w:spacing w:after="120"/>
              <w:jc w:val="both"/>
              <w:rPr>
                <w:rFonts w:cs="Arial"/>
                <w:bCs/>
                <w:spacing w:val="-4"/>
                <w:sz w:val="20"/>
                <w:lang w:val="es-AR" w:eastAsia="en-US"/>
              </w:rPr>
            </w:pPr>
            <w:r w:rsidRPr="00AD0730">
              <w:rPr>
                <w:rFonts w:cs="Arial"/>
                <w:b/>
              </w:rPr>
              <w:t xml:space="preserve">Presentación en Copia Simple: </w:t>
            </w:r>
            <w:r w:rsidRPr="00AD0730">
              <w:rPr>
                <w:rFonts w:cs="Arial"/>
                <w:lang w:val="es-MX"/>
              </w:rPr>
              <w:t xml:space="preserve">La documentación institucional puede ser presentada en copia simple, en tal caso la copia deberá ser legible. En caso de resultar adjudicatarios se deberá presentar debidamente certificada por notario público y </w:t>
            </w:r>
            <w:proofErr w:type="gramStart"/>
            <w:r w:rsidRPr="00AD0730">
              <w:rPr>
                <w:rFonts w:cs="Arial"/>
                <w:lang w:val="es-MX"/>
              </w:rPr>
              <w:t>legalizada</w:t>
            </w:r>
            <w:proofErr w:type="gramEnd"/>
            <w:r w:rsidRPr="00AD0730">
              <w:rPr>
                <w:rFonts w:cs="Arial"/>
                <w:lang w:val="es-MX"/>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w:t>
            </w:r>
          </w:p>
        </w:tc>
      </w:tr>
      <w:tr w:rsidR="00677812" w:rsidRPr="005D4DB2" w:rsidTr="007A4819">
        <w:trPr>
          <w:cantSplit/>
          <w:trHeight w:val="132"/>
        </w:trPr>
        <w:tc>
          <w:tcPr>
            <w:tcW w:w="1526" w:type="dxa"/>
            <w:tcBorders>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IAO 13.1</w:t>
            </w:r>
          </w:p>
        </w:tc>
        <w:tc>
          <w:tcPr>
            <w:tcW w:w="8221" w:type="dxa"/>
            <w:tcBorders>
              <w:left w:val="single" w:sz="4" w:space="0" w:color="000000"/>
              <w:bottom w:val="single" w:sz="4" w:space="0" w:color="000000"/>
              <w:right w:val="single" w:sz="4" w:space="0" w:color="000000"/>
            </w:tcBorders>
          </w:tcPr>
          <w:p w:rsidR="00677812" w:rsidRDefault="00677812" w:rsidP="007A4819">
            <w:pPr>
              <w:spacing w:after="120"/>
              <w:jc w:val="both"/>
              <w:rPr>
                <w:rFonts w:cs="Arial"/>
                <w:bCs/>
                <w:i/>
                <w:spacing w:val="-4"/>
                <w:sz w:val="20"/>
                <w:lang w:val="es-AR" w:eastAsia="en-US"/>
              </w:rPr>
            </w:pPr>
            <w:r w:rsidRPr="005D4DB2">
              <w:rPr>
                <w:rFonts w:cs="Arial"/>
                <w:bCs/>
                <w:spacing w:val="-4"/>
                <w:sz w:val="20"/>
                <w:lang w:val="es-AR" w:eastAsia="en-US"/>
              </w:rPr>
              <w:t xml:space="preserve">Ofertas Alternativas: </w:t>
            </w:r>
            <w:r w:rsidRPr="005D4DB2">
              <w:rPr>
                <w:rFonts w:cs="Arial"/>
                <w:b/>
                <w:bCs/>
                <w:i/>
                <w:color w:val="548DD4"/>
                <w:spacing w:val="-4"/>
                <w:sz w:val="20"/>
                <w:lang w:val="es-AR" w:eastAsia="en-US"/>
              </w:rPr>
              <w:t>NO</w:t>
            </w:r>
            <w:r>
              <w:rPr>
                <w:rFonts w:cs="Arial"/>
                <w:bCs/>
                <w:spacing w:val="-4"/>
                <w:sz w:val="20"/>
                <w:lang w:val="es-AR" w:eastAsia="en-US"/>
              </w:rPr>
              <w:t xml:space="preserve"> se considerará</w:t>
            </w:r>
            <w:r w:rsidRPr="005D4DB2">
              <w:rPr>
                <w:rFonts w:cs="Arial"/>
                <w:bCs/>
                <w:spacing w:val="-4"/>
                <w:sz w:val="20"/>
                <w:lang w:val="es-AR" w:eastAsia="en-US"/>
              </w:rPr>
              <w:t>.</w:t>
            </w:r>
            <w:r w:rsidRPr="005D4DB2">
              <w:rPr>
                <w:rFonts w:cs="Arial"/>
                <w:bCs/>
                <w:i/>
                <w:spacing w:val="-4"/>
                <w:sz w:val="20"/>
                <w:lang w:val="es-AR" w:eastAsia="en-US"/>
              </w:rPr>
              <w:t xml:space="preserve"> </w:t>
            </w:r>
          </w:p>
          <w:p w:rsidR="00677812" w:rsidRPr="005D4DB2" w:rsidRDefault="00677812" w:rsidP="005D4DB2">
            <w:pPr>
              <w:spacing w:after="120"/>
              <w:jc w:val="both"/>
              <w:rPr>
                <w:rFonts w:cs="Arial"/>
                <w:bCs/>
                <w:spacing w:val="-4"/>
                <w:sz w:val="20"/>
                <w:lang w:val="es-AR" w:eastAsia="en-US"/>
              </w:rPr>
            </w:pP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IAO 14.7 i)</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sz w:val="20"/>
                <w:lang w:val="es-AR"/>
              </w:rPr>
            </w:pPr>
            <w:r w:rsidRPr="00942B48">
              <w:rPr>
                <w:rFonts w:cs="Arial"/>
                <w:sz w:val="20"/>
                <w:highlight w:val="lightGray"/>
                <w:lang w:val="es-CO"/>
              </w:rPr>
              <w:t xml:space="preserve">El lugar donde se brindará la capacitación será en: </w:t>
            </w:r>
            <w:r w:rsidRPr="00942B48">
              <w:rPr>
                <w:rFonts w:cs="Arial"/>
                <w:i/>
                <w:sz w:val="20"/>
                <w:highlight w:val="lightGray"/>
                <w:lang w:val="es-CO"/>
              </w:rPr>
              <w:t>Quito, Guayaquil y Cuenca, en uno de los locales ofertados y aceptados por la contratista, en cada ciudad, mismo que debe reunir las condiciones de infraestructura, alimentación y logística óptimas,  para estos eventos.</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IAO 14.8</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sz w:val="20"/>
                <w:lang w:val="es-AR"/>
              </w:rPr>
            </w:pPr>
            <w:r w:rsidRPr="005D4DB2">
              <w:rPr>
                <w:rFonts w:cs="Arial"/>
                <w:sz w:val="20"/>
                <w:lang w:val="es-AR"/>
              </w:rPr>
              <w:t>Los precios cotizados por el Oferente no serán ajustables</w:t>
            </w:r>
            <w:r w:rsidRPr="005D4DB2">
              <w:rPr>
                <w:rFonts w:cs="Arial"/>
                <w:sz w:val="20"/>
                <w:lang w:val="es-CO"/>
              </w:rPr>
              <w:t>.</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IAO 14.9</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sz w:val="20"/>
                <w:lang w:val="es-AR"/>
              </w:rPr>
            </w:pPr>
            <w:r w:rsidRPr="005D4DB2">
              <w:rPr>
                <w:rFonts w:cs="Arial"/>
                <w:i/>
                <w:color w:val="548DD4"/>
                <w:sz w:val="20"/>
                <w:lang w:val="es-AR"/>
              </w:rPr>
              <w:t>NO APLICA</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IAO 18.3</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i/>
                <w:sz w:val="20"/>
                <w:highlight w:val="yellow"/>
                <w:lang w:val="es-AR"/>
              </w:rPr>
            </w:pPr>
            <w:r w:rsidRPr="005D4DB2">
              <w:rPr>
                <w:rFonts w:cs="Arial"/>
                <w:i/>
                <w:color w:val="548DD4"/>
                <w:sz w:val="20"/>
                <w:lang w:val="es-AR"/>
              </w:rPr>
              <w:t>NO APLICA</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IAO 19.1 (b)</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677812">
            <w:pPr>
              <w:spacing w:after="120"/>
              <w:jc w:val="both"/>
              <w:rPr>
                <w:rFonts w:cs="Arial"/>
                <w:i/>
                <w:sz w:val="20"/>
                <w:lang w:val="es-AR"/>
              </w:rPr>
            </w:pPr>
            <w:r w:rsidRPr="005D4DB2">
              <w:rPr>
                <w:rFonts w:cs="Arial"/>
                <w:sz w:val="20"/>
                <w:lang w:val="es-AR"/>
              </w:rPr>
              <w:t xml:space="preserve">Autorización del Fabricante: </w:t>
            </w:r>
            <w:r w:rsidRPr="005D4DB2">
              <w:rPr>
                <w:rFonts w:cs="Arial"/>
                <w:i/>
                <w:color w:val="548DD4"/>
                <w:sz w:val="20"/>
                <w:lang w:val="es-AR"/>
              </w:rPr>
              <w:t>NO APLICA</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IAO 19.1 (c)</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677812">
            <w:pPr>
              <w:spacing w:after="120"/>
              <w:jc w:val="both"/>
              <w:rPr>
                <w:rFonts w:cs="Arial"/>
                <w:sz w:val="20"/>
                <w:highlight w:val="yellow"/>
                <w:lang w:val="es-AR"/>
              </w:rPr>
            </w:pPr>
            <w:r w:rsidRPr="005D4DB2">
              <w:rPr>
                <w:rFonts w:cs="Arial"/>
                <w:sz w:val="20"/>
                <w:lang w:val="es-AR"/>
              </w:rPr>
              <w:t xml:space="preserve">Servicios posteriores a la venta: </w:t>
            </w:r>
            <w:r w:rsidRPr="005D4DB2">
              <w:rPr>
                <w:rFonts w:cs="Arial"/>
                <w:i/>
                <w:color w:val="548DD4"/>
                <w:sz w:val="20"/>
                <w:lang w:val="es-AR"/>
              </w:rPr>
              <w:t>NO APLICA</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center"/>
              <w:rPr>
                <w:rFonts w:cs="Arial"/>
                <w:b/>
                <w:sz w:val="20"/>
                <w:lang w:val="es-AR"/>
              </w:rPr>
            </w:pPr>
            <w:r w:rsidRPr="005D4DB2">
              <w:rPr>
                <w:rFonts w:cs="Arial"/>
                <w:b/>
                <w:sz w:val="20"/>
                <w:lang w:val="es-AR"/>
              </w:rPr>
              <w:t>IAO 20.1</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sz w:val="20"/>
                <w:lang w:val="es-AR"/>
              </w:rPr>
            </w:pPr>
            <w:r w:rsidRPr="005D4DB2">
              <w:rPr>
                <w:rFonts w:cs="Arial"/>
                <w:sz w:val="20"/>
                <w:lang w:val="es-AR"/>
              </w:rPr>
              <w:t xml:space="preserve">El plazo de Validez de la Oferta será: </w:t>
            </w:r>
            <w:r>
              <w:rPr>
                <w:rFonts w:cs="Arial"/>
                <w:i/>
                <w:color w:val="548DD4"/>
                <w:sz w:val="20"/>
                <w:lang w:val="es-AR"/>
              </w:rPr>
              <w:t xml:space="preserve"> 90</w:t>
            </w:r>
            <w:r w:rsidRPr="005D4DB2">
              <w:rPr>
                <w:rFonts w:cs="Arial"/>
                <w:i/>
                <w:color w:val="548DD4"/>
                <w:sz w:val="20"/>
                <w:lang w:val="es-AR"/>
              </w:rPr>
              <w:t xml:space="preserve"> días</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center"/>
              <w:rPr>
                <w:rFonts w:cs="Arial"/>
                <w:b/>
                <w:sz w:val="20"/>
                <w:lang w:val="es-AR"/>
              </w:rPr>
            </w:pPr>
            <w:r w:rsidRPr="005D4DB2">
              <w:rPr>
                <w:rFonts w:cs="Arial"/>
                <w:b/>
                <w:sz w:val="20"/>
                <w:lang w:val="es-AR"/>
              </w:rPr>
              <w:t>IAO 21.1</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sz w:val="20"/>
                <w:lang w:val="es-AR"/>
              </w:rPr>
            </w:pPr>
            <w:r w:rsidRPr="005D4DB2">
              <w:rPr>
                <w:rFonts w:cs="Arial"/>
                <w:sz w:val="20"/>
                <w:lang w:val="es-CO"/>
              </w:rPr>
              <w:t xml:space="preserve">La oferta deberá incluir una </w:t>
            </w:r>
            <w:r w:rsidRPr="005D4DB2">
              <w:rPr>
                <w:rFonts w:cs="Arial"/>
                <w:b/>
                <w:sz w:val="20"/>
                <w:lang w:val="es-CO"/>
              </w:rPr>
              <w:t>Declaración de Mantenimiento de la Oferta</w:t>
            </w:r>
            <w:r w:rsidRPr="005D4DB2">
              <w:rPr>
                <w:rFonts w:cs="Arial"/>
                <w:i/>
                <w:color w:val="0070C0"/>
                <w:sz w:val="20"/>
                <w:lang w:val="es-CO"/>
              </w:rPr>
              <w:t xml:space="preserve">, </w:t>
            </w:r>
            <w:r w:rsidR="00CF13AD">
              <w:rPr>
                <w:rFonts w:cs="Arial"/>
                <w:sz w:val="20"/>
                <w:lang w:val="es-CO"/>
              </w:rPr>
              <w:t>utilizando el</w:t>
            </w:r>
            <w:r w:rsidRPr="005D4DB2">
              <w:rPr>
                <w:rFonts w:cs="Arial"/>
                <w:sz w:val="20"/>
                <w:lang w:val="es-CO"/>
              </w:rPr>
              <w:t xml:space="preserve"> formular</w:t>
            </w:r>
            <w:r w:rsidR="00CF13AD">
              <w:rPr>
                <w:rFonts w:cs="Arial"/>
                <w:sz w:val="20"/>
                <w:lang w:val="es-CO"/>
              </w:rPr>
              <w:t>io</w:t>
            </w:r>
            <w:r w:rsidRPr="005D4DB2">
              <w:rPr>
                <w:rFonts w:cs="Arial"/>
                <w:sz w:val="20"/>
                <w:lang w:val="es-CO"/>
              </w:rPr>
              <w:t xml:space="preserve"> incluido en la Sección  IV Formularios de la Oferta.</w:t>
            </w:r>
            <w:r w:rsidRPr="005D4DB2">
              <w:rPr>
                <w:rFonts w:cs="Arial"/>
                <w:sz w:val="20"/>
                <w:lang w:val="es-AR"/>
              </w:rPr>
              <w:t xml:space="preserve"> </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center"/>
              <w:rPr>
                <w:rFonts w:cs="Arial"/>
                <w:b/>
                <w:sz w:val="20"/>
                <w:lang w:val="es-AR"/>
              </w:rPr>
            </w:pPr>
            <w:r w:rsidRPr="005D4DB2">
              <w:rPr>
                <w:rFonts w:cs="Arial"/>
                <w:b/>
                <w:sz w:val="20"/>
                <w:lang w:val="es-AR"/>
              </w:rPr>
              <w:t>IAO 21.2</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i/>
                <w:sz w:val="20"/>
                <w:lang w:val="es-AR"/>
              </w:rPr>
            </w:pPr>
            <w:r w:rsidRPr="005D4DB2">
              <w:rPr>
                <w:rFonts w:cs="Arial"/>
                <w:i/>
                <w:color w:val="0070C0"/>
                <w:sz w:val="20"/>
                <w:lang w:val="es-CO"/>
              </w:rPr>
              <w:t xml:space="preserve"> NO APLICA</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center"/>
              <w:rPr>
                <w:rFonts w:cs="Arial"/>
                <w:b/>
                <w:sz w:val="20"/>
                <w:lang w:val="es-AR"/>
              </w:rPr>
            </w:pPr>
            <w:r w:rsidRPr="005D4DB2">
              <w:rPr>
                <w:rFonts w:cs="Arial"/>
                <w:b/>
                <w:bCs/>
                <w:sz w:val="20"/>
              </w:rPr>
              <w:t>IAO 21.7</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color w:val="0070C0"/>
                <w:sz w:val="20"/>
                <w:lang w:val="es-CO"/>
              </w:rPr>
            </w:pPr>
            <w:r w:rsidRPr="005D4DB2">
              <w:rPr>
                <w:rFonts w:cs="Arial"/>
                <w:sz w:val="20"/>
                <w:lang w:val="es-CO"/>
              </w:rPr>
              <w:t xml:space="preserve">Si el Oferente incurre en algunas de las acciones mencionadas en los subpárrafos (a) o (b) de esta disposición, el Prestatario declarará al Oferente inelegible para que el Comprador le adjudique contratos por un periodo de </w:t>
            </w:r>
            <w:r w:rsidRPr="005D4DB2">
              <w:rPr>
                <w:rFonts w:cs="Arial"/>
                <w:b/>
                <w:i/>
                <w:sz w:val="20"/>
                <w:lang w:val="es-CO"/>
              </w:rPr>
              <w:t>TRES</w:t>
            </w:r>
            <w:r w:rsidRPr="005D4DB2">
              <w:rPr>
                <w:rFonts w:cs="Arial"/>
                <w:sz w:val="20"/>
                <w:lang w:val="es-CO"/>
              </w:rPr>
              <w:t xml:space="preserve"> años.</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center"/>
              <w:rPr>
                <w:rFonts w:cs="Arial"/>
                <w:b/>
                <w:sz w:val="20"/>
                <w:lang w:val="es-AR"/>
              </w:rPr>
            </w:pPr>
            <w:r w:rsidRPr="005D4DB2">
              <w:rPr>
                <w:rFonts w:cs="Arial"/>
                <w:b/>
                <w:sz w:val="20"/>
                <w:lang w:val="es-AR"/>
              </w:rPr>
              <w:t>IAO 22.1</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i/>
                <w:sz w:val="20"/>
                <w:lang w:val="es-AR"/>
              </w:rPr>
            </w:pPr>
            <w:r w:rsidRPr="005D4DB2">
              <w:rPr>
                <w:rFonts w:cs="Arial"/>
                <w:sz w:val="20"/>
                <w:lang w:val="es-AR"/>
              </w:rPr>
              <w:t xml:space="preserve">Además de la oferta original, el número de copias es: </w:t>
            </w:r>
            <w:r w:rsidR="004E5B87">
              <w:rPr>
                <w:rFonts w:cs="Arial"/>
                <w:b/>
                <w:i/>
                <w:sz w:val="20"/>
                <w:lang w:val="es-AR"/>
              </w:rPr>
              <w:t>Una</w:t>
            </w:r>
            <w:r w:rsidRPr="005D4DB2">
              <w:rPr>
                <w:rFonts w:cs="Arial"/>
                <w:b/>
                <w:i/>
                <w:sz w:val="20"/>
                <w:lang w:val="es-AR"/>
              </w:rPr>
              <w:t xml:space="preserve"> (1)</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812" w:rsidRPr="005D4DB2" w:rsidRDefault="00677812" w:rsidP="005D4DB2">
            <w:pPr>
              <w:spacing w:after="120"/>
              <w:jc w:val="center"/>
              <w:rPr>
                <w:rFonts w:cs="Arial"/>
                <w:b/>
                <w:sz w:val="20"/>
                <w:lang w:val="es-AR" w:eastAsia="en-US"/>
              </w:rPr>
            </w:pPr>
            <w:r w:rsidRPr="005D4DB2">
              <w:rPr>
                <w:rFonts w:cs="Arial"/>
                <w:b/>
                <w:sz w:val="20"/>
                <w:lang w:val="es-AR" w:eastAsia="en-US"/>
              </w:rPr>
              <w:t>Cláusula IAO</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677812" w:rsidRPr="005D4DB2" w:rsidRDefault="00677812" w:rsidP="005D4DB2">
            <w:pPr>
              <w:spacing w:after="120"/>
              <w:jc w:val="center"/>
              <w:rPr>
                <w:rFonts w:cs="Arial"/>
                <w:b/>
                <w:sz w:val="20"/>
                <w:lang w:val="es-AR"/>
              </w:rPr>
            </w:pPr>
            <w:r w:rsidRPr="005D4DB2">
              <w:rPr>
                <w:rFonts w:cs="Arial"/>
                <w:b/>
                <w:sz w:val="20"/>
                <w:lang w:val="es-AR"/>
              </w:rPr>
              <w:t>D. Presentación y Apertura de Ofertas</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center"/>
              <w:rPr>
                <w:rFonts w:cs="Arial"/>
                <w:b/>
                <w:sz w:val="20"/>
                <w:lang w:val="es-AR"/>
              </w:rPr>
            </w:pPr>
            <w:r w:rsidRPr="005D4DB2">
              <w:rPr>
                <w:rFonts w:cs="Arial"/>
                <w:b/>
                <w:sz w:val="20"/>
                <w:lang w:val="es-AR"/>
              </w:rPr>
              <w:t>IAO 23.1</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sz w:val="20"/>
                <w:lang w:val="es-AR"/>
              </w:rPr>
            </w:pPr>
            <w:r w:rsidRPr="005D4DB2">
              <w:rPr>
                <w:rFonts w:cs="Arial"/>
                <w:sz w:val="20"/>
                <w:lang w:val="es-AR"/>
              </w:rPr>
              <w:t xml:space="preserve">Los Oferentes </w:t>
            </w:r>
            <w:r w:rsidRPr="005D4DB2">
              <w:rPr>
                <w:rFonts w:cs="Arial"/>
                <w:i/>
                <w:color w:val="8DB3E2"/>
                <w:sz w:val="20"/>
                <w:lang w:val="es-AR"/>
              </w:rPr>
              <w:t>no tendrán</w:t>
            </w:r>
            <w:r w:rsidRPr="005D4DB2">
              <w:rPr>
                <w:rFonts w:cs="Arial"/>
                <w:i/>
                <w:sz w:val="20"/>
                <w:lang w:val="es-AR"/>
              </w:rPr>
              <w:t xml:space="preserve"> </w:t>
            </w:r>
            <w:r w:rsidRPr="005D4DB2">
              <w:rPr>
                <w:rFonts w:cs="Arial"/>
                <w:sz w:val="20"/>
                <w:lang w:val="es-AR"/>
              </w:rPr>
              <w:t>la opción de presentar sus Ofertas electrónicamente.</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center"/>
              <w:rPr>
                <w:rFonts w:cs="Arial"/>
                <w:b/>
                <w:sz w:val="20"/>
                <w:lang w:val="es-AR"/>
              </w:rPr>
            </w:pPr>
            <w:r w:rsidRPr="005D4DB2">
              <w:rPr>
                <w:rFonts w:cs="Arial"/>
                <w:b/>
                <w:sz w:val="20"/>
                <w:lang w:val="es-AR"/>
              </w:rPr>
              <w:t>IAO 23.1 (b)</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i/>
                <w:sz w:val="20"/>
                <w:lang w:val="es-AR"/>
              </w:rPr>
            </w:pPr>
            <w:r w:rsidRPr="005D4DB2">
              <w:rPr>
                <w:rFonts w:cs="Arial"/>
                <w:sz w:val="20"/>
                <w:lang w:val="es-AR"/>
              </w:rPr>
              <w:t>Si los Oferentes tienen la opción de presentar sus ofertas electrónicamente, los procedimientos para dicha presentación serán:</w:t>
            </w:r>
            <w:r w:rsidRPr="005D4DB2">
              <w:rPr>
                <w:rFonts w:cs="Arial"/>
                <w:color w:val="8DB3E2"/>
                <w:sz w:val="20"/>
                <w:lang w:val="es-AR"/>
              </w:rPr>
              <w:t xml:space="preserve"> </w:t>
            </w:r>
            <w:r w:rsidRPr="005D4DB2">
              <w:rPr>
                <w:rFonts w:cs="Arial"/>
                <w:i/>
                <w:color w:val="8DB3E2"/>
                <w:sz w:val="20"/>
                <w:lang w:val="es-AR"/>
              </w:rPr>
              <w:t>NO APLICA</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center"/>
              <w:rPr>
                <w:rFonts w:cs="Arial"/>
                <w:b/>
                <w:sz w:val="20"/>
                <w:lang w:val="es-AR"/>
              </w:rPr>
            </w:pPr>
            <w:r w:rsidRPr="005D4DB2">
              <w:rPr>
                <w:rFonts w:cs="Arial"/>
                <w:b/>
                <w:sz w:val="20"/>
                <w:lang w:val="es-AR"/>
              </w:rPr>
              <w:lastRenderedPageBreak/>
              <w:t>IAO 23.2 (c)</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sz w:val="20"/>
                <w:lang w:val="es-AR"/>
              </w:rPr>
            </w:pPr>
            <w:r w:rsidRPr="005D4DB2">
              <w:rPr>
                <w:rFonts w:cs="Arial"/>
                <w:sz w:val="20"/>
                <w:lang w:val="es-AR"/>
              </w:rPr>
              <w:t xml:space="preserve">Los sobres interiores y exteriores deberán llevar las siguientes leyendas adicionales de identificación: </w:t>
            </w:r>
          </w:p>
          <w:p w:rsidR="00677812" w:rsidRPr="005D4DB2" w:rsidRDefault="00677812" w:rsidP="005D4DB2">
            <w:pPr>
              <w:spacing w:after="120"/>
              <w:jc w:val="both"/>
              <w:rPr>
                <w:rFonts w:cs="Arial"/>
                <w:b/>
                <w:i/>
                <w:color w:val="8DB3E2"/>
                <w:sz w:val="20"/>
                <w:lang w:val="es-AR"/>
              </w:rPr>
            </w:pPr>
            <w:r w:rsidRPr="005D4DB2">
              <w:rPr>
                <w:rFonts w:cs="Arial"/>
                <w:sz w:val="20"/>
                <w:lang w:val="es-AR"/>
              </w:rPr>
              <w:t xml:space="preserve">Nombre del Programa: </w:t>
            </w:r>
            <w:r w:rsidRPr="005D4DB2">
              <w:rPr>
                <w:rFonts w:cs="Arial"/>
                <w:b/>
                <w:i/>
                <w:color w:val="8DB3E2"/>
                <w:sz w:val="20"/>
                <w:lang w:val="es-AR"/>
              </w:rPr>
              <w:t>REFORZAMIENTO DEL SISTEMA NACIONAL DE DISTRIBUCIÓN RSND.</w:t>
            </w:r>
          </w:p>
          <w:p w:rsidR="00821E52" w:rsidRDefault="00677812" w:rsidP="005D4DB2">
            <w:pPr>
              <w:spacing w:after="120"/>
              <w:jc w:val="both"/>
              <w:rPr>
                <w:rFonts w:cs="Arial"/>
                <w:b/>
                <w:i/>
                <w:color w:val="8DB3E2"/>
                <w:sz w:val="20"/>
                <w:lang w:val="es-AR"/>
              </w:rPr>
            </w:pPr>
            <w:r w:rsidRPr="005D4DB2">
              <w:rPr>
                <w:rFonts w:cs="Arial"/>
                <w:sz w:val="20"/>
                <w:lang w:val="es-AR"/>
              </w:rPr>
              <w:t xml:space="preserve">Número del Llamado a Licitación Pública Nacional: </w:t>
            </w:r>
            <w:r w:rsidRPr="005D4DB2">
              <w:rPr>
                <w:rFonts w:cs="Arial"/>
                <w:b/>
                <w:i/>
                <w:color w:val="8DB3E2"/>
                <w:sz w:val="20"/>
                <w:lang w:val="es-AR"/>
              </w:rPr>
              <w:t>BID2-RSND-EEQ-RI-SNC-010</w:t>
            </w:r>
          </w:p>
          <w:p w:rsidR="00821E52" w:rsidRDefault="00821E52" w:rsidP="005D4DB2">
            <w:pPr>
              <w:spacing w:after="120"/>
              <w:jc w:val="both"/>
              <w:rPr>
                <w:rFonts w:cs="Arial"/>
                <w:b/>
                <w:i/>
                <w:color w:val="8DB3E2"/>
                <w:sz w:val="20"/>
                <w:lang w:val="es-AR"/>
              </w:rPr>
            </w:pPr>
          </w:p>
          <w:p w:rsidR="00677812" w:rsidRPr="005D4DB2" w:rsidRDefault="00677812" w:rsidP="005D4DB2">
            <w:pPr>
              <w:spacing w:after="120"/>
              <w:jc w:val="both"/>
              <w:rPr>
                <w:rFonts w:cs="Arial"/>
                <w:b/>
                <w:i/>
                <w:color w:val="8DB3E2"/>
                <w:sz w:val="20"/>
                <w:lang w:val="es-AR"/>
              </w:rPr>
            </w:pPr>
            <w:r w:rsidRPr="005D4DB2">
              <w:rPr>
                <w:rFonts w:cs="Arial"/>
                <w:b/>
                <w:i/>
                <w:color w:val="8DB3E2"/>
                <w:sz w:val="20"/>
                <w:lang w:val="es-AR"/>
              </w:rPr>
              <w:t xml:space="preserve"> </w:t>
            </w:r>
            <w:r w:rsidR="00821E52">
              <w:rPr>
                <w:rFonts w:cs="Arial"/>
                <w:b/>
                <w:i/>
                <w:color w:val="8DB3E2"/>
                <w:sz w:val="20"/>
                <w:lang w:val="es-AR"/>
              </w:rPr>
              <w:t xml:space="preserve">CONTRATACIÓN DEL SERVICIO DE </w:t>
            </w:r>
            <w:r w:rsidRPr="005D4DB2">
              <w:rPr>
                <w:rFonts w:cs="Arial"/>
                <w:b/>
                <w:i/>
                <w:color w:val="8DB3E2"/>
                <w:sz w:val="20"/>
                <w:lang w:val="es-AR"/>
              </w:rPr>
              <w:t>TALLER DE CAPACITACIÓN EN GESTIÓN AMBIENTAL EN EMPRESAS ELÉCTRICAS</w:t>
            </w:r>
          </w:p>
          <w:p w:rsidR="00677812" w:rsidRPr="005D4DB2" w:rsidRDefault="00677812" w:rsidP="00942B48">
            <w:pPr>
              <w:tabs>
                <w:tab w:val="left" w:pos="0"/>
              </w:tabs>
              <w:spacing w:after="120"/>
              <w:jc w:val="both"/>
              <w:rPr>
                <w:rFonts w:cs="Arial"/>
                <w:i/>
                <w:sz w:val="20"/>
              </w:rPr>
            </w:pPr>
          </w:p>
        </w:tc>
      </w:tr>
      <w:tr w:rsidR="00677812" w:rsidRPr="005D4DB2" w:rsidTr="005D4DB2">
        <w:tc>
          <w:tcPr>
            <w:tcW w:w="1526" w:type="dxa"/>
            <w:tcBorders>
              <w:top w:val="single" w:sz="4" w:space="0" w:color="000000"/>
              <w:left w:val="single" w:sz="4" w:space="0" w:color="000000"/>
              <w:bottom w:val="single" w:sz="4" w:space="0" w:color="auto"/>
              <w:right w:val="single" w:sz="4" w:space="0" w:color="000000"/>
            </w:tcBorders>
          </w:tcPr>
          <w:p w:rsidR="00677812" w:rsidRPr="005D4DB2" w:rsidRDefault="00677812" w:rsidP="005D4DB2">
            <w:pPr>
              <w:spacing w:after="120"/>
              <w:jc w:val="center"/>
              <w:rPr>
                <w:rFonts w:cs="Arial"/>
                <w:b/>
                <w:sz w:val="20"/>
                <w:lang w:val="es-AR"/>
              </w:rPr>
            </w:pPr>
            <w:r w:rsidRPr="005D4DB2">
              <w:rPr>
                <w:rFonts w:cs="Arial"/>
                <w:b/>
                <w:sz w:val="20"/>
                <w:lang w:val="es-AR"/>
              </w:rPr>
              <w:t>IAO 24.1</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sz w:val="20"/>
                <w:lang w:val="es-AR"/>
              </w:rPr>
            </w:pPr>
            <w:r w:rsidRPr="005D4DB2">
              <w:rPr>
                <w:rFonts w:cs="Arial"/>
                <w:b/>
                <w:sz w:val="20"/>
                <w:lang w:val="es-AR"/>
              </w:rPr>
              <w:t>Para propósitos de Presentación de Ofertas</w:t>
            </w:r>
            <w:r w:rsidRPr="005D4DB2">
              <w:rPr>
                <w:rFonts w:cs="Arial"/>
                <w:sz w:val="20"/>
                <w:lang w:val="es-AR"/>
              </w:rPr>
              <w:t>, la dirección del Comprador es:</w:t>
            </w:r>
          </w:p>
          <w:p w:rsidR="00677812" w:rsidRPr="005D4DB2" w:rsidRDefault="00677812" w:rsidP="005D4DB2">
            <w:pPr>
              <w:keepNext/>
              <w:keepLines/>
              <w:spacing w:after="120"/>
              <w:ind w:left="360" w:hanging="360"/>
              <w:jc w:val="both"/>
              <w:rPr>
                <w:rFonts w:cs="Arial"/>
                <w:i/>
                <w:color w:val="4F81BD"/>
                <w:sz w:val="20"/>
                <w:lang w:val="es-AR"/>
              </w:rPr>
            </w:pPr>
            <w:r w:rsidRPr="005D4DB2">
              <w:rPr>
                <w:rFonts w:cs="Arial"/>
                <w:sz w:val="20"/>
                <w:u w:val="single"/>
                <w:lang w:val="es-AR"/>
              </w:rPr>
              <w:t>Atención</w:t>
            </w:r>
            <w:r w:rsidRPr="005D4DB2">
              <w:rPr>
                <w:rFonts w:cs="Arial"/>
                <w:sz w:val="20"/>
                <w:lang w:val="es-AR"/>
              </w:rPr>
              <w:t>:</w:t>
            </w:r>
            <w:r w:rsidRPr="005D4DB2">
              <w:rPr>
                <w:rFonts w:cs="Arial"/>
                <w:color w:val="8DB3E2"/>
                <w:sz w:val="20"/>
                <w:lang w:val="es-AR"/>
              </w:rPr>
              <w:t xml:space="preserve"> </w:t>
            </w:r>
            <w:proofErr w:type="spellStart"/>
            <w:r>
              <w:rPr>
                <w:rFonts w:cs="Arial"/>
                <w:color w:val="4F81BD"/>
                <w:sz w:val="20"/>
                <w:lang w:val="es-AR"/>
              </w:rPr>
              <w:t>Mgs</w:t>
            </w:r>
            <w:proofErr w:type="spellEnd"/>
            <w:r>
              <w:rPr>
                <w:rFonts w:cs="Arial"/>
                <w:color w:val="4F81BD"/>
                <w:sz w:val="20"/>
                <w:lang w:val="es-AR"/>
              </w:rPr>
              <w:t>.</w:t>
            </w:r>
            <w:r w:rsidRPr="005D4DB2">
              <w:rPr>
                <w:rFonts w:cs="Arial"/>
                <w:color w:val="4F81BD"/>
                <w:sz w:val="20"/>
                <w:lang w:val="es-AR"/>
              </w:rPr>
              <w:t xml:space="preserve"> Jaime </w:t>
            </w:r>
            <w:proofErr w:type="spellStart"/>
            <w:r w:rsidRPr="005D4DB2">
              <w:rPr>
                <w:rFonts w:cs="Arial"/>
                <w:color w:val="4F81BD"/>
                <w:sz w:val="20"/>
                <w:lang w:val="es-AR"/>
              </w:rPr>
              <w:t>Bucheli</w:t>
            </w:r>
            <w:proofErr w:type="spellEnd"/>
            <w:r w:rsidRPr="005D4DB2">
              <w:rPr>
                <w:rFonts w:cs="Arial"/>
                <w:color w:val="4F81BD"/>
                <w:sz w:val="20"/>
                <w:lang w:val="es-AR"/>
              </w:rPr>
              <w:t>, Gerente General  EEQ.</w:t>
            </w:r>
          </w:p>
          <w:p w:rsidR="00677812" w:rsidRDefault="00677812" w:rsidP="005D4DB2">
            <w:pPr>
              <w:keepNext/>
              <w:keepLines/>
              <w:spacing w:after="120"/>
              <w:ind w:left="357" w:hanging="357"/>
              <w:jc w:val="both"/>
              <w:rPr>
                <w:rFonts w:cs="Arial"/>
                <w:color w:val="4F81BD"/>
                <w:sz w:val="20"/>
                <w:lang w:val="es-AR"/>
              </w:rPr>
            </w:pPr>
            <w:r w:rsidRPr="005D4DB2">
              <w:rPr>
                <w:rFonts w:cs="Arial"/>
                <w:sz w:val="20"/>
                <w:u w:val="single"/>
                <w:lang w:val="es-AR"/>
              </w:rPr>
              <w:t>Dirección</w:t>
            </w:r>
            <w:r w:rsidRPr="005D4DB2">
              <w:rPr>
                <w:rFonts w:cs="Arial"/>
                <w:sz w:val="20"/>
                <w:lang w:val="es-AR"/>
              </w:rPr>
              <w:t>:</w:t>
            </w:r>
            <w:r w:rsidRPr="005D4DB2">
              <w:rPr>
                <w:rFonts w:cs="Arial"/>
                <w:color w:val="8DB3E2"/>
                <w:sz w:val="20"/>
                <w:lang w:val="es-AR"/>
              </w:rPr>
              <w:t xml:space="preserve"> </w:t>
            </w:r>
            <w:r>
              <w:rPr>
                <w:rFonts w:cs="Arial"/>
                <w:color w:val="4F81BD"/>
                <w:sz w:val="20"/>
                <w:lang w:val="es-AR"/>
              </w:rPr>
              <w:t xml:space="preserve">Av. Eloy Alfaro N29-150 entre Alemania y 9 de Octubre  </w:t>
            </w:r>
          </w:p>
          <w:p w:rsidR="00821E52" w:rsidRPr="00AD0730" w:rsidRDefault="00677812" w:rsidP="00821E52">
            <w:pPr>
              <w:keepNext/>
              <w:keepLines/>
              <w:spacing w:after="120"/>
              <w:ind w:left="357" w:hanging="357"/>
              <w:jc w:val="both"/>
              <w:rPr>
                <w:rFonts w:cs="Arial"/>
                <w:i/>
                <w:sz w:val="24"/>
                <w:szCs w:val="24"/>
                <w:lang w:val="es-AR"/>
              </w:rPr>
            </w:pPr>
            <w:r w:rsidRPr="005D4DB2">
              <w:rPr>
                <w:rFonts w:cs="Arial"/>
                <w:sz w:val="20"/>
                <w:u w:val="single"/>
                <w:lang w:val="es-AR"/>
              </w:rPr>
              <w:t>Número del Piso/ Oficina</w:t>
            </w:r>
            <w:r w:rsidRPr="005D4DB2">
              <w:rPr>
                <w:rFonts w:cs="Arial"/>
                <w:sz w:val="20"/>
                <w:lang w:val="es-AR"/>
              </w:rPr>
              <w:t xml:space="preserve">: </w:t>
            </w:r>
            <w:r>
              <w:rPr>
                <w:rFonts w:cs="Arial"/>
                <w:sz w:val="20"/>
                <w:lang w:val="es-AR"/>
              </w:rPr>
              <w:t>Planta Baja</w:t>
            </w:r>
            <w:r w:rsidRPr="005D4DB2">
              <w:rPr>
                <w:rFonts w:cs="Arial"/>
                <w:color w:val="4F81BD"/>
                <w:sz w:val="20"/>
                <w:lang w:val="es-AR"/>
              </w:rPr>
              <w:t xml:space="preserve">, </w:t>
            </w:r>
            <w:r>
              <w:rPr>
                <w:rFonts w:cs="Arial"/>
                <w:color w:val="4F81BD"/>
                <w:sz w:val="20"/>
                <w:lang w:val="es-AR"/>
              </w:rPr>
              <w:t xml:space="preserve"> Cuarto Piso, </w:t>
            </w:r>
            <w:r w:rsidRPr="005D4DB2">
              <w:rPr>
                <w:rFonts w:cs="Arial"/>
                <w:color w:val="4F81BD"/>
                <w:sz w:val="20"/>
                <w:lang w:val="es-AR"/>
              </w:rPr>
              <w:t xml:space="preserve">Edificio </w:t>
            </w:r>
            <w:r>
              <w:rPr>
                <w:rFonts w:cs="Arial"/>
                <w:color w:val="4F81BD"/>
                <w:sz w:val="20"/>
                <w:lang w:val="es-AR"/>
              </w:rPr>
              <w:t xml:space="preserve"> El Transformador</w:t>
            </w:r>
            <w:r w:rsidR="00821E52">
              <w:rPr>
                <w:rFonts w:cs="Arial"/>
                <w:color w:val="4F81BD"/>
                <w:sz w:val="20"/>
                <w:lang w:val="es-AR"/>
              </w:rPr>
              <w:t xml:space="preserve">, </w:t>
            </w:r>
            <w:r w:rsidR="00821E52" w:rsidRPr="00AD0730">
              <w:rPr>
                <w:rFonts w:cs="Arial"/>
                <w:sz w:val="24"/>
                <w:szCs w:val="24"/>
                <w:lang w:val="es-AR"/>
              </w:rPr>
              <w:t>(Dirección de Contratación Pública)</w:t>
            </w:r>
          </w:p>
          <w:p w:rsidR="00677812" w:rsidRPr="005D4DB2" w:rsidRDefault="00677812" w:rsidP="005D4DB2">
            <w:pPr>
              <w:keepNext/>
              <w:keepLines/>
              <w:spacing w:after="120"/>
              <w:ind w:left="357" w:hanging="357"/>
              <w:jc w:val="both"/>
              <w:rPr>
                <w:rFonts w:cs="Arial"/>
                <w:i/>
                <w:color w:val="4F81BD"/>
                <w:sz w:val="20"/>
                <w:lang w:val="es-AR"/>
              </w:rPr>
            </w:pPr>
          </w:p>
          <w:p w:rsidR="00677812" w:rsidRPr="005D4DB2" w:rsidRDefault="00677812" w:rsidP="005D4DB2">
            <w:pPr>
              <w:keepNext/>
              <w:keepLines/>
              <w:spacing w:after="120"/>
              <w:jc w:val="both"/>
              <w:rPr>
                <w:rFonts w:cs="Arial"/>
                <w:color w:val="8DB3E2"/>
                <w:sz w:val="20"/>
                <w:lang w:val="es-AR"/>
              </w:rPr>
            </w:pPr>
            <w:r w:rsidRPr="005D4DB2">
              <w:rPr>
                <w:rFonts w:cs="Arial"/>
                <w:sz w:val="20"/>
                <w:u w:val="single"/>
                <w:lang w:val="es-AR"/>
              </w:rPr>
              <w:t>Ciudad</w:t>
            </w:r>
            <w:r w:rsidRPr="005D4DB2">
              <w:rPr>
                <w:rFonts w:cs="Arial"/>
                <w:sz w:val="20"/>
                <w:lang w:val="es-AR"/>
              </w:rPr>
              <w:t xml:space="preserve">: </w:t>
            </w:r>
            <w:r w:rsidRPr="005D4DB2">
              <w:rPr>
                <w:rFonts w:cs="Arial"/>
                <w:color w:val="4F81BD"/>
                <w:sz w:val="20"/>
                <w:lang w:val="es-AR"/>
              </w:rPr>
              <w:t>Quito</w:t>
            </w:r>
          </w:p>
          <w:p w:rsidR="00677812" w:rsidRPr="005D4DB2" w:rsidRDefault="00677812" w:rsidP="005D4DB2">
            <w:pPr>
              <w:keepNext/>
              <w:keepLines/>
              <w:spacing w:after="120"/>
              <w:ind w:left="357" w:hanging="357"/>
              <w:jc w:val="both"/>
              <w:rPr>
                <w:rFonts w:cs="Arial"/>
                <w:i/>
                <w:color w:val="8DB3E2"/>
                <w:sz w:val="20"/>
                <w:lang w:val="es-AR"/>
              </w:rPr>
            </w:pPr>
            <w:r w:rsidRPr="005D4DB2">
              <w:rPr>
                <w:rFonts w:cs="Arial"/>
                <w:sz w:val="20"/>
                <w:u w:val="single"/>
                <w:lang w:val="es-AR"/>
              </w:rPr>
              <w:t>Código postal</w:t>
            </w:r>
            <w:r w:rsidRPr="005D4DB2">
              <w:rPr>
                <w:rFonts w:cs="Arial"/>
                <w:sz w:val="20"/>
                <w:lang w:val="es-AR"/>
              </w:rPr>
              <w:t xml:space="preserve">: </w:t>
            </w:r>
            <w:r w:rsidRPr="005D4DB2">
              <w:rPr>
                <w:rFonts w:cs="Arial"/>
                <w:color w:val="4F81BD"/>
                <w:sz w:val="20"/>
                <w:lang w:val="es-AR"/>
              </w:rPr>
              <w:t>170519</w:t>
            </w:r>
          </w:p>
          <w:p w:rsidR="00677812" w:rsidRPr="005D4DB2" w:rsidRDefault="00677812" w:rsidP="005D4DB2">
            <w:pPr>
              <w:spacing w:after="120"/>
              <w:jc w:val="both"/>
              <w:rPr>
                <w:rFonts w:cs="Arial"/>
                <w:i/>
                <w:sz w:val="20"/>
                <w:lang w:val="es-AR" w:eastAsia="en-US"/>
              </w:rPr>
            </w:pPr>
            <w:r w:rsidRPr="005D4DB2">
              <w:rPr>
                <w:rFonts w:cs="Arial"/>
                <w:sz w:val="20"/>
                <w:u w:val="single"/>
                <w:lang w:val="es-AR" w:eastAsia="en-US"/>
              </w:rPr>
              <w:t>País</w:t>
            </w:r>
            <w:r w:rsidRPr="005D4DB2">
              <w:rPr>
                <w:rFonts w:cs="Arial"/>
                <w:sz w:val="20"/>
                <w:lang w:val="es-AR" w:eastAsia="en-US"/>
              </w:rPr>
              <w:t>: República del Ecuador</w:t>
            </w:r>
          </w:p>
          <w:p w:rsidR="00677812" w:rsidRPr="005D4DB2" w:rsidRDefault="00677812" w:rsidP="005D4DB2">
            <w:pPr>
              <w:spacing w:after="120"/>
              <w:ind w:left="357" w:hanging="357"/>
              <w:jc w:val="both"/>
              <w:rPr>
                <w:rFonts w:cs="Arial"/>
                <w:sz w:val="20"/>
                <w:lang w:val="es-AR"/>
              </w:rPr>
            </w:pPr>
            <w:r w:rsidRPr="005D4DB2">
              <w:rPr>
                <w:rFonts w:cs="Arial"/>
                <w:sz w:val="20"/>
                <w:u w:val="single"/>
                <w:lang w:val="es-AR"/>
              </w:rPr>
              <w:t>La fecha y hora límite para presentar las Ofertas son</w:t>
            </w:r>
            <w:r w:rsidRPr="005D4DB2">
              <w:rPr>
                <w:rFonts w:cs="Arial"/>
                <w:sz w:val="20"/>
                <w:lang w:val="es-AR"/>
              </w:rPr>
              <w:t xml:space="preserve">: </w:t>
            </w:r>
          </w:p>
          <w:p w:rsidR="00677812" w:rsidRPr="005D4DB2" w:rsidRDefault="00677812" w:rsidP="005D4DB2">
            <w:pPr>
              <w:spacing w:after="120"/>
              <w:jc w:val="both"/>
              <w:rPr>
                <w:rFonts w:cs="Arial"/>
                <w:i/>
                <w:color w:val="8DB3E2"/>
                <w:sz w:val="20"/>
                <w:lang w:val="es-AR"/>
              </w:rPr>
            </w:pPr>
            <w:r w:rsidRPr="005D4DB2">
              <w:rPr>
                <w:rFonts w:cs="Arial"/>
                <w:sz w:val="20"/>
                <w:u w:val="single"/>
                <w:lang w:val="es-AR"/>
              </w:rPr>
              <w:t>Fecha</w:t>
            </w:r>
            <w:r w:rsidRPr="005D4DB2">
              <w:rPr>
                <w:rFonts w:cs="Arial"/>
                <w:sz w:val="20"/>
                <w:lang w:val="es-AR"/>
              </w:rPr>
              <w:t xml:space="preserve">: </w:t>
            </w:r>
            <w:r w:rsidR="00BA4F91">
              <w:rPr>
                <w:rFonts w:cs="Arial"/>
                <w:sz w:val="20"/>
                <w:lang w:val="es-AR"/>
              </w:rPr>
              <w:t>01 de octubre de 2019</w:t>
            </w:r>
          </w:p>
          <w:p w:rsidR="00677812" w:rsidRPr="005D4DB2" w:rsidRDefault="00677812" w:rsidP="003D6760">
            <w:pPr>
              <w:spacing w:after="120"/>
              <w:rPr>
                <w:rFonts w:cs="Arial"/>
                <w:sz w:val="20"/>
                <w:lang w:val="es-EC"/>
              </w:rPr>
            </w:pPr>
            <w:r w:rsidRPr="005D4DB2">
              <w:rPr>
                <w:rFonts w:cs="Arial"/>
                <w:sz w:val="20"/>
                <w:u w:val="single"/>
                <w:lang w:val="es-EC"/>
              </w:rPr>
              <w:t>Hora</w:t>
            </w:r>
            <w:r w:rsidRPr="005D4DB2">
              <w:rPr>
                <w:rFonts w:cs="Arial"/>
                <w:sz w:val="20"/>
                <w:lang w:val="es-EC"/>
              </w:rPr>
              <w:t xml:space="preserve">: </w:t>
            </w:r>
            <w:r w:rsidR="003D6760">
              <w:rPr>
                <w:rFonts w:cs="Arial"/>
                <w:sz w:val="20"/>
                <w:lang w:val="es-EC"/>
              </w:rPr>
              <w:t>10</w:t>
            </w:r>
            <w:r w:rsidR="00BA4F91">
              <w:rPr>
                <w:rFonts w:cs="Arial"/>
                <w:color w:val="4F81BD"/>
                <w:sz w:val="20"/>
                <w:lang w:val="es-EC"/>
              </w:rPr>
              <w:t>h00</w:t>
            </w:r>
          </w:p>
        </w:tc>
      </w:tr>
      <w:tr w:rsidR="00677812" w:rsidRPr="005D4DB2" w:rsidTr="005D4DB2">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677812" w:rsidRPr="005D4DB2" w:rsidRDefault="00677812" w:rsidP="005D4DB2">
            <w:pPr>
              <w:spacing w:after="120"/>
              <w:jc w:val="both"/>
              <w:rPr>
                <w:rFonts w:cs="Arial"/>
                <w:b/>
                <w:sz w:val="20"/>
                <w:lang w:val="es-AR"/>
              </w:rPr>
            </w:pPr>
            <w:r w:rsidRPr="005D4DB2">
              <w:rPr>
                <w:rFonts w:cs="Arial"/>
                <w:b/>
                <w:sz w:val="20"/>
                <w:lang w:val="es-AR"/>
              </w:rPr>
              <w:lastRenderedPageBreak/>
              <w:t>IAO 27.1</w:t>
            </w:r>
          </w:p>
        </w:tc>
        <w:tc>
          <w:tcPr>
            <w:tcW w:w="8221" w:type="dxa"/>
            <w:tcBorders>
              <w:top w:val="single" w:sz="4" w:space="0" w:color="000000"/>
              <w:left w:val="single" w:sz="4" w:space="0" w:color="auto"/>
              <w:bottom w:val="single" w:sz="4" w:space="0" w:color="000000"/>
              <w:right w:val="single" w:sz="4" w:space="0" w:color="000000"/>
            </w:tcBorders>
          </w:tcPr>
          <w:p w:rsidR="00821E52" w:rsidRDefault="00821E52" w:rsidP="00821E52">
            <w:pPr>
              <w:spacing w:after="120"/>
              <w:jc w:val="both"/>
              <w:rPr>
                <w:rFonts w:cs="Arial"/>
                <w:sz w:val="24"/>
                <w:szCs w:val="24"/>
                <w:lang w:val="es-AR"/>
              </w:rPr>
            </w:pPr>
            <w:r w:rsidRPr="00AD0730">
              <w:rPr>
                <w:rFonts w:cs="Arial"/>
                <w:sz w:val="24"/>
                <w:szCs w:val="24"/>
                <w:lang w:val="es-AR"/>
              </w:rPr>
              <w:t>Las fechas y las horas estimadas para este proceso son:</w:t>
            </w:r>
          </w:p>
          <w:p w:rsidR="00821E52" w:rsidRPr="00AD0730" w:rsidRDefault="00821E52" w:rsidP="00821E52">
            <w:pPr>
              <w:spacing w:after="120"/>
              <w:jc w:val="both"/>
              <w:rPr>
                <w:rFonts w:cs="Arial"/>
                <w:sz w:val="24"/>
                <w:szCs w:val="24"/>
                <w:lang w:val="es-AR"/>
              </w:rPr>
            </w:pPr>
          </w:p>
          <w:tbl>
            <w:tblPr>
              <w:tblW w:w="7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3402"/>
              <w:gridCol w:w="992"/>
            </w:tblGrid>
            <w:tr w:rsidR="00821E52" w:rsidRPr="00AD0730" w:rsidTr="007A4819">
              <w:trPr>
                <w:trHeight w:val="220"/>
              </w:trPr>
              <w:tc>
                <w:tcPr>
                  <w:tcW w:w="2744" w:type="dxa"/>
                  <w:shd w:val="clear" w:color="auto" w:fill="auto"/>
                </w:tcPr>
                <w:p w:rsidR="00821E52" w:rsidRPr="00AD0730" w:rsidRDefault="00821E52" w:rsidP="007A4819">
                  <w:pPr>
                    <w:jc w:val="center"/>
                    <w:rPr>
                      <w:rFonts w:cs="Arial"/>
                      <w:b/>
                      <w:szCs w:val="18"/>
                    </w:rPr>
                  </w:pPr>
                  <w:r w:rsidRPr="00AD0730">
                    <w:rPr>
                      <w:rFonts w:cs="Arial"/>
                      <w:b/>
                      <w:szCs w:val="18"/>
                    </w:rPr>
                    <w:t>CONCEPTO</w:t>
                  </w:r>
                </w:p>
              </w:tc>
              <w:tc>
                <w:tcPr>
                  <w:tcW w:w="3402" w:type="dxa"/>
                  <w:shd w:val="clear" w:color="auto" w:fill="auto"/>
                </w:tcPr>
                <w:p w:rsidR="00821E52" w:rsidRPr="00AD0730" w:rsidRDefault="00821E52" w:rsidP="007A4819">
                  <w:pPr>
                    <w:jc w:val="center"/>
                    <w:rPr>
                      <w:rFonts w:cs="Arial"/>
                      <w:b/>
                      <w:szCs w:val="18"/>
                    </w:rPr>
                  </w:pPr>
                  <w:r w:rsidRPr="00AD0730">
                    <w:rPr>
                      <w:rFonts w:cs="Arial"/>
                      <w:b/>
                      <w:szCs w:val="18"/>
                    </w:rPr>
                    <w:t xml:space="preserve">FECHA </w:t>
                  </w:r>
                </w:p>
              </w:tc>
              <w:tc>
                <w:tcPr>
                  <w:tcW w:w="992" w:type="dxa"/>
                  <w:shd w:val="clear" w:color="auto" w:fill="auto"/>
                </w:tcPr>
                <w:p w:rsidR="00821E52" w:rsidRPr="00AD0730" w:rsidRDefault="00821E52" w:rsidP="007A4819">
                  <w:pPr>
                    <w:jc w:val="center"/>
                    <w:rPr>
                      <w:rFonts w:cs="Arial"/>
                      <w:b/>
                      <w:szCs w:val="18"/>
                    </w:rPr>
                  </w:pPr>
                  <w:r w:rsidRPr="00AD0730">
                    <w:rPr>
                      <w:rFonts w:cs="Arial"/>
                      <w:b/>
                      <w:szCs w:val="18"/>
                    </w:rPr>
                    <w:t>HORA</w:t>
                  </w:r>
                </w:p>
              </w:tc>
            </w:tr>
            <w:tr w:rsidR="00821E52" w:rsidRPr="00AD0730" w:rsidTr="007A4819">
              <w:trPr>
                <w:trHeight w:val="220"/>
              </w:trPr>
              <w:tc>
                <w:tcPr>
                  <w:tcW w:w="2744" w:type="dxa"/>
                  <w:shd w:val="clear" w:color="auto" w:fill="auto"/>
                  <w:vAlign w:val="center"/>
                </w:tcPr>
                <w:p w:rsidR="00821E52" w:rsidRPr="00AD0730" w:rsidRDefault="00821E52" w:rsidP="007A4819">
                  <w:pPr>
                    <w:rPr>
                      <w:rFonts w:cs="Arial"/>
                      <w:szCs w:val="18"/>
                    </w:rPr>
                  </w:pPr>
                  <w:r w:rsidRPr="00AD0730">
                    <w:rPr>
                      <w:rFonts w:cs="Arial"/>
                      <w:szCs w:val="18"/>
                    </w:rPr>
                    <w:t>Fecha de publicación en la prensa</w:t>
                  </w:r>
                </w:p>
              </w:tc>
              <w:tc>
                <w:tcPr>
                  <w:tcW w:w="3402" w:type="dxa"/>
                  <w:shd w:val="clear" w:color="auto" w:fill="auto"/>
                  <w:vAlign w:val="center"/>
                </w:tcPr>
                <w:p w:rsidR="00821E52" w:rsidRPr="00AD0730" w:rsidRDefault="00BA4F91" w:rsidP="00BA4F91">
                  <w:pPr>
                    <w:rPr>
                      <w:rFonts w:cs="Arial"/>
                      <w:szCs w:val="18"/>
                    </w:rPr>
                  </w:pPr>
                  <w:r>
                    <w:rPr>
                      <w:rFonts w:cs="Arial"/>
                      <w:szCs w:val="18"/>
                    </w:rPr>
                    <w:t>Lunes</w:t>
                  </w:r>
                  <w:r w:rsidR="00821E52" w:rsidRPr="00AD0730">
                    <w:rPr>
                      <w:rFonts w:cs="Arial"/>
                      <w:szCs w:val="18"/>
                    </w:rPr>
                    <w:t xml:space="preserve">, </w:t>
                  </w:r>
                  <w:r>
                    <w:rPr>
                      <w:rFonts w:cs="Arial"/>
                      <w:szCs w:val="18"/>
                    </w:rPr>
                    <w:t>02</w:t>
                  </w:r>
                  <w:r w:rsidR="00821E52" w:rsidRPr="00AD0730">
                    <w:rPr>
                      <w:rFonts w:cs="Arial"/>
                      <w:szCs w:val="18"/>
                    </w:rPr>
                    <w:t xml:space="preserve"> de </w:t>
                  </w:r>
                  <w:r>
                    <w:rPr>
                      <w:rFonts w:cs="Arial"/>
                      <w:szCs w:val="18"/>
                    </w:rPr>
                    <w:t>septiembre</w:t>
                  </w:r>
                  <w:r w:rsidR="00821E52" w:rsidRPr="00AD0730">
                    <w:rPr>
                      <w:rFonts w:cs="Arial"/>
                      <w:szCs w:val="18"/>
                    </w:rPr>
                    <w:t xml:space="preserve"> de 2019</w:t>
                  </w:r>
                </w:p>
              </w:tc>
              <w:tc>
                <w:tcPr>
                  <w:tcW w:w="992" w:type="dxa"/>
                  <w:shd w:val="clear" w:color="auto" w:fill="auto"/>
                  <w:vAlign w:val="center"/>
                </w:tcPr>
                <w:p w:rsidR="00821E52" w:rsidRPr="00AD0730" w:rsidRDefault="00821E52" w:rsidP="007A4819">
                  <w:pPr>
                    <w:jc w:val="center"/>
                    <w:rPr>
                      <w:rFonts w:cs="Arial"/>
                      <w:szCs w:val="18"/>
                    </w:rPr>
                  </w:pPr>
                  <w:r w:rsidRPr="00AD0730">
                    <w:rPr>
                      <w:rFonts w:cs="Arial"/>
                      <w:szCs w:val="18"/>
                    </w:rPr>
                    <w:t>07:30</w:t>
                  </w:r>
                </w:p>
              </w:tc>
            </w:tr>
            <w:tr w:rsidR="00821E52" w:rsidRPr="00AD0730" w:rsidTr="007A4819">
              <w:trPr>
                <w:trHeight w:val="237"/>
              </w:trPr>
              <w:tc>
                <w:tcPr>
                  <w:tcW w:w="2744" w:type="dxa"/>
                  <w:shd w:val="clear" w:color="auto" w:fill="auto"/>
                  <w:vAlign w:val="center"/>
                </w:tcPr>
                <w:p w:rsidR="00821E52" w:rsidRPr="00AD0730" w:rsidRDefault="00821E52" w:rsidP="007A4819">
                  <w:pPr>
                    <w:ind w:right="-1193"/>
                    <w:rPr>
                      <w:rFonts w:cs="Arial"/>
                      <w:szCs w:val="18"/>
                    </w:rPr>
                  </w:pPr>
                  <w:r w:rsidRPr="00AD0730">
                    <w:rPr>
                      <w:rFonts w:cs="Arial"/>
                      <w:szCs w:val="18"/>
                    </w:rPr>
                    <w:t xml:space="preserve">Fecha de publicación </w:t>
                  </w:r>
                </w:p>
                <w:p w:rsidR="00821E52" w:rsidRPr="00AD0730" w:rsidRDefault="00821E52" w:rsidP="007A4819">
                  <w:pPr>
                    <w:ind w:right="-1193"/>
                    <w:rPr>
                      <w:rFonts w:cs="Arial"/>
                      <w:szCs w:val="18"/>
                    </w:rPr>
                  </w:pPr>
                  <w:r w:rsidRPr="00AD0730">
                    <w:rPr>
                      <w:rFonts w:cs="Arial"/>
                      <w:szCs w:val="18"/>
                    </w:rPr>
                    <w:t>en el portal</w:t>
                  </w:r>
                </w:p>
              </w:tc>
              <w:tc>
                <w:tcPr>
                  <w:tcW w:w="3402" w:type="dxa"/>
                  <w:shd w:val="clear" w:color="auto" w:fill="auto"/>
                  <w:vAlign w:val="center"/>
                </w:tcPr>
                <w:p w:rsidR="00821E52" w:rsidRPr="00AD0730" w:rsidRDefault="00BA4F91" w:rsidP="00BA4F91">
                  <w:pPr>
                    <w:rPr>
                      <w:rFonts w:cs="Arial"/>
                      <w:szCs w:val="18"/>
                    </w:rPr>
                  </w:pPr>
                  <w:r>
                    <w:rPr>
                      <w:rFonts w:cs="Arial"/>
                      <w:szCs w:val="18"/>
                    </w:rPr>
                    <w:t>Lunes</w:t>
                  </w:r>
                  <w:r w:rsidR="00821E52" w:rsidRPr="00AD0730">
                    <w:rPr>
                      <w:rFonts w:cs="Arial"/>
                      <w:szCs w:val="18"/>
                    </w:rPr>
                    <w:t xml:space="preserve">, </w:t>
                  </w:r>
                  <w:r>
                    <w:rPr>
                      <w:rFonts w:cs="Arial"/>
                      <w:szCs w:val="18"/>
                    </w:rPr>
                    <w:t>02</w:t>
                  </w:r>
                  <w:r w:rsidR="00821E52">
                    <w:rPr>
                      <w:rFonts w:cs="Arial"/>
                      <w:szCs w:val="18"/>
                    </w:rPr>
                    <w:t xml:space="preserve"> de </w:t>
                  </w:r>
                  <w:r>
                    <w:rPr>
                      <w:rFonts w:cs="Arial"/>
                      <w:szCs w:val="18"/>
                    </w:rPr>
                    <w:t>septiembre</w:t>
                  </w:r>
                  <w:r w:rsidRPr="00AD0730">
                    <w:rPr>
                      <w:rFonts w:cs="Arial"/>
                      <w:szCs w:val="18"/>
                    </w:rPr>
                    <w:t xml:space="preserve"> </w:t>
                  </w:r>
                  <w:r w:rsidR="00821E52" w:rsidRPr="00AD0730">
                    <w:rPr>
                      <w:rFonts w:cs="Arial"/>
                      <w:szCs w:val="18"/>
                    </w:rPr>
                    <w:t>de 2019</w:t>
                  </w:r>
                </w:p>
              </w:tc>
              <w:tc>
                <w:tcPr>
                  <w:tcW w:w="992" w:type="dxa"/>
                  <w:shd w:val="clear" w:color="auto" w:fill="auto"/>
                  <w:vAlign w:val="center"/>
                </w:tcPr>
                <w:p w:rsidR="00821E52" w:rsidRPr="00AD0730" w:rsidRDefault="00BA4F91" w:rsidP="00BA4F91">
                  <w:pPr>
                    <w:jc w:val="center"/>
                    <w:rPr>
                      <w:rFonts w:cs="Arial"/>
                      <w:szCs w:val="18"/>
                    </w:rPr>
                  </w:pPr>
                  <w:r>
                    <w:rPr>
                      <w:rFonts w:cs="Arial"/>
                      <w:szCs w:val="18"/>
                    </w:rPr>
                    <w:t>09</w:t>
                  </w:r>
                  <w:r w:rsidR="00821E52" w:rsidRPr="00AD0730">
                    <w:rPr>
                      <w:rFonts w:cs="Arial"/>
                      <w:szCs w:val="18"/>
                    </w:rPr>
                    <w:t>:00</w:t>
                  </w:r>
                </w:p>
              </w:tc>
            </w:tr>
            <w:tr w:rsidR="00821E52" w:rsidRPr="00AD0730" w:rsidTr="007A4819">
              <w:trPr>
                <w:trHeight w:val="220"/>
              </w:trPr>
              <w:tc>
                <w:tcPr>
                  <w:tcW w:w="2744" w:type="dxa"/>
                  <w:shd w:val="clear" w:color="auto" w:fill="auto"/>
                  <w:vAlign w:val="center"/>
                </w:tcPr>
                <w:p w:rsidR="00821E52" w:rsidRPr="00AD0730" w:rsidRDefault="00821E52" w:rsidP="007A4819">
                  <w:pPr>
                    <w:rPr>
                      <w:rFonts w:cs="Arial"/>
                      <w:szCs w:val="18"/>
                    </w:rPr>
                  </w:pPr>
                  <w:r w:rsidRPr="00AD0730">
                    <w:rPr>
                      <w:rFonts w:cs="Arial"/>
                      <w:szCs w:val="18"/>
                    </w:rPr>
                    <w:t>Fecha límite para efectuar preguntas</w:t>
                  </w:r>
                </w:p>
              </w:tc>
              <w:tc>
                <w:tcPr>
                  <w:tcW w:w="3402" w:type="dxa"/>
                  <w:shd w:val="clear" w:color="auto" w:fill="auto"/>
                  <w:vAlign w:val="center"/>
                </w:tcPr>
                <w:p w:rsidR="00821E52" w:rsidRPr="00AD0730" w:rsidRDefault="00BA4F91" w:rsidP="00BA4F91">
                  <w:pPr>
                    <w:rPr>
                      <w:rFonts w:cs="Arial"/>
                      <w:szCs w:val="18"/>
                    </w:rPr>
                  </w:pPr>
                  <w:r>
                    <w:rPr>
                      <w:rFonts w:cs="Arial"/>
                      <w:szCs w:val="18"/>
                    </w:rPr>
                    <w:t>Lunes</w:t>
                  </w:r>
                  <w:r w:rsidR="00821E52" w:rsidRPr="00AD0730">
                    <w:rPr>
                      <w:rFonts w:cs="Arial"/>
                      <w:szCs w:val="18"/>
                    </w:rPr>
                    <w:t xml:space="preserve">, </w:t>
                  </w:r>
                  <w:r>
                    <w:rPr>
                      <w:rFonts w:cs="Arial"/>
                      <w:szCs w:val="18"/>
                    </w:rPr>
                    <w:t>16</w:t>
                  </w:r>
                  <w:r w:rsidR="00821E52" w:rsidRPr="00AD0730">
                    <w:rPr>
                      <w:rFonts w:cs="Arial"/>
                      <w:szCs w:val="18"/>
                    </w:rPr>
                    <w:t xml:space="preserve"> de </w:t>
                  </w:r>
                  <w:r>
                    <w:rPr>
                      <w:rFonts w:cs="Arial"/>
                      <w:szCs w:val="18"/>
                    </w:rPr>
                    <w:t>septiembre</w:t>
                  </w:r>
                  <w:r w:rsidRPr="00AD0730">
                    <w:rPr>
                      <w:rFonts w:cs="Arial"/>
                      <w:szCs w:val="18"/>
                    </w:rPr>
                    <w:t xml:space="preserve"> </w:t>
                  </w:r>
                  <w:r w:rsidR="00821E52" w:rsidRPr="00AD0730">
                    <w:rPr>
                      <w:rFonts w:cs="Arial"/>
                      <w:szCs w:val="18"/>
                    </w:rPr>
                    <w:t>de 2019</w:t>
                  </w:r>
                </w:p>
              </w:tc>
              <w:tc>
                <w:tcPr>
                  <w:tcW w:w="992" w:type="dxa"/>
                  <w:shd w:val="clear" w:color="auto" w:fill="auto"/>
                  <w:vAlign w:val="center"/>
                </w:tcPr>
                <w:p w:rsidR="00821E52" w:rsidRPr="00AD0730" w:rsidRDefault="00821E52" w:rsidP="007A4819">
                  <w:pPr>
                    <w:jc w:val="center"/>
                    <w:rPr>
                      <w:rFonts w:cs="Arial"/>
                      <w:szCs w:val="18"/>
                    </w:rPr>
                  </w:pPr>
                  <w:r w:rsidRPr="00AD0730">
                    <w:rPr>
                      <w:rFonts w:cs="Arial"/>
                      <w:szCs w:val="18"/>
                    </w:rPr>
                    <w:t>17:00</w:t>
                  </w:r>
                </w:p>
              </w:tc>
            </w:tr>
            <w:tr w:rsidR="00821E52" w:rsidRPr="00AD0730" w:rsidTr="007A4819">
              <w:trPr>
                <w:trHeight w:val="475"/>
              </w:trPr>
              <w:tc>
                <w:tcPr>
                  <w:tcW w:w="2744" w:type="dxa"/>
                  <w:shd w:val="clear" w:color="auto" w:fill="auto"/>
                  <w:vAlign w:val="center"/>
                </w:tcPr>
                <w:p w:rsidR="00821E52" w:rsidRPr="00AD0730" w:rsidRDefault="00821E52" w:rsidP="007A4819">
                  <w:pPr>
                    <w:rPr>
                      <w:rFonts w:cs="Arial"/>
                      <w:szCs w:val="18"/>
                    </w:rPr>
                  </w:pPr>
                  <w:r w:rsidRPr="00AD0730">
                    <w:rPr>
                      <w:rFonts w:cs="Arial"/>
                      <w:szCs w:val="18"/>
                    </w:rPr>
                    <w:t>Fecha límite para emitir respuestas y aclaraciones</w:t>
                  </w:r>
                </w:p>
              </w:tc>
              <w:tc>
                <w:tcPr>
                  <w:tcW w:w="3402" w:type="dxa"/>
                  <w:shd w:val="clear" w:color="auto" w:fill="auto"/>
                  <w:vAlign w:val="center"/>
                </w:tcPr>
                <w:p w:rsidR="00821E52" w:rsidRPr="00AD0730" w:rsidRDefault="00BA4F91" w:rsidP="00BA4F91">
                  <w:pPr>
                    <w:rPr>
                      <w:rFonts w:cs="Arial"/>
                      <w:szCs w:val="18"/>
                    </w:rPr>
                  </w:pPr>
                  <w:r>
                    <w:rPr>
                      <w:rFonts w:cs="Arial"/>
                      <w:szCs w:val="18"/>
                    </w:rPr>
                    <w:t>Lunes</w:t>
                  </w:r>
                  <w:r w:rsidR="00821E52" w:rsidRPr="00AD0730">
                    <w:rPr>
                      <w:rFonts w:cs="Arial"/>
                      <w:szCs w:val="18"/>
                    </w:rPr>
                    <w:t xml:space="preserve">, </w:t>
                  </w:r>
                  <w:r>
                    <w:rPr>
                      <w:rFonts w:cs="Arial"/>
                      <w:szCs w:val="18"/>
                    </w:rPr>
                    <w:t>23</w:t>
                  </w:r>
                  <w:r w:rsidR="00821E52" w:rsidRPr="00AD0730">
                    <w:rPr>
                      <w:rFonts w:cs="Arial"/>
                      <w:szCs w:val="18"/>
                    </w:rPr>
                    <w:t xml:space="preserve"> de </w:t>
                  </w:r>
                  <w:r>
                    <w:rPr>
                      <w:rFonts w:cs="Arial"/>
                      <w:szCs w:val="18"/>
                    </w:rPr>
                    <w:t>septiembre</w:t>
                  </w:r>
                  <w:r w:rsidRPr="00AD0730">
                    <w:rPr>
                      <w:rFonts w:cs="Arial"/>
                      <w:szCs w:val="18"/>
                    </w:rPr>
                    <w:t xml:space="preserve"> </w:t>
                  </w:r>
                  <w:r w:rsidR="00821E52" w:rsidRPr="00AD0730">
                    <w:rPr>
                      <w:rFonts w:cs="Arial"/>
                      <w:szCs w:val="18"/>
                    </w:rPr>
                    <w:t>de 2019</w:t>
                  </w:r>
                </w:p>
              </w:tc>
              <w:tc>
                <w:tcPr>
                  <w:tcW w:w="992" w:type="dxa"/>
                  <w:shd w:val="clear" w:color="auto" w:fill="auto"/>
                  <w:vAlign w:val="center"/>
                </w:tcPr>
                <w:p w:rsidR="00821E52" w:rsidRPr="00AD0730" w:rsidRDefault="00821E52" w:rsidP="007A4819">
                  <w:pPr>
                    <w:jc w:val="center"/>
                    <w:rPr>
                      <w:rFonts w:cs="Arial"/>
                      <w:szCs w:val="18"/>
                    </w:rPr>
                  </w:pPr>
                  <w:r w:rsidRPr="00AD0730">
                    <w:rPr>
                      <w:rFonts w:cs="Arial"/>
                      <w:szCs w:val="18"/>
                    </w:rPr>
                    <w:t>17:00</w:t>
                  </w:r>
                </w:p>
              </w:tc>
            </w:tr>
            <w:tr w:rsidR="00821E52" w:rsidRPr="00AD0730" w:rsidTr="007A4819">
              <w:trPr>
                <w:trHeight w:val="220"/>
              </w:trPr>
              <w:tc>
                <w:tcPr>
                  <w:tcW w:w="2744" w:type="dxa"/>
                  <w:shd w:val="clear" w:color="auto" w:fill="auto"/>
                  <w:vAlign w:val="center"/>
                </w:tcPr>
                <w:p w:rsidR="00821E52" w:rsidRPr="00AD0730" w:rsidRDefault="00821E52" w:rsidP="007A4819">
                  <w:pPr>
                    <w:rPr>
                      <w:rFonts w:cs="Arial"/>
                      <w:szCs w:val="18"/>
                    </w:rPr>
                  </w:pPr>
                  <w:r w:rsidRPr="00AD0730">
                    <w:rPr>
                      <w:rFonts w:cs="Arial"/>
                      <w:szCs w:val="18"/>
                    </w:rPr>
                    <w:t>Fecha límite de entrega de ofertas</w:t>
                  </w:r>
                </w:p>
              </w:tc>
              <w:tc>
                <w:tcPr>
                  <w:tcW w:w="3402" w:type="dxa"/>
                  <w:shd w:val="clear" w:color="auto" w:fill="auto"/>
                  <w:vAlign w:val="center"/>
                </w:tcPr>
                <w:p w:rsidR="00821E52" w:rsidRPr="00AD0730" w:rsidRDefault="00BA4F91" w:rsidP="00BA4F91">
                  <w:pPr>
                    <w:rPr>
                      <w:rFonts w:cs="Arial"/>
                      <w:szCs w:val="18"/>
                    </w:rPr>
                  </w:pPr>
                  <w:r>
                    <w:rPr>
                      <w:rFonts w:cs="Arial"/>
                      <w:szCs w:val="18"/>
                    </w:rPr>
                    <w:t>Martes</w:t>
                  </w:r>
                  <w:r w:rsidR="00821E52" w:rsidRPr="00AD0730">
                    <w:rPr>
                      <w:rFonts w:cs="Arial"/>
                      <w:szCs w:val="18"/>
                    </w:rPr>
                    <w:t xml:space="preserve">, </w:t>
                  </w:r>
                  <w:r>
                    <w:rPr>
                      <w:rFonts w:cs="Arial"/>
                      <w:szCs w:val="18"/>
                    </w:rPr>
                    <w:t>01</w:t>
                  </w:r>
                  <w:r w:rsidR="00821E52" w:rsidRPr="00AD0730">
                    <w:rPr>
                      <w:rFonts w:cs="Arial"/>
                      <w:szCs w:val="18"/>
                    </w:rPr>
                    <w:t xml:space="preserve"> de </w:t>
                  </w:r>
                  <w:r>
                    <w:rPr>
                      <w:rFonts w:cs="Arial"/>
                      <w:szCs w:val="18"/>
                    </w:rPr>
                    <w:t>octubre</w:t>
                  </w:r>
                  <w:r w:rsidRPr="00AD0730">
                    <w:rPr>
                      <w:rFonts w:cs="Arial"/>
                      <w:szCs w:val="18"/>
                    </w:rPr>
                    <w:t xml:space="preserve"> </w:t>
                  </w:r>
                  <w:r w:rsidR="00821E52" w:rsidRPr="00AD0730">
                    <w:rPr>
                      <w:rFonts w:cs="Arial"/>
                      <w:szCs w:val="18"/>
                    </w:rPr>
                    <w:t>de 2019</w:t>
                  </w:r>
                </w:p>
              </w:tc>
              <w:tc>
                <w:tcPr>
                  <w:tcW w:w="992" w:type="dxa"/>
                  <w:shd w:val="clear" w:color="auto" w:fill="auto"/>
                  <w:vAlign w:val="center"/>
                </w:tcPr>
                <w:p w:rsidR="00821E52" w:rsidRPr="00AD0730" w:rsidRDefault="00821E52" w:rsidP="007A4819">
                  <w:pPr>
                    <w:jc w:val="center"/>
                    <w:rPr>
                      <w:rFonts w:cs="Arial"/>
                      <w:szCs w:val="18"/>
                    </w:rPr>
                  </w:pPr>
                  <w:r w:rsidRPr="00AD0730">
                    <w:rPr>
                      <w:rFonts w:cs="Arial"/>
                      <w:szCs w:val="18"/>
                    </w:rPr>
                    <w:t>10:00</w:t>
                  </w:r>
                </w:p>
              </w:tc>
            </w:tr>
            <w:tr w:rsidR="00821E52" w:rsidRPr="00AD0730" w:rsidTr="007A4819">
              <w:trPr>
                <w:trHeight w:val="237"/>
              </w:trPr>
              <w:tc>
                <w:tcPr>
                  <w:tcW w:w="2744" w:type="dxa"/>
                  <w:shd w:val="clear" w:color="auto" w:fill="auto"/>
                  <w:vAlign w:val="center"/>
                </w:tcPr>
                <w:p w:rsidR="00821E52" w:rsidRPr="00AD0730" w:rsidRDefault="00821E52" w:rsidP="007A4819">
                  <w:pPr>
                    <w:rPr>
                      <w:rFonts w:cs="Arial"/>
                      <w:szCs w:val="18"/>
                    </w:rPr>
                  </w:pPr>
                  <w:r w:rsidRPr="00AD0730">
                    <w:rPr>
                      <w:rFonts w:cs="Arial"/>
                      <w:szCs w:val="18"/>
                    </w:rPr>
                    <w:t>Fecha de apertura de ofertas</w:t>
                  </w:r>
                </w:p>
              </w:tc>
              <w:tc>
                <w:tcPr>
                  <w:tcW w:w="3402" w:type="dxa"/>
                  <w:shd w:val="clear" w:color="auto" w:fill="auto"/>
                  <w:vAlign w:val="center"/>
                </w:tcPr>
                <w:p w:rsidR="00821E52" w:rsidRPr="00AD0730" w:rsidRDefault="00BA4F91" w:rsidP="007A4819">
                  <w:pPr>
                    <w:rPr>
                      <w:rFonts w:cs="Arial"/>
                      <w:szCs w:val="18"/>
                    </w:rPr>
                  </w:pPr>
                  <w:r>
                    <w:rPr>
                      <w:rFonts w:cs="Arial"/>
                      <w:szCs w:val="18"/>
                    </w:rPr>
                    <w:t>Martes</w:t>
                  </w:r>
                  <w:r w:rsidRPr="00AD0730">
                    <w:rPr>
                      <w:rFonts w:cs="Arial"/>
                      <w:szCs w:val="18"/>
                    </w:rPr>
                    <w:t xml:space="preserve">, </w:t>
                  </w:r>
                  <w:r>
                    <w:rPr>
                      <w:rFonts w:cs="Arial"/>
                      <w:szCs w:val="18"/>
                    </w:rPr>
                    <w:t>01</w:t>
                  </w:r>
                  <w:r w:rsidRPr="00AD0730">
                    <w:rPr>
                      <w:rFonts w:cs="Arial"/>
                      <w:szCs w:val="18"/>
                    </w:rPr>
                    <w:t xml:space="preserve"> de </w:t>
                  </w:r>
                  <w:r>
                    <w:rPr>
                      <w:rFonts w:cs="Arial"/>
                      <w:szCs w:val="18"/>
                    </w:rPr>
                    <w:t>octubre</w:t>
                  </w:r>
                  <w:r w:rsidRPr="00AD0730">
                    <w:rPr>
                      <w:rFonts w:cs="Arial"/>
                      <w:szCs w:val="18"/>
                    </w:rPr>
                    <w:t xml:space="preserve"> de 2019</w:t>
                  </w:r>
                </w:p>
              </w:tc>
              <w:tc>
                <w:tcPr>
                  <w:tcW w:w="992" w:type="dxa"/>
                  <w:shd w:val="clear" w:color="auto" w:fill="auto"/>
                  <w:vAlign w:val="center"/>
                </w:tcPr>
                <w:p w:rsidR="00821E52" w:rsidRPr="00AD0730" w:rsidRDefault="00821E52" w:rsidP="007A4819">
                  <w:pPr>
                    <w:jc w:val="center"/>
                    <w:rPr>
                      <w:rFonts w:cs="Arial"/>
                      <w:szCs w:val="18"/>
                    </w:rPr>
                  </w:pPr>
                  <w:r w:rsidRPr="00AD0730">
                    <w:rPr>
                      <w:rFonts w:cs="Arial"/>
                      <w:szCs w:val="18"/>
                    </w:rPr>
                    <w:t>11:00</w:t>
                  </w:r>
                </w:p>
              </w:tc>
            </w:tr>
            <w:tr w:rsidR="00821E52" w:rsidRPr="00AD0730" w:rsidTr="007A4819">
              <w:trPr>
                <w:trHeight w:val="220"/>
              </w:trPr>
              <w:tc>
                <w:tcPr>
                  <w:tcW w:w="2744" w:type="dxa"/>
                  <w:shd w:val="clear" w:color="auto" w:fill="auto"/>
                  <w:vAlign w:val="center"/>
                </w:tcPr>
                <w:p w:rsidR="00821E52" w:rsidRPr="00AD0730" w:rsidRDefault="00821E52" w:rsidP="007A4819">
                  <w:pPr>
                    <w:rPr>
                      <w:rFonts w:cs="Arial"/>
                      <w:szCs w:val="18"/>
                    </w:rPr>
                  </w:pPr>
                  <w:r w:rsidRPr="00AD0730">
                    <w:rPr>
                      <w:rFonts w:cs="Arial"/>
                      <w:szCs w:val="18"/>
                    </w:rPr>
                    <w:t>Fecha de calificación</w:t>
                  </w:r>
                </w:p>
              </w:tc>
              <w:tc>
                <w:tcPr>
                  <w:tcW w:w="3402" w:type="dxa"/>
                  <w:shd w:val="clear" w:color="auto" w:fill="auto"/>
                  <w:vAlign w:val="center"/>
                </w:tcPr>
                <w:p w:rsidR="00821E52" w:rsidRPr="00AD0730" w:rsidRDefault="00BA4F91" w:rsidP="00BA4F91">
                  <w:pPr>
                    <w:rPr>
                      <w:rFonts w:cs="Arial"/>
                      <w:szCs w:val="18"/>
                    </w:rPr>
                  </w:pPr>
                  <w:r>
                    <w:rPr>
                      <w:rFonts w:cs="Arial"/>
                      <w:szCs w:val="18"/>
                    </w:rPr>
                    <w:t>Lunes</w:t>
                  </w:r>
                  <w:r w:rsidR="00821E52" w:rsidRPr="00AD0730">
                    <w:rPr>
                      <w:rFonts w:cs="Arial"/>
                      <w:szCs w:val="18"/>
                    </w:rPr>
                    <w:t xml:space="preserve">, </w:t>
                  </w:r>
                  <w:r>
                    <w:rPr>
                      <w:rFonts w:cs="Arial"/>
                      <w:szCs w:val="18"/>
                    </w:rPr>
                    <w:t>14</w:t>
                  </w:r>
                  <w:r w:rsidR="00821E52" w:rsidRPr="00AD0730">
                    <w:rPr>
                      <w:rFonts w:cs="Arial"/>
                      <w:szCs w:val="18"/>
                    </w:rPr>
                    <w:t xml:space="preserve"> de </w:t>
                  </w:r>
                  <w:r>
                    <w:rPr>
                      <w:rFonts w:cs="Arial"/>
                      <w:szCs w:val="18"/>
                    </w:rPr>
                    <w:t>octubre</w:t>
                  </w:r>
                  <w:r w:rsidRPr="00AD0730">
                    <w:rPr>
                      <w:rFonts w:cs="Arial"/>
                      <w:szCs w:val="18"/>
                    </w:rPr>
                    <w:t xml:space="preserve"> </w:t>
                  </w:r>
                  <w:r w:rsidR="00821E52" w:rsidRPr="00AD0730">
                    <w:rPr>
                      <w:rFonts w:cs="Arial"/>
                      <w:szCs w:val="18"/>
                    </w:rPr>
                    <w:t>de 2019</w:t>
                  </w:r>
                </w:p>
              </w:tc>
              <w:tc>
                <w:tcPr>
                  <w:tcW w:w="992" w:type="dxa"/>
                  <w:shd w:val="clear" w:color="auto" w:fill="auto"/>
                  <w:vAlign w:val="center"/>
                </w:tcPr>
                <w:p w:rsidR="00821E52" w:rsidRPr="00AD0730" w:rsidRDefault="00821E52" w:rsidP="007A4819">
                  <w:pPr>
                    <w:jc w:val="center"/>
                    <w:rPr>
                      <w:rFonts w:cs="Arial"/>
                      <w:szCs w:val="18"/>
                    </w:rPr>
                  </w:pPr>
                  <w:r w:rsidRPr="00AD0730">
                    <w:rPr>
                      <w:rFonts w:cs="Arial"/>
                      <w:szCs w:val="18"/>
                    </w:rPr>
                    <w:t>17:00</w:t>
                  </w:r>
                </w:p>
              </w:tc>
            </w:tr>
            <w:tr w:rsidR="00821E52" w:rsidRPr="00AD0730" w:rsidTr="007A4819">
              <w:trPr>
                <w:trHeight w:val="237"/>
              </w:trPr>
              <w:tc>
                <w:tcPr>
                  <w:tcW w:w="2744" w:type="dxa"/>
                  <w:shd w:val="clear" w:color="auto" w:fill="auto"/>
                  <w:vAlign w:val="center"/>
                </w:tcPr>
                <w:p w:rsidR="00821E52" w:rsidRPr="00AD0730" w:rsidRDefault="00821E52" w:rsidP="007A4819">
                  <w:pPr>
                    <w:rPr>
                      <w:rFonts w:cs="Arial"/>
                      <w:szCs w:val="18"/>
                    </w:rPr>
                  </w:pPr>
                  <w:r w:rsidRPr="00AD0730">
                    <w:rPr>
                      <w:rFonts w:cs="Arial"/>
                      <w:szCs w:val="18"/>
                    </w:rPr>
                    <w:t>Fecha estimada de adjudicación</w:t>
                  </w:r>
                </w:p>
              </w:tc>
              <w:tc>
                <w:tcPr>
                  <w:tcW w:w="3402" w:type="dxa"/>
                  <w:shd w:val="clear" w:color="auto" w:fill="auto"/>
                  <w:vAlign w:val="center"/>
                </w:tcPr>
                <w:p w:rsidR="00821E52" w:rsidRPr="00AD0730" w:rsidRDefault="003D6760" w:rsidP="003D6760">
                  <w:pPr>
                    <w:rPr>
                      <w:rFonts w:cs="Arial"/>
                      <w:szCs w:val="18"/>
                    </w:rPr>
                  </w:pPr>
                  <w:r>
                    <w:rPr>
                      <w:rFonts w:cs="Arial"/>
                      <w:szCs w:val="18"/>
                    </w:rPr>
                    <w:t>Lunes</w:t>
                  </w:r>
                  <w:r w:rsidR="00821E52" w:rsidRPr="00AD0730">
                    <w:rPr>
                      <w:rFonts w:cs="Arial"/>
                      <w:szCs w:val="18"/>
                    </w:rPr>
                    <w:t xml:space="preserve">, </w:t>
                  </w:r>
                  <w:r>
                    <w:rPr>
                      <w:rFonts w:cs="Arial"/>
                      <w:szCs w:val="18"/>
                    </w:rPr>
                    <w:t>21</w:t>
                  </w:r>
                  <w:r w:rsidR="00821E52">
                    <w:rPr>
                      <w:rFonts w:cs="Arial"/>
                      <w:szCs w:val="18"/>
                    </w:rPr>
                    <w:t xml:space="preserve"> </w:t>
                  </w:r>
                  <w:r w:rsidR="00821E52" w:rsidRPr="00AD0730">
                    <w:rPr>
                      <w:rFonts w:cs="Arial"/>
                      <w:szCs w:val="18"/>
                    </w:rPr>
                    <w:t xml:space="preserve">de </w:t>
                  </w:r>
                  <w:r>
                    <w:rPr>
                      <w:rFonts w:cs="Arial"/>
                      <w:szCs w:val="18"/>
                    </w:rPr>
                    <w:t>octubre</w:t>
                  </w:r>
                  <w:r w:rsidR="00821E52" w:rsidRPr="00AD0730">
                    <w:rPr>
                      <w:rFonts w:cs="Arial"/>
                      <w:szCs w:val="18"/>
                    </w:rPr>
                    <w:t xml:space="preserve"> de 2019</w:t>
                  </w:r>
                </w:p>
              </w:tc>
              <w:tc>
                <w:tcPr>
                  <w:tcW w:w="992" w:type="dxa"/>
                  <w:shd w:val="clear" w:color="auto" w:fill="auto"/>
                  <w:vAlign w:val="center"/>
                </w:tcPr>
                <w:p w:rsidR="00821E52" w:rsidRPr="00AD0730" w:rsidRDefault="00821E52" w:rsidP="007A4819">
                  <w:pPr>
                    <w:jc w:val="center"/>
                    <w:rPr>
                      <w:rFonts w:cs="Arial"/>
                      <w:szCs w:val="18"/>
                    </w:rPr>
                  </w:pPr>
                  <w:r w:rsidRPr="00AD0730">
                    <w:rPr>
                      <w:rFonts w:cs="Arial"/>
                      <w:szCs w:val="18"/>
                    </w:rPr>
                    <w:t>17:00</w:t>
                  </w:r>
                </w:p>
              </w:tc>
            </w:tr>
          </w:tbl>
          <w:p w:rsidR="00821E52" w:rsidRDefault="00821E52" w:rsidP="005D4DB2">
            <w:pPr>
              <w:spacing w:after="120"/>
              <w:jc w:val="both"/>
              <w:rPr>
                <w:rFonts w:cs="Arial"/>
                <w:b/>
                <w:sz w:val="20"/>
                <w:lang w:val="es-AR"/>
              </w:rPr>
            </w:pPr>
          </w:p>
          <w:p w:rsidR="00677812" w:rsidRPr="005D4DB2" w:rsidRDefault="00677812" w:rsidP="005D4DB2">
            <w:pPr>
              <w:spacing w:after="120"/>
              <w:jc w:val="both"/>
              <w:rPr>
                <w:rFonts w:cs="Arial"/>
                <w:sz w:val="20"/>
                <w:lang w:val="es-AR"/>
              </w:rPr>
            </w:pPr>
            <w:r w:rsidRPr="005D4DB2">
              <w:rPr>
                <w:rFonts w:cs="Arial"/>
                <w:b/>
                <w:sz w:val="20"/>
                <w:lang w:val="es-AR"/>
              </w:rPr>
              <w:t>La Apertura pública de las Ofertas tendrá lugar en</w:t>
            </w:r>
            <w:r w:rsidRPr="005D4DB2">
              <w:rPr>
                <w:rFonts w:cs="Arial"/>
                <w:sz w:val="20"/>
                <w:lang w:val="es-AR"/>
              </w:rPr>
              <w:t>:</w:t>
            </w:r>
          </w:p>
          <w:p w:rsidR="00677812" w:rsidRPr="005D4DB2" w:rsidRDefault="00677812" w:rsidP="005D4DB2">
            <w:pPr>
              <w:spacing w:after="120"/>
              <w:jc w:val="both"/>
              <w:rPr>
                <w:rFonts w:cs="Arial"/>
                <w:b/>
                <w:sz w:val="20"/>
                <w:lang w:val="es-AR"/>
              </w:rPr>
            </w:pPr>
            <w:r w:rsidRPr="005D4DB2">
              <w:rPr>
                <w:rFonts w:cs="Arial"/>
                <w:sz w:val="20"/>
                <w:u w:val="single"/>
                <w:lang w:val="es-AR"/>
              </w:rPr>
              <w:t>Dirección</w:t>
            </w:r>
            <w:r w:rsidRPr="005D4DB2">
              <w:rPr>
                <w:rFonts w:cs="Arial"/>
                <w:sz w:val="20"/>
                <w:lang w:val="es-AR"/>
              </w:rPr>
              <w:t xml:space="preserve">: </w:t>
            </w:r>
            <w:r>
              <w:rPr>
                <w:rFonts w:cs="Arial"/>
                <w:color w:val="4F81BD"/>
                <w:sz w:val="20"/>
                <w:lang w:val="es-AR"/>
              </w:rPr>
              <w:t>Av. Eloy Alfaro N29-150 entre Alemania y 9 de Octubre</w:t>
            </w:r>
          </w:p>
          <w:p w:rsidR="00677812" w:rsidRPr="005D4DB2" w:rsidRDefault="00677812" w:rsidP="005D4DB2">
            <w:pPr>
              <w:spacing w:after="120"/>
              <w:ind w:left="357" w:hanging="357"/>
              <w:jc w:val="both"/>
              <w:rPr>
                <w:rFonts w:cs="Arial"/>
                <w:i/>
                <w:sz w:val="20"/>
                <w:lang w:val="es-AR"/>
              </w:rPr>
            </w:pPr>
            <w:r w:rsidRPr="005D4DB2">
              <w:rPr>
                <w:rFonts w:cs="Arial"/>
                <w:sz w:val="20"/>
                <w:u w:val="single"/>
                <w:lang w:val="es-AR"/>
              </w:rPr>
              <w:t>Número de Piso / Oficina</w:t>
            </w:r>
            <w:r w:rsidRPr="005D4DB2">
              <w:rPr>
                <w:rFonts w:cs="Arial"/>
                <w:sz w:val="20"/>
                <w:lang w:val="es-AR"/>
              </w:rPr>
              <w:t xml:space="preserve">: </w:t>
            </w:r>
            <w:r>
              <w:rPr>
                <w:rFonts w:cs="Arial"/>
                <w:sz w:val="20"/>
                <w:lang w:val="es-AR"/>
              </w:rPr>
              <w:t>Cuarto Piso – Dirección de Contratación Pública</w:t>
            </w:r>
          </w:p>
          <w:p w:rsidR="00677812" w:rsidRPr="005D4DB2" w:rsidRDefault="00677812" w:rsidP="005D4DB2">
            <w:pPr>
              <w:spacing w:after="120"/>
              <w:jc w:val="both"/>
              <w:rPr>
                <w:rFonts w:cs="Arial"/>
                <w:color w:val="8DB3E2"/>
                <w:sz w:val="20"/>
                <w:lang w:val="es-AR"/>
              </w:rPr>
            </w:pPr>
            <w:r w:rsidRPr="005D4DB2">
              <w:rPr>
                <w:rFonts w:cs="Arial"/>
                <w:sz w:val="20"/>
                <w:u w:val="single"/>
                <w:lang w:val="es-AR"/>
              </w:rPr>
              <w:t>Ciudad</w:t>
            </w:r>
            <w:r w:rsidRPr="005D4DB2">
              <w:rPr>
                <w:rFonts w:cs="Arial"/>
                <w:sz w:val="20"/>
                <w:lang w:val="es-AR"/>
              </w:rPr>
              <w:t>:</w:t>
            </w:r>
            <w:r w:rsidRPr="005D4DB2">
              <w:rPr>
                <w:rFonts w:cs="Arial"/>
                <w:color w:val="8DB3E2"/>
                <w:sz w:val="20"/>
                <w:lang w:val="es-AR"/>
              </w:rPr>
              <w:t xml:space="preserve"> </w:t>
            </w:r>
            <w:r w:rsidRPr="005D4DB2">
              <w:rPr>
                <w:rFonts w:cs="Arial"/>
                <w:color w:val="4F81BD"/>
                <w:sz w:val="20"/>
                <w:lang w:val="es-AR"/>
              </w:rPr>
              <w:t>Quito</w:t>
            </w:r>
          </w:p>
          <w:p w:rsidR="00677812" w:rsidRPr="005D4DB2" w:rsidRDefault="00677812" w:rsidP="005D4DB2">
            <w:pPr>
              <w:spacing w:after="120"/>
              <w:jc w:val="both"/>
              <w:rPr>
                <w:rFonts w:cs="Arial"/>
                <w:b/>
                <w:sz w:val="20"/>
                <w:lang w:val="es-AR"/>
              </w:rPr>
            </w:pPr>
            <w:r w:rsidRPr="005D4DB2">
              <w:rPr>
                <w:rFonts w:cs="Arial"/>
                <w:sz w:val="20"/>
                <w:u w:val="single"/>
                <w:lang w:val="es-AR"/>
              </w:rPr>
              <w:t>País</w:t>
            </w:r>
            <w:r w:rsidRPr="005D4DB2">
              <w:rPr>
                <w:rFonts w:cs="Arial"/>
                <w:sz w:val="20"/>
                <w:lang w:val="es-AR"/>
              </w:rPr>
              <w:t>: República del Ecuador</w:t>
            </w:r>
          </w:p>
          <w:p w:rsidR="00677812" w:rsidRPr="005D4DB2" w:rsidRDefault="00677812" w:rsidP="005D4DB2">
            <w:pPr>
              <w:spacing w:after="120"/>
              <w:jc w:val="both"/>
              <w:rPr>
                <w:rFonts w:cs="Arial"/>
                <w:color w:val="4F81BD"/>
                <w:sz w:val="20"/>
                <w:lang w:val="es-EC"/>
              </w:rPr>
            </w:pPr>
            <w:r w:rsidRPr="005D4DB2">
              <w:rPr>
                <w:rFonts w:cs="Arial"/>
                <w:sz w:val="20"/>
                <w:u w:val="single"/>
                <w:lang w:val="es-AR"/>
              </w:rPr>
              <w:t>Fecha</w:t>
            </w:r>
            <w:r w:rsidRPr="005D4DB2">
              <w:rPr>
                <w:rFonts w:cs="Arial"/>
                <w:sz w:val="20"/>
                <w:lang w:val="es-AR"/>
              </w:rPr>
              <w:t xml:space="preserve">: </w:t>
            </w:r>
            <w:r w:rsidR="003D6760">
              <w:rPr>
                <w:rFonts w:cs="Arial"/>
                <w:sz w:val="20"/>
                <w:lang w:val="es-AR"/>
              </w:rPr>
              <w:t xml:space="preserve">01 de octubre de 2019 </w:t>
            </w:r>
          </w:p>
          <w:p w:rsidR="00677812" w:rsidRPr="005D4DB2" w:rsidRDefault="00677812" w:rsidP="003D6760">
            <w:pPr>
              <w:spacing w:after="120"/>
              <w:jc w:val="both"/>
              <w:rPr>
                <w:rFonts w:cs="Arial"/>
                <w:sz w:val="20"/>
                <w:lang w:val="es-AR"/>
              </w:rPr>
            </w:pPr>
            <w:r w:rsidRPr="005D4DB2">
              <w:rPr>
                <w:rFonts w:cs="Arial"/>
                <w:sz w:val="20"/>
                <w:u w:val="single"/>
                <w:lang w:val="es-AR"/>
              </w:rPr>
              <w:t>Hora</w:t>
            </w:r>
            <w:r w:rsidRPr="005D4DB2">
              <w:rPr>
                <w:rFonts w:cs="Arial"/>
                <w:sz w:val="20"/>
                <w:lang w:val="es-AR"/>
              </w:rPr>
              <w:t xml:space="preserve">: </w:t>
            </w:r>
            <w:r w:rsidR="003D6760">
              <w:rPr>
                <w:rFonts w:cs="Arial"/>
                <w:sz w:val="20"/>
                <w:lang w:val="es-AR"/>
              </w:rPr>
              <w:t>11h00</w:t>
            </w:r>
          </w:p>
        </w:tc>
      </w:tr>
      <w:tr w:rsidR="00677812" w:rsidRPr="005D4DB2" w:rsidTr="005D4DB2">
        <w:trPr>
          <w:cantSplit/>
        </w:trPr>
        <w:tc>
          <w:tcPr>
            <w:tcW w:w="1526" w:type="dxa"/>
            <w:vMerge/>
            <w:tcBorders>
              <w:top w:val="single" w:sz="6" w:space="0" w:color="000000"/>
              <w:left w:val="single" w:sz="4" w:space="0" w:color="auto"/>
              <w:bottom w:val="single" w:sz="4" w:space="0" w:color="auto"/>
              <w:right w:val="single" w:sz="4" w:space="0" w:color="auto"/>
            </w:tcBorders>
          </w:tcPr>
          <w:p w:rsidR="00677812" w:rsidRPr="005D4DB2" w:rsidRDefault="00677812" w:rsidP="005D4DB2">
            <w:pPr>
              <w:spacing w:after="120"/>
              <w:jc w:val="both"/>
              <w:rPr>
                <w:rFonts w:cs="Arial"/>
                <w:b/>
                <w:sz w:val="20"/>
                <w:lang w:val="es-AR"/>
              </w:rPr>
            </w:pPr>
          </w:p>
        </w:tc>
        <w:tc>
          <w:tcPr>
            <w:tcW w:w="8221" w:type="dxa"/>
            <w:tcBorders>
              <w:top w:val="single" w:sz="4" w:space="0" w:color="000000"/>
              <w:left w:val="single" w:sz="4" w:space="0" w:color="auto"/>
              <w:bottom w:val="single" w:sz="4" w:space="0" w:color="000000"/>
              <w:right w:val="single" w:sz="4" w:space="0" w:color="000000"/>
            </w:tcBorders>
          </w:tcPr>
          <w:p w:rsidR="00677812" w:rsidRPr="005D4DB2" w:rsidRDefault="00677812" w:rsidP="005D4DB2">
            <w:pPr>
              <w:spacing w:after="120"/>
              <w:jc w:val="both"/>
              <w:rPr>
                <w:rFonts w:cs="Arial"/>
                <w:i/>
                <w:sz w:val="20"/>
                <w:lang w:val="es-AR"/>
              </w:rPr>
            </w:pPr>
          </w:p>
        </w:tc>
      </w:tr>
      <w:tr w:rsidR="00677812" w:rsidRPr="005D4DB2" w:rsidTr="005D4DB2">
        <w:trPr>
          <w:cantSplit/>
        </w:trPr>
        <w:tc>
          <w:tcPr>
            <w:tcW w:w="1526" w:type="dxa"/>
            <w:tcBorders>
              <w:top w:val="single" w:sz="4" w:space="0" w:color="auto"/>
              <w:left w:val="single" w:sz="4" w:space="0" w:color="000000"/>
              <w:bottom w:val="single" w:sz="4" w:space="0" w:color="000000"/>
              <w:right w:val="single" w:sz="4" w:space="0" w:color="000000"/>
            </w:tcBorders>
            <w:shd w:val="clear" w:color="auto" w:fill="FFFFFF"/>
            <w:vAlign w:val="center"/>
          </w:tcPr>
          <w:p w:rsidR="00677812" w:rsidRPr="005D4DB2" w:rsidRDefault="00677812" w:rsidP="005D4DB2">
            <w:pPr>
              <w:spacing w:after="120"/>
              <w:jc w:val="center"/>
              <w:rPr>
                <w:rFonts w:cs="Arial"/>
                <w:b/>
                <w:sz w:val="20"/>
                <w:lang w:val="es-AR" w:eastAsia="en-US"/>
              </w:rPr>
            </w:pPr>
            <w:r w:rsidRPr="005D4DB2">
              <w:rPr>
                <w:rFonts w:cs="Arial"/>
                <w:b/>
                <w:sz w:val="20"/>
                <w:lang w:val="es-AR" w:eastAsia="en-US"/>
              </w:rPr>
              <w:t>Cláusula IAO</w:t>
            </w:r>
          </w:p>
        </w:tc>
        <w:tc>
          <w:tcPr>
            <w:tcW w:w="8221" w:type="dxa"/>
            <w:tcBorders>
              <w:top w:val="single" w:sz="4" w:space="0" w:color="auto"/>
              <w:left w:val="single" w:sz="4" w:space="0" w:color="000000"/>
              <w:bottom w:val="single" w:sz="4" w:space="0" w:color="000000"/>
              <w:right w:val="single" w:sz="4" w:space="0" w:color="000000"/>
            </w:tcBorders>
            <w:shd w:val="clear" w:color="auto" w:fill="FFFFFF"/>
          </w:tcPr>
          <w:p w:rsidR="00677812" w:rsidRPr="005D4DB2" w:rsidRDefault="00677812" w:rsidP="005D4DB2">
            <w:pPr>
              <w:keepNext/>
              <w:keepLines/>
              <w:spacing w:after="120"/>
              <w:jc w:val="center"/>
              <w:rPr>
                <w:rFonts w:cs="Arial"/>
                <w:b/>
                <w:sz w:val="20"/>
                <w:lang w:val="es-AR"/>
              </w:rPr>
            </w:pPr>
            <w:r w:rsidRPr="005D4DB2">
              <w:rPr>
                <w:rFonts w:cs="Arial"/>
                <w:b/>
                <w:sz w:val="20"/>
                <w:lang w:val="es-AR"/>
              </w:rPr>
              <w:t>E. Evaluación y Comparación de las Ofertas</w:t>
            </w:r>
          </w:p>
        </w:tc>
      </w:tr>
      <w:tr w:rsidR="00677812" w:rsidRPr="005D4DB2" w:rsidTr="005D4DB2">
        <w:trPr>
          <w:cantSplit/>
        </w:trPr>
        <w:tc>
          <w:tcPr>
            <w:tcW w:w="1526" w:type="dxa"/>
            <w:tcBorders>
              <w:top w:val="single" w:sz="4" w:space="0" w:color="auto"/>
              <w:left w:val="single" w:sz="4" w:space="0" w:color="000000"/>
              <w:bottom w:val="single" w:sz="4" w:space="0" w:color="000000"/>
              <w:right w:val="single" w:sz="4" w:space="0" w:color="000000"/>
            </w:tcBorders>
            <w:shd w:val="clear" w:color="auto" w:fill="FFFFFF"/>
            <w:vAlign w:val="center"/>
          </w:tcPr>
          <w:p w:rsidR="00677812" w:rsidRPr="005D4DB2" w:rsidRDefault="00677812" w:rsidP="005D4DB2">
            <w:pPr>
              <w:spacing w:after="120"/>
              <w:rPr>
                <w:rFonts w:cs="Arial"/>
                <w:b/>
                <w:sz w:val="20"/>
                <w:lang w:val="es-AR" w:eastAsia="en-US"/>
              </w:rPr>
            </w:pPr>
            <w:r w:rsidRPr="005D4DB2">
              <w:rPr>
                <w:rFonts w:ascii="Times New Roman Bold" w:hAnsi="Times New Roman Bold" w:cs="Arial"/>
                <w:b/>
                <w:sz w:val="20"/>
                <w:szCs w:val="24"/>
                <w:lang w:val="es-AR" w:eastAsia="en-US"/>
              </w:rPr>
              <w:t>IAO 36.3 a)</w:t>
            </w:r>
          </w:p>
        </w:tc>
        <w:tc>
          <w:tcPr>
            <w:tcW w:w="8221" w:type="dxa"/>
            <w:tcBorders>
              <w:top w:val="single" w:sz="4" w:space="0" w:color="auto"/>
              <w:left w:val="single" w:sz="4" w:space="0" w:color="000000"/>
              <w:bottom w:val="single" w:sz="4" w:space="0" w:color="000000"/>
              <w:right w:val="single" w:sz="4" w:space="0" w:color="000000"/>
            </w:tcBorders>
            <w:shd w:val="clear" w:color="auto" w:fill="FFFFFF"/>
          </w:tcPr>
          <w:p w:rsidR="00677812" w:rsidRPr="005D4DB2" w:rsidRDefault="00677812" w:rsidP="005D4DB2">
            <w:pPr>
              <w:widowControl w:val="0"/>
              <w:spacing w:after="120"/>
              <w:rPr>
                <w:rFonts w:cs="Arial"/>
                <w:i/>
                <w:sz w:val="20"/>
                <w:lang w:val="es-CO"/>
              </w:rPr>
            </w:pPr>
            <w:r w:rsidRPr="005D4DB2">
              <w:rPr>
                <w:rFonts w:cs="Arial"/>
                <w:sz w:val="20"/>
                <w:lang w:val="es-CO"/>
              </w:rPr>
              <w:t xml:space="preserve">La evaluación se hará por </w:t>
            </w:r>
            <w:r w:rsidR="00864F07">
              <w:rPr>
                <w:rFonts w:cs="Arial"/>
                <w:color w:val="548DD4"/>
                <w:sz w:val="20"/>
                <w:lang w:val="es-CO"/>
              </w:rPr>
              <w:t>la totalidad del servicio.</w:t>
            </w:r>
          </w:p>
          <w:p w:rsidR="00677812" w:rsidRPr="005D4DB2" w:rsidRDefault="00677812" w:rsidP="005D4DB2">
            <w:pPr>
              <w:keepNext/>
              <w:keepLines/>
              <w:spacing w:after="120"/>
              <w:rPr>
                <w:rFonts w:cs="Arial"/>
                <w:b/>
                <w:sz w:val="20"/>
                <w:lang w:val="es-AR"/>
              </w:rPr>
            </w:pP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keepNext/>
              <w:keepLines/>
              <w:spacing w:after="120"/>
              <w:jc w:val="both"/>
              <w:rPr>
                <w:rFonts w:cs="Arial"/>
                <w:b/>
                <w:sz w:val="20"/>
                <w:lang w:val="es-AR"/>
              </w:rPr>
            </w:pPr>
            <w:r w:rsidRPr="005D4DB2">
              <w:rPr>
                <w:rFonts w:cs="Arial"/>
                <w:b/>
                <w:sz w:val="20"/>
                <w:lang w:val="es-AR"/>
              </w:rPr>
              <w:lastRenderedPageBreak/>
              <w:t>IAO 36.3 (d)</w:t>
            </w:r>
          </w:p>
        </w:tc>
        <w:tc>
          <w:tcPr>
            <w:tcW w:w="8221" w:type="dxa"/>
            <w:tcBorders>
              <w:top w:val="single" w:sz="4" w:space="0" w:color="000000"/>
              <w:left w:val="single" w:sz="4" w:space="0" w:color="000000"/>
              <w:bottom w:val="single" w:sz="4" w:space="0" w:color="000000"/>
              <w:right w:val="single" w:sz="4" w:space="0" w:color="000000"/>
            </w:tcBorders>
          </w:tcPr>
          <w:p w:rsidR="00677812" w:rsidRDefault="00677812" w:rsidP="005D4DB2">
            <w:pPr>
              <w:spacing w:after="120"/>
              <w:jc w:val="both"/>
              <w:rPr>
                <w:rFonts w:cs="Arial"/>
                <w:sz w:val="20"/>
                <w:lang w:val="es-AR"/>
              </w:rPr>
            </w:pPr>
            <w:r w:rsidRPr="005D4DB2">
              <w:rPr>
                <w:rFonts w:cs="Arial"/>
                <w:sz w:val="20"/>
                <w:lang w:val="es-AR"/>
              </w:rPr>
              <w:t>Los otros factores a utilizar por el Comprador para la Evaluación de Ofertas, además del precio cotizado y los ajustes que correspondan por la aplicación de las Cláusulas anteriores, serán:</w:t>
            </w:r>
          </w:p>
          <w:p w:rsidR="0042106C" w:rsidRDefault="0042106C" w:rsidP="005D4DB2">
            <w:pPr>
              <w:spacing w:after="120"/>
              <w:jc w:val="both"/>
              <w:rPr>
                <w:rFonts w:cs="Arial"/>
                <w:sz w:val="20"/>
                <w:lang w:val="es-AR"/>
              </w:rPr>
            </w:pPr>
            <w:r w:rsidRPr="005D4DB2">
              <w:rPr>
                <w:rFonts w:cs="Arial"/>
                <w:b/>
                <w:sz w:val="20"/>
                <w:lang w:val="es-AR"/>
              </w:rPr>
              <w:t xml:space="preserve">PERSONAL TÉCNICO </w:t>
            </w:r>
            <w:r>
              <w:rPr>
                <w:rFonts w:cs="Arial"/>
                <w:b/>
                <w:sz w:val="20"/>
                <w:lang w:val="es-AR"/>
              </w:rPr>
              <w:t>MÌNIMO</w:t>
            </w:r>
            <w:r w:rsidRPr="005D4DB2">
              <w:rPr>
                <w:rFonts w:cs="Arial"/>
                <w:b/>
                <w:sz w:val="20"/>
                <w:lang w:val="es-AR"/>
              </w:rPr>
              <w:t>:</w:t>
            </w:r>
          </w:p>
          <w:tbl>
            <w:tblPr>
              <w:tblStyle w:val="Tablaconcuadrcula"/>
              <w:tblW w:w="8063" w:type="dxa"/>
              <w:jc w:val="center"/>
              <w:tblLayout w:type="fixed"/>
              <w:tblLook w:val="04A0" w:firstRow="1" w:lastRow="0" w:firstColumn="1" w:lastColumn="0" w:noHBand="0" w:noVBand="1"/>
            </w:tblPr>
            <w:tblGrid>
              <w:gridCol w:w="1559"/>
              <w:gridCol w:w="1569"/>
              <w:gridCol w:w="3109"/>
              <w:gridCol w:w="1826"/>
            </w:tblGrid>
            <w:tr w:rsidR="0042106C" w:rsidRPr="0042106C" w:rsidTr="0042106C">
              <w:trPr>
                <w:trHeight w:val="271"/>
                <w:jc w:val="center"/>
              </w:trPr>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Función</w:t>
                  </w:r>
                </w:p>
              </w:tc>
              <w:tc>
                <w:tcPr>
                  <w:tcW w:w="156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42106C" w:rsidRPr="0042106C" w:rsidRDefault="0042106C" w:rsidP="0042106C">
                  <w:pPr>
                    <w:pStyle w:val="Prrafodelista"/>
                    <w:ind w:left="992"/>
                    <w:jc w:val="right"/>
                    <w:rPr>
                      <w:rFonts w:ascii="Swis721 LtCn BT" w:hAnsi="Swis721 LtCn BT"/>
                      <w:sz w:val="16"/>
                      <w:szCs w:val="16"/>
                      <w:lang w:val="es-EC"/>
                    </w:rPr>
                  </w:pPr>
                  <w:r w:rsidRPr="0042106C">
                    <w:rPr>
                      <w:rFonts w:ascii="Swis721 LtCn BT" w:hAnsi="Swis721 LtCn BT"/>
                      <w:sz w:val="16"/>
                      <w:szCs w:val="16"/>
                      <w:lang w:val="es-EC"/>
                    </w:rPr>
                    <w:t>Nivel de Estudio</w:t>
                  </w:r>
                </w:p>
              </w:tc>
              <w:tc>
                <w:tcPr>
                  <w:tcW w:w="310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Titulación Académica</w:t>
                  </w:r>
                </w:p>
              </w:tc>
              <w:tc>
                <w:tcPr>
                  <w:tcW w:w="18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Cantidad</w:t>
                  </w:r>
                </w:p>
              </w:tc>
            </w:tr>
            <w:tr w:rsidR="0042106C" w:rsidRPr="0042106C" w:rsidTr="0042106C">
              <w:trPr>
                <w:trHeight w:val="271"/>
                <w:jc w:val="center"/>
              </w:trPr>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2106C" w:rsidRPr="0042106C" w:rsidRDefault="0042106C" w:rsidP="0042106C">
                  <w:pPr>
                    <w:pStyle w:val="Prrafodelista"/>
                    <w:ind w:left="0"/>
                    <w:jc w:val="center"/>
                    <w:rPr>
                      <w:rFonts w:ascii="Swis721 LtCn BT" w:hAnsi="Swis721 LtCn BT"/>
                      <w:sz w:val="16"/>
                      <w:szCs w:val="16"/>
                      <w:lang w:val="es-EC"/>
                    </w:rPr>
                  </w:pPr>
                </w:p>
              </w:tc>
              <w:tc>
                <w:tcPr>
                  <w:tcW w:w="156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2106C" w:rsidRPr="0042106C" w:rsidRDefault="0042106C" w:rsidP="0042106C">
                  <w:pPr>
                    <w:pStyle w:val="Prrafodelista"/>
                    <w:ind w:left="0"/>
                    <w:jc w:val="center"/>
                    <w:rPr>
                      <w:rFonts w:ascii="Swis721 LtCn BT" w:hAnsi="Swis721 LtCn BT"/>
                      <w:sz w:val="16"/>
                      <w:szCs w:val="16"/>
                      <w:lang w:val="es-EC"/>
                    </w:rPr>
                  </w:pPr>
                </w:p>
              </w:tc>
              <w:tc>
                <w:tcPr>
                  <w:tcW w:w="3109"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2106C" w:rsidRPr="0042106C" w:rsidRDefault="0042106C" w:rsidP="0042106C">
                  <w:pPr>
                    <w:pStyle w:val="Prrafodelista"/>
                    <w:ind w:left="0"/>
                    <w:jc w:val="center"/>
                    <w:rPr>
                      <w:rFonts w:ascii="Swis721 LtCn BT" w:hAnsi="Swis721 LtCn BT"/>
                      <w:sz w:val="16"/>
                      <w:szCs w:val="16"/>
                      <w:lang w:val="es-EC"/>
                    </w:rPr>
                  </w:pPr>
                </w:p>
              </w:tc>
              <w:tc>
                <w:tcPr>
                  <w:tcW w:w="18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42106C" w:rsidRPr="0042106C" w:rsidRDefault="0042106C" w:rsidP="0042106C">
                  <w:pPr>
                    <w:pStyle w:val="Prrafodelista"/>
                    <w:ind w:left="0"/>
                    <w:jc w:val="center"/>
                    <w:rPr>
                      <w:rFonts w:ascii="Swis721 LtCn BT" w:hAnsi="Swis721 LtCn BT"/>
                      <w:sz w:val="16"/>
                      <w:szCs w:val="16"/>
                      <w:lang w:val="es-EC"/>
                    </w:rPr>
                  </w:pPr>
                </w:p>
              </w:tc>
            </w:tr>
            <w:tr w:rsidR="0042106C" w:rsidRPr="0042106C" w:rsidTr="0042106C">
              <w:trPr>
                <w:trHeight w:val="271"/>
                <w:jc w:val="center"/>
              </w:trPr>
              <w:tc>
                <w:tcPr>
                  <w:tcW w:w="1559" w:type="dxa"/>
                  <w:vMerge w:val="restart"/>
                  <w:tcBorders>
                    <w:top w:val="single" w:sz="4" w:space="0" w:color="auto"/>
                    <w:left w:val="single" w:sz="4" w:space="0" w:color="auto"/>
                    <w:right w:val="single" w:sz="4" w:space="0" w:color="auto"/>
                  </w:tcBorders>
                  <w:shd w:val="clear" w:color="auto" w:fill="auto"/>
                  <w:vAlign w:val="center"/>
                </w:tcPr>
                <w:p w:rsidR="0042106C" w:rsidRPr="0042106C" w:rsidRDefault="0042106C" w:rsidP="0042106C">
                  <w:pPr>
                    <w:pStyle w:val="Prrafodelista"/>
                    <w:ind w:left="0"/>
                    <w:jc w:val="right"/>
                    <w:rPr>
                      <w:rFonts w:ascii="Swis721 LtCn BT" w:hAnsi="Swis721 LtCn BT"/>
                      <w:sz w:val="16"/>
                      <w:szCs w:val="16"/>
                      <w:lang w:val="es-EC"/>
                    </w:rPr>
                  </w:pPr>
                  <w:r>
                    <w:rPr>
                      <w:rFonts w:ascii="Swis721 LtCn BT" w:hAnsi="Swis721 LtCn BT"/>
                      <w:sz w:val="16"/>
                      <w:szCs w:val="16"/>
                      <w:lang w:val="es-EC"/>
                    </w:rPr>
                    <w:t>INSTRUCTORES</w:t>
                  </w:r>
                </w:p>
              </w:tc>
              <w:tc>
                <w:tcPr>
                  <w:tcW w:w="1569" w:type="dxa"/>
                  <w:vMerge w:val="restart"/>
                  <w:tcBorders>
                    <w:top w:val="single" w:sz="4" w:space="0" w:color="auto"/>
                    <w:left w:val="single" w:sz="4" w:space="0" w:color="auto"/>
                    <w:right w:val="single" w:sz="4" w:space="0" w:color="auto"/>
                  </w:tcBorders>
                  <w:shd w:val="clear" w:color="auto" w:fill="auto"/>
                  <w:vAlign w:val="center"/>
                </w:tcPr>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Cuarto</w:t>
                  </w:r>
                </w:p>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 xml:space="preserve"> Nivel</w:t>
                  </w:r>
                </w:p>
              </w:tc>
              <w:tc>
                <w:tcPr>
                  <w:tcW w:w="3109" w:type="dxa"/>
                  <w:tcBorders>
                    <w:top w:val="single" w:sz="4" w:space="0" w:color="auto"/>
                    <w:left w:val="single" w:sz="4" w:space="0" w:color="auto"/>
                    <w:bottom w:val="single" w:sz="4" w:space="0" w:color="auto"/>
                    <w:right w:val="single" w:sz="4" w:space="0" w:color="auto"/>
                  </w:tcBorders>
                  <w:shd w:val="clear" w:color="auto" w:fill="auto"/>
                </w:tcPr>
                <w:p w:rsidR="0042106C" w:rsidRPr="0042106C" w:rsidRDefault="0042106C" w:rsidP="0042106C">
                  <w:pPr>
                    <w:rPr>
                      <w:rFonts w:ascii="Swis721 LtCn BT" w:hAnsi="Swis721 LtCn BT"/>
                      <w:sz w:val="16"/>
                      <w:szCs w:val="16"/>
                      <w:lang w:val="es-EC"/>
                    </w:rPr>
                  </w:pPr>
                  <w:r w:rsidRPr="0042106C">
                    <w:rPr>
                      <w:rFonts w:ascii="Swis721 LtCn BT" w:hAnsi="Swis721 LtCn BT"/>
                      <w:sz w:val="16"/>
                      <w:szCs w:val="16"/>
                      <w:lang w:val="es-EC"/>
                    </w:rPr>
                    <w:t xml:space="preserve">Título de cuarto nivel </w:t>
                  </w:r>
                  <w:r w:rsidRPr="0042106C">
                    <w:rPr>
                      <w:rFonts w:ascii="Swis721 LtCn BT" w:hAnsi="Swis721 LtCn BT" w:cs="Arial"/>
                      <w:sz w:val="16"/>
                      <w:szCs w:val="16"/>
                      <w:lang w:val="es-EC"/>
                    </w:rPr>
                    <w:t>con</w:t>
                  </w:r>
                  <w:r>
                    <w:rPr>
                      <w:rFonts w:ascii="Swis721 LtCn BT" w:hAnsi="Swis721 LtCn BT"/>
                      <w:sz w:val="16"/>
                      <w:szCs w:val="16"/>
                      <w:lang w:val="es-EC"/>
                    </w:rPr>
                    <w:t xml:space="preserve"> maestría  en Electricidad </w:t>
                  </w:r>
                  <w:r w:rsidRPr="0042106C">
                    <w:rPr>
                      <w:rFonts w:ascii="Swis721 LtCn BT" w:hAnsi="Swis721 LtCn BT"/>
                      <w:sz w:val="16"/>
                      <w:szCs w:val="16"/>
                      <w:lang w:val="es-EC"/>
                    </w:rPr>
                    <w:t xml:space="preserve">o electrónica.   </w:t>
                  </w:r>
                  <w:r w:rsidRPr="0042106C">
                    <w:rPr>
                      <w:rFonts w:ascii="Swis721 LtCn BT" w:hAnsi="Swis721 LtCn BT" w:cs="Arial"/>
                      <w:sz w:val="16"/>
                      <w:szCs w:val="16"/>
                      <w:lang w:val="es-EC"/>
                    </w:rPr>
                    <w:t>(indicar nombre, apellido y número de cédula)</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1</w:t>
                  </w:r>
                </w:p>
              </w:tc>
            </w:tr>
            <w:tr w:rsidR="0042106C" w:rsidRPr="0042106C" w:rsidTr="0042106C">
              <w:trPr>
                <w:trHeight w:val="271"/>
                <w:jc w:val="center"/>
              </w:trPr>
              <w:tc>
                <w:tcPr>
                  <w:tcW w:w="1559" w:type="dxa"/>
                  <w:vMerge/>
                  <w:tcBorders>
                    <w:left w:val="single" w:sz="4" w:space="0" w:color="auto"/>
                    <w:right w:val="single" w:sz="4" w:space="0" w:color="auto"/>
                  </w:tcBorders>
                  <w:shd w:val="clear" w:color="auto" w:fill="auto"/>
                  <w:vAlign w:val="center"/>
                </w:tcPr>
                <w:p w:rsidR="0042106C" w:rsidRPr="0042106C" w:rsidRDefault="0042106C" w:rsidP="0042106C">
                  <w:pPr>
                    <w:pStyle w:val="Prrafodelista"/>
                    <w:ind w:left="0"/>
                    <w:jc w:val="center"/>
                    <w:rPr>
                      <w:rFonts w:ascii="Swis721 LtCn BT" w:hAnsi="Swis721 LtCn BT"/>
                      <w:sz w:val="16"/>
                      <w:szCs w:val="16"/>
                      <w:lang w:val="es-EC"/>
                    </w:rPr>
                  </w:pPr>
                </w:p>
              </w:tc>
              <w:tc>
                <w:tcPr>
                  <w:tcW w:w="1569" w:type="dxa"/>
                  <w:vMerge/>
                  <w:tcBorders>
                    <w:left w:val="single" w:sz="4" w:space="0" w:color="auto"/>
                    <w:right w:val="single" w:sz="4" w:space="0" w:color="auto"/>
                  </w:tcBorders>
                  <w:shd w:val="clear" w:color="auto" w:fill="auto"/>
                  <w:vAlign w:val="center"/>
                </w:tcPr>
                <w:p w:rsidR="0042106C" w:rsidRPr="0042106C" w:rsidRDefault="0042106C" w:rsidP="0042106C">
                  <w:pPr>
                    <w:pStyle w:val="Prrafodelista"/>
                    <w:ind w:left="0"/>
                    <w:jc w:val="center"/>
                    <w:rPr>
                      <w:rFonts w:ascii="Swis721 LtCn BT" w:hAnsi="Swis721 LtCn BT"/>
                      <w:sz w:val="16"/>
                      <w:szCs w:val="16"/>
                      <w:lang w:val="es-EC"/>
                    </w:rPr>
                  </w:pPr>
                </w:p>
              </w:tc>
              <w:tc>
                <w:tcPr>
                  <w:tcW w:w="3109" w:type="dxa"/>
                  <w:tcBorders>
                    <w:top w:val="single" w:sz="4" w:space="0" w:color="auto"/>
                    <w:left w:val="single" w:sz="4" w:space="0" w:color="auto"/>
                    <w:bottom w:val="single" w:sz="4" w:space="0" w:color="auto"/>
                    <w:right w:val="single" w:sz="4" w:space="0" w:color="auto"/>
                  </w:tcBorders>
                  <w:shd w:val="clear" w:color="auto" w:fill="auto"/>
                </w:tcPr>
                <w:p w:rsidR="0042106C" w:rsidRPr="0042106C" w:rsidRDefault="0042106C" w:rsidP="0042106C">
                  <w:pPr>
                    <w:rPr>
                      <w:rFonts w:ascii="Swis721 LtCn BT" w:hAnsi="Swis721 LtCn BT"/>
                      <w:sz w:val="16"/>
                      <w:szCs w:val="16"/>
                      <w:lang w:val="es-EC"/>
                    </w:rPr>
                  </w:pPr>
                  <w:r w:rsidRPr="0042106C">
                    <w:rPr>
                      <w:rFonts w:ascii="Swis721 LtCn BT" w:hAnsi="Swis721 LtCn BT"/>
                      <w:sz w:val="16"/>
                      <w:szCs w:val="16"/>
                      <w:lang w:val="es-EC"/>
                    </w:rPr>
                    <w:t xml:space="preserve">Título de cuarto nivel </w:t>
                  </w:r>
                  <w:r w:rsidRPr="0042106C">
                    <w:rPr>
                      <w:rFonts w:ascii="Swis721 LtCn BT" w:hAnsi="Swis721 LtCn BT" w:cs="Arial"/>
                      <w:sz w:val="16"/>
                      <w:szCs w:val="16"/>
                      <w:lang w:val="es-EC"/>
                    </w:rPr>
                    <w:t>con</w:t>
                  </w:r>
                  <w:r w:rsidRPr="0042106C">
                    <w:rPr>
                      <w:rFonts w:ascii="Swis721 LtCn BT" w:hAnsi="Swis721 LtCn BT"/>
                      <w:sz w:val="16"/>
                      <w:szCs w:val="16"/>
                      <w:lang w:val="es-EC"/>
                    </w:rPr>
                    <w:t xml:space="preserve"> maestría  en Ciencias Ambientales. </w:t>
                  </w:r>
                  <w:r w:rsidRPr="0042106C">
                    <w:rPr>
                      <w:rFonts w:ascii="Swis721 LtCn BT" w:hAnsi="Swis721 LtCn BT" w:cs="Arial"/>
                      <w:sz w:val="16"/>
                      <w:szCs w:val="16"/>
                      <w:lang w:val="es-EC"/>
                    </w:rPr>
                    <w:t>(Indicar nombre, apellido y número de cédula).</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1</w:t>
                  </w:r>
                </w:p>
              </w:tc>
            </w:tr>
            <w:tr w:rsidR="0042106C" w:rsidRPr="0042106C" w:rsidTr="0042106C">
              <w:trPr>
                <w:trHeight w:val="271"/>
                <w:jc w:val="center"/>
              </w:trPr>
              <w:tc>
                <w:tcPr>
                  <w:tcW w:w="1559" w:type="dxa"/>
                  <w:vMerge/>
                  <w:tcBorders>
                    <w:left w:val="single" w:sz="4" w:space="0" w:color="auto"/>
                    <w:right w:val="single" w:sz="4" w:space="0" w:color="auto"/>
                  </w:tcBorders>
                  <w:shd w:val="clear" w:color="auto" w:fill="auto"/>
                  <w:vAlign w:val="center"/>
                </w:tcPr>
                <w:p w:rsidR="0042106C" w:rsidRPr="0042106C" w:rsidRDefault="0042106C" w:rsidP="0042106C">
                  <w:pPr>
                    <w:pStyle w:val="Prrafodelista"/>
                    <w:ind w:left="0"/>
                    <w:jc w:val="center"/>
                    <w:rPr>
                      <w:rFonts w:ascii="Swis721 LtCn BT" w:hAnsi="Swis721 LtCn BT"/>
                      <w:sz w:val="16"/>
                      <w:szCs w:val="16"/>
                      <w:lang w:val="es-EC"/>
                    </w:rPr>
                  </w:pPr>
                </w:p>
              </w:tc>
              <w:tc>
                <w:tcPr>
                  <w:tcW w:w="1569" w:type="dxa"/>
                  <w:tcBorders>
                    <w:left w:val="single" w:sz="4" w:space="0" w:color="auto"/>
                    <w:right w:val="single" w:sz="4" w:space="0" w:color="auto"/>
                  </w:tcBorders>
                  <w:shd w:val="clear" w:color="auto" w:fill="auto"/>
                  <w:vAlign w:val="center"/>
                </w:tcPr>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Tercer</w:t>
                  </w:r>
                </w:p>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 xml:space="preserve"> Nivel</w:t>
                  </w:r>
                </w:p>
              </w:tc>
              <w:tc>
                <w:tcPr>
                  <w:tcW w:w="3109" w:type="dxa"/>
                  <w:tcBorders>
                    <w:top w:val="single" w:sz="4" w:space="0" w:color="auto"/>
                    <w:left w:val="single" w:sz="4" w:space="0" w:color="auto"/>
                    <w:bottom w:val="single" w:sz="4" w:space="0" w:color="auto"/>
                    <w:right w:val="single" w:sz="4" w:space="0" w:color="auto"/>
                  </w:tcBorders>
                  <w:shd w:val="clear" w:color="auto" w:fill="auto"/>
                </w:tcPr>
                <w:p w:rsidR="0042106C" w:rsidRPr="0042106C" w:rsidRDefault="0042106C" w:rsidP="0042106C">
                  <w:pPr>
                    <w:rPr>
                      <w:rFonts w:ascii="Swis721 LtCn BT" w:hAnsi="Swis721 LtCn BT"/>
                      <w:sz w:val="16"/>
                      <w:szCs w:val="16"/>
                      <w:lang w:val="es-EC"/>
                    </w:rPr>
                  </w:pPr>
                  <w:r w:rsidRPr="0042106C">
                    <w:rPr>
                      <w:rFonts w:ascii="Swis721 LtCn BT" w:hAnsi="Swis721 LtCn BT"/>
                      <w:sz w:val="16"/>
                      <w:szCs w:val="16"/>
                      <w:lang w:val="es-EC"/>
                    </w:rPr>
                    <w:t xml:space="preserve">Título de tercer nivel en Derecho,  que acredite haber recibido cursos de formación y/o haber dictado cursos de capacitación en legislación ambiental </w:t>
                  </w:r>
                  <w:r w:rsidRPr="0042106C">
                    <w:rPr>
                      <w:rFonts w:ascii="Swis721 LtCn BT" w:hAnsi="Swis721 LtCn BT" w:cs="Arial"/>
                      <w:sz w:val="16"/>
                      <w:szCs w:val="16"/>
                      <w:lang w:val="es-EC"/>
                    </w:rPr>
                    <w:t>(indicar nombres, apellidos y número de cédula).</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42106C" w:rsidRPr="0042106C" w:rsidRDefault="0042106C" w:rsidP="0042106C">
                  <w:pPr>
                    <w:pStyle w:val="Prrafodelista"/>
                    <w:ind w:left="0"/>
                    <w:jc w:val="center"/>
                    <w:rPr>
                      <w:rFonts w:ascii="Swis721 LtCn BT" w:hAnsi="Swis721 LtCn BT"/>
                      <w:sz w:val="16"/>
                      <w:szCs w:val="16"/>
                      <w:lang w:val="es-EC"/>
                    </w:rPr>
                  </w:pPr>
                  <w:r w:rsidRPr="0042106C">
                    <w:rPr>
                      <w:rFonts w:ascii="Swis721 LtCn BT" w:hAnsi="Swis721 LtCn BT"/>
                      <w:sz w:val="16"/>
                      <w:szCs w:val="16"/>
                      <w:lang w:val="es-EC"/>
                    </w:rPr>
                    <w:t>1</w:t>
                  </w:r>
                </w:p>
              </w:tc>
            </w:tr>
            <w:tr w:rsidR="0042106C" w:rsidRPr="0042106C" w:rsidTr="00BA4F91">
              <w:trPr>
                <w:trHeight w:val="271"/>
                <w:jc w:val="center"/>
              </w:trPr>
              <w:tc>
                <w:tcPr>
                  <w:tcW w:w="8063" w:type="dxa"/>
                  <w:gridSpan w:val="4"/>
                  <w:tcBorders>
                    <w:left w:val="single" w:sz="4" w:space="0" w:color="auto"/>
                    <w:right w:val="single" w:sz="4" w:space="0" w:color="auto"/>
                  </w:tcBorders>
                  <w:shd w:val="clear" w:color="auto" w:fill="auto"/>
                  <w:vAlign w:val="center"/>
                </w:tcPr>
                <w:p w:rsidR="0042106C" w:rsidRPr="0042106C" w:rsidRDefault="0042106C" w:rsidP="0042106C">
                  <w:pPr>
                    <w:rPr>
                      <w:rFonts w:ascii="Swis721 LtCn BT" w:hAnsi="Swis721 LtCn BT"/>
                      <w:sz w:val="16"/>
                      <w:szCs w:val="16"/>
                      <w:lang w:val="es-EC"/>
                    </w:rPr>
                  </w:pPr>
                  <w:r w:rsidRPr="0042106C">
                    <w:rPr>
                      <w:rFonts w:ascii="Swis721 LtCn BT" w:hAnsi="Swis721 LtCn BT"/>
                      <w:sz w:val="16"/>
                      <w:szCs w:val="16"/>
                      <w:lang w:val="es-EC"/>
                    </w:rPr>
                    <w:t xml:space="preserve">Nota:    En el caso de instructores extranjeros, los documentos que avalen la formación académica </w:t>
                  </w:r>
                  <w:r>
                    <w:rPr>
                      <w:rFonts w:ascii="Swis721 LtCn BT" w:hAnsi="Swis721 LtCn BT"/>
                      <w:sz w:val="16"/>
                      <w:szCs w:val="16"/>
                      <w:lang w:val="es-EC"/>
                    </w:rPr>
                    <w:t xml:space="preserve">deben ser presentados en idioma </w:t>
                  </w:r>
                  <w:r w:rsidRPr="0042106C">
                    <w:rPr>
                      <w:rFonts w:ascii="Swis721 LtCn BT" w:hAnsi="Swis721 LtCn BT"/>
                      <w:sz w:val="16"/>
                      <w:szCs w:val="16"/>
                      <w:lang w:val="es-EC"/>
                    </w:rPr>
                    <w:t>original, traducidos al idioma español y con las firmas de respaldo. La capacitación al personal debe ser en idioma español ya sea por los mismos profesionales o por medio de un traductor.</w:t>
                  </w:r>
                </w:p>
                <w:p w:rsidR="0042106C" w:rsidRPr="0042106C" w:rsidRDefault="0042106C" w:rsidP="0042106C">
                  <w:pPr>
                    <w:rPr>
                      <w:rFonts w:ascii="Swis721 LtCn BT" w:hAnsi="Swis721 LtCn BT"/>
                      <w:sz w:val="16"/>
                      <w:szCs w:val="16"/>
                      <w:lang w:val="es-EC"/>
                    </w:rPr>
                  </w:pPr>
                </w:p>
              </w:tc>
            </w:tr>
          </w:tbl>
          <w:p w:rsidR="00280F73" w:rsidRPr="004464CE" w:rsidRDefault="00280F73" w:rsidP="005D4DB2">
            <w:pPr>
              <w:spacing w:after="120"/>
              <w:jc w:val="both"/>
              <w:rPr>
                <w:rFonts w:cs="Arial"/>
                <w:b/>
                <w:sz w:val="20"/>
              </w:rPr>
            </w:pPr>
          </w:p>
          <w:p w:rsidR="004464CE" w:rsidRPr="004464CE" w:rsidRDefault="004464CE" w:rsidP="005D4DB2">
            <w:pPr>
              <w:spacing w:after="120"/>
              <w:jc w:val="both"/>
              <w:rPr>
                <w:rFonts w:cs="Arial"/>
                <w:b/>
                <w:sz w:val="20"/>
              </w:rPr>
            </w:pPr>
            <w:r w:rsidRPr="004464CE">
              <w:rPr>
                <w:rFonts w:cs="Arial"/>
                <w:b/>
                <w:sz w:val="20"/>
              </w:rPr>
              <w:t>EXPERIENCIA MÌNIMA DEL PERSONAL TÈCNICO</w:t>
            </w:r>
          </w:p>
          <w:tbl>
            <w:tblPr>
              <w:tblStyle w:val="Tablaconcuadrcula"/>
              <w:tblW w:w="7896" w:type="dxa"/>
              <w:tblInd w:w="483" w:type="dxa"/>
              <w:tblLayout w:type="fixed"/>
              <w:tblLook w:val="04A0" w:firstRow="1" w:lastRow="0" w:firstColumn="1" w:lastColumn="0" w:noHBand="0" w:noVBand="1"/>
            </w:tblPr>
            <w:tblGrid>
              <w:gridCol w:w="3685"/>
              <w:gridCol w:w="1276"/>
              <w:gridCol w:w="1134"/>
              <w:gridCol w:w="1801"/>
            </w:tblGrid>
            <w:tr w:rsidR="004464CE" w:rsidRPr="00307BB1" w:rsidTr="00307BB1">
              <w:trPr>
                <w:trHeight w:val="344"/>
              </w:trPr>
              <w:tc>
                <w:tcPr>
                  <w:tcW w:w="368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4464CE" w:rsidRPr="00307BB1" w:rsidRDefault="004464CE" w:rsidP="004464CE">
                  <w:pPr>
                    <w:pStyle w:val="Prrafodelista"/>
                    <w:ind w:left="0"/>
                    <w:jc w:val="center"/>
                    <w:rPr>
                      <w:rFonts w:ascii="Arial" w:hAnsi="Arial" w:cs="Arial"/>
                      <w:b/>
                      <w:sz w:val="16"/>
                      <w:szCs w:val="16"/>
                      <w:lang w:val="es-EC"/>
                    </w:rPr>
                  </w:pPr>
                  <w:r w:rsidRPr="00307BB1">
                    <w:rPr>
                      <w:rFonts w:ascii="Arial" w:hAnsi="Arial" w:cs="Arial"/>
                      <w:b/>
                      <w:sz w:val="16"/>
                      <w:szCs w:val="16"/>
                      <w:lang w:val="es-EC"/>
                    </w:rPr>
                    <w:t>Descripción</w:t>
                  </w:r>
                </w:p>
              </w:tc>
              <w:tc>
                <w:tcPr>
                  <w:tcW w:w="127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4464CE" w:rsidRDefault="004464CE" w:rsidP="00307BB1">
                  <w:pPr>
                    <w:pStyle w:val="Prrafodelista"/>
                    <w:ind w:left="0"/>
                    <w:jc w:val="right"/>
                    <w:rPr>
                      <w:rFonts w:ascii="Arial" w:hAnsi="Arial" w:cs="Arial"/>
                      <w:b/>
                      <w:sz w:val="16"/>
                      <w:szCs w:val="16"/>
                      <w:lang w:val="es-EC"/>
                    </w:rPr>
                  </w:pPr>
                  <w:r w:rsidRPr="00307BB1">
                    <w:rPr>
                      <w:rFonts w:ascii="Arial" w:hAnsi="Arial" w:cs="Arial"/>
                      <w:b/>
                      <w:sz w:val="16"/>
                      <w:szCs w:val="16"/>
                      <w:lang w:val="es-EC"/>
                    </w:rPr>
                    <w:t>Tiempo Mínimo</w:t>
                  </w:r>
                </w:p>
                <w:p w:rsidR="00307BB1" w:rsidRPr="00307BB1" w:rsidRDefault="00307BB1" w:rsidP="00307BB1">
                  <w:pPr>
                    <w:pStyle w:val="Prrafodelista"/>
                    <w:ind w:left="0"/>
                    <w:jc w:val="right"/>
                    <w:rPr>
                      <w:rFonts w:ascii="Arial" w:hAnsi="Arial" w:cs="Arial"/>
                      <w:b/>
                      <w:sz w:val="16"/>
                      <w:szCs w:val="16"/>
                      <w:lang w:val="es-EC"/>
                    </w:rPr>
                  </w:pPr>
                </w:p>
                <w:p w:rsidR="00307BB1" w:rsidRDefault="004464CE" w:rsidP="00307BB1">
                  <w:pPr>
                    <w:pStyle w:val="Prrafodelista"/>
                    <w:ind w:left="0"/>
                    <w:jc w:val="right"/>
                    <w:rPr>
                      <w:rFonts w:ascii="Arial" w:hAnsi="Arial" w:cs="Arial"/>
                      <w:b/>
                      <w:sz w:val="16"/>
                      <w:szCs w:val="16"/>
                      <w:lang w:val="es-EC"/>
                    </w:rPr>
                  </w:pPr>
                  <w:r w:rsidRPr="00307BB1">
                    <w:rPr>
                      <w:rFonts w:ascii="Arial" w:hAnsi="Arial" w:cs="Arial"/>
                      <w:b/>
                      <w:sz w:val="16"/>
                      <w:szCs w:val="16"/>
                      <w:lang w:val="es-EC"/>
                    </w:rPr>
                    <w:t>(horas/días</w:t>
                  </w:r>
                </w:p>
                <w:p w:rsidR="00307BB1" w:rsidRDefault="004464CE" w:rsidP="00307BB1">
                  <w:pPr>
                    <w:pStyle w:val="Prrafodelista"/>
                    <w:ind w:left="0"/>
                    <w:jc w:val="right"/>
                    <w:rPr>
                      <w:rFonts w:ascii="Arial" w:hAnsi="Arial" w:cs="Arial"/>
                      <w:b/>
                      <w:sz w:val="16"/>
                      <w:szCs w:val="16"/>
                      <w:lang w:val="es-EC"/>
                    </w:rPr>
                  </w:pPr>
                  <w:r w:rsidRPr="00307BB1">
                    <w:rPr>
                      <w:rFonts w:ascii="Arial" w:hAnsi="Arial" w:cs="Arial"/>
                      <w:b/>
                      <w:sz w:val="16"/>
                      <w:szCs w:val="16"/>
                      <w:lang w:val="es-EC"/>
                    </w:rPr>
                    <w:t>/meses</w:t>
                  </w:r>
                </w:p>
                <w:p w:rsidR="004464CE" w:rsidRPr="00307BB1" w:rsidRDefault="004464CE" w:rsidP="00307BB1">
                  <w:pPr>
                    <w:pStyle w:val="Prrafodelista"/>
                    <w:ind w:left="0"/>
                    <w:jc w:val="right"/>
                    <w:rPr>
                      <w:rFonts w:ascii="Arial" w:hAnsi="Arial" w:cs="Arial"/>
                      <w:b/>
                      <w:sz w:val="16"/>
                      <w:szCs w:val="16"/>
                      <w:lang w:val="es-EC"/>
                    </w:rPr>
                  </w:pPr>
                  <w:r w:rsidRPr="00307BB1">
                    <w:rPr>
                      <w:rFonts w:ascii="Arial" w:hAnsi="Arial" w:cs="Arial"/>
                      <w:b/>
                      <w:sz w:val="16"/>
                      <w:szCs w:val="16"/>
                      <w:lang w:val="es-EC"/>
                    </w:rPr>
                    <w:t>/años)</w:t>
                  </w:r>
                </w:p>
              </w:tc>
              <w:tc>
                <w:tcPr>
                  <w:tcW w:w="11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07BB1" w:rsidRDefault="004464CE" w:rsidP="00307BB1">
                  <w:pPr>
                    <w:pStyle w:val="Prrafodelista"/>
                    <w:ind w:left="992"/>
                    <w:jc w:val="right"/>
                    <w:rPr>
                      <w:rFonts w:ascii="Arial" w:hAnsi="Arial" w:cs="Arial"/>
                      <w:b/>
                      <w:sz w:val="16"/>
                      <w:szCs w:val="16"/>
                      <w:lang w:val="es-EC"/>
                    </w:rPr>
                  </w:pPr>
                  <w:r w:rsidRPr="00307BB1">
                    <w:rPr>
                      <w:rFonts w:ascii="Arial" w:hAnsi="Arial" w:cs="Arial"/>
                      <w:b/>
                      <w:sz w:val="16"/>
                      <w:szCs w:val="16"/>
                      <w:lang w:val="es-EC"/>
                    </w:rPr>
                    <w:t>Número de</w:t>
                  </w:r>
                </w:p>
                <w:p w:rsidR="004464CE" w:rsidRPr="00307BB1" w:rsidRDefault="004464CE" w:rsidP="00307BB1">
                  <w:pPr>
                    <w:pStyle w:val="Prrafodelista"/>
                    <w:ind w:left="0"/>
                    <w:jc w:val="right"/>
                    <w:rPr>
                      <w:rFonts w:ascii="Arial" w:hAnsi="Arial" w:cs="Arial"/>
                      <w:b/>
                      <w:sz w:val="16"/>
                      <w:szCs w:val="16"/>
                      <w:lang w:val="es-EC"/>
                    </w:rPr>
                  </w:pPr>
                  <w:r w:rsidRPr="00307BB1">
                    <w:rPr>
                      <w:rFonts w:ascii="Arial" w:hAnsi="Arial" w:cs="Arial"/>
                      <w:b/>
                      <w:sz w:val="16"/>
                      <w:szCs w:val="16"/>
                      <w:lang w:val="es-EC"/>
                    </w:rPr>
                    <w:t xml:space="preserve"> Proyectos</w:t>
                  </w:r>
                </w:p>
              </w:tc>
              <w:tc>
                <w:tcPr>
                  <w:tcW w:w="180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307BB1" w:rsidRDefault="004464CE" w:rsidP="004464CE">
                  <w:pPr>
                    <w:pStyle w:val="Prrafodelista"/>
                    <w:ind w:left="0"/>
                    <w:jc w:val="center"/>
                    <w:rPr>
                      <w:rFonts w:ascii="Arial" w:hAnsi="Arial" w:cs="Arial"/>
                      <w:b/>
                      <w:sz w:val="16"/>
                      <w:szCs w:val="16"/>
                      <w:lang w:val="es-EC"/>
                    </w:rPr>
                  </w:pPr>
                  <w:r w:rsidRPr="00307BB1">
                    <w:rPr>
                      <w:rFonts w:ascii="Arial" w:hAnsi="Arial" w:cs="Arial"/>
                      <w:b/>
                      <w:sz w:val="16"/>
                      <w:szCs w:val="16"/>
                      <w:lang w:val="es-EC"/>
                    </w:rPr>
                    <w:t xml:space="preserve">Monto de </w:t>
                  </w:r>
                </w:p>
                <w:p w:rsidR="004464CE" w:rsidRPr="00307BB1" w:rsidRDefault="004464CE" w:rsidP="004464CE">
                  <w:pPr>
                    <w:pStyle w:val="Prrafodelista"/>
                    <w:ind w:left="0"/>
                    <w:jc w:val="center"/>
                    <w:rPr>
                      <w:rFonts w:ascii="Arial" w:hAnsi="Arial" w:cs="Arial"/>
                      <w:b/>
                      <w:sz w:val="16"/>
                      <w:szCs w:val="16"/>
                      <w:lang w:val="es-EC"/>
                    </w:rPr>
                  </w:pPr>
                  <w:r w:rsidRPr="00307BB1">
                    <w:rPr>
                      <w:rFonts w:ascii="Arial" w:hAnsi="Arial" w:cs="Arial"/>
                      <w:b/>
                      <w:sz w:val="16"/>
                      <w:szCs w:val="16"/>
                      <w:lang w:val="es-EC"/>
                    </w:rPr>
                    <w:t>Proyectos</w:t>
                  </w:r>
                </w:p>
              </w:tc>
            </w:tr>
            <w:tr w:rsidR="004464CE" w:rsidRPr="00307BB1" w:rsidTr="00307BB1">
              <w:trPr>
                <w:trHeight w:val="274"/>
              </w:trPr>
              <w:tc>
                <w:tcPr>
                  <w:tcW w:w="3685" w:type="dxa"/>
                  <w:tcBorders>
                    <w:top w:val="single" w:sz="4" w:space="0" w:color="auto"/>
                    <w:left w:val="single" w:sz="4" w:space="0" w:color="auto"/>
                    <w:bottom w:val="single" w:sz="4" w:space="0" w:color="auto"/>
                    <w:right w:val="single" w:sz="4" w:space="0" w:color="auto"/>
                  </w:tcBorders>
                </w:tcPr>
                <w:p w:rsidR="004464CE" w:rsidRPr="00307BB1" w:rsidRDefault="004464CE" w:rsidP="00307BB1">
                  <w:pPr>
                    <w:pStyle w:val="Prrafodelista"/>
                    <w:ind w:left="992"/>
                    <w:rPr>
                      <w:rFonts w:ascii="Swis721 LtCn BT" w:hAnsi="Swis721 LtCn BT"/>
                      <w:b/>
                      <w:sz w:val="16"/>
                      <w:szCs w:val="16"/>
                      <w:lang w:val="es-EC"/>
                    </w:rPr>
                  </w:pPr>
                  <w:r w:rsidRPr="00307BB1">
                    <w:rPr>
                      <w:rFonts w:ascii="Swis721 LtCn BT" w:hAnsi="Swis721 LtCn BT"/>
                      <w:b/>
                      <w:sz w:val="16"/>
                      <w:szCs w:val="16"/>
                      <w:lang w:val="es-EC"/>
                    </w:rPr>
                    <w:t>INSTRUCTORES</w:t>
                  </w:r>
                </w:p>
                <w:p w:rsidR="004464CE" w:rsidRPr="00307BB1" w:rsidRDefault="004464CE" w:rsidP="00307BB1">
                  <w:pPr>
                    <w:pStyle w:val="Prrafodelista"/>
                    <w:ind w:left="992"/>
                    <w:rPr>
                      <w:rFonts w:ascii="Swis721 LtCn BT" w:hAnsi="Swis721 LtCn BT" w:cs="Arial"/>
                      <w:sz w:val="16"/>
                      <w:szCs w:val="16"/>
                      <w:lang w:val="es-EC"/>
                    </w:rPr>
                  </w:pPr>
                  <w:r w:rsidRPr="00307BB1">
                    <w:rPr>
                      <w:rFonts w:ascii="Swis721 LtCn BT" w:hAnsi="Swis721 LtCn BT" w:cs="Arial"/>
                      <w:sz w:val="16"/>
                      <w:szCs w:val="16"/>
                      <w:lang w:val="es-EC"/>
                    </w:rPr>
                    <w:t>Experiencia como instructor en eventos de capacitación relacionados con capacitación en gestión ambiental en el sector eléctrico.</w:t>
                  </w:r>
                </w:p>
                <w:p w:rsidR="004464CE" w:rsidRPr="00307BB1" w:rsidRDefault="004464CE" w:rsidP="00307BB1">
                  <w:pPr>
                    <w:pStyle w:val="Prrafodelista"/>
                    <w:ind w:left="992"/>
                    <w:rPr>
                      <w:rFonts w:ascii="Arial" w:hAnsi="Arial" w:cs="Arial"/>
                      <w:sz w:val="16"/>
                      <w:szCs w:val="16"/>
                      <w:lang w:val="es-EC"/>
                    </w:rPr>
                  </w:pPr>
                  <w:r w:rsidRPr="00307BB1">
                    <w:rPr>
                      <w:rFonts w:ascii="Swis721 LtCn BT" w:hAnsi="Swis721 LtCn BT" w:cs="Arial"/>
                      <w:sz w:val="16"/>
                      <w:szCs w:val="16"/>
                      <w:lang w:val="es-EC"/>
                    </w:rPr>
                    <w:t>Presentar certificados laborales o actas entregas recepción definitivas acompañados del historial laboral del IESS cuando haya trabajado bajo dependencias o facturas cuando haya trabajo por servicios profesionales; el certificado o acta entrega recepción definitiva como mínimo  deben contener la siguiente información: Identificación del contratista, identificación de la contratante, objeto de contratación, monto, plazo, función desempeñada, fecha de emisión del documento. El certificado o acta debe estar debidamente suscrito por el emisor o las partes en caso de actas</w:t>
                  </w:r>
                </w:p>
              </w:tc>
              <w:tc>
                <w:tcPr>
                  <w:tcW w:w="1276" w:type="dxa"/>
                  <w:tcBorders>
                    <w:top w:val="single" w:sz="4" w:space="0" w:color="auto"/>
                    <w:left w:val="single" w:sz="4" w:space="0" w:color="auto"/>
                    <w:bottom w:val="single" w:sz="4" w:space="0" w:color="auto"/>
                    <w:right w:val="single" w:sz="4" w:space="0" w:color="auto"/>
                  </w:tcBorders>
                </w:tcPr>
                <w:p w:rsidR="004464CE" w:rsidRPr="00307BB1" w:rsidRDefault="004464CE" w:rsidP="004464CE">
                  <w:pPr>
                    <w:pStyle w:val="Prrafodelista"/>
                    <w:ind w:left="0"/>
                    <w:rPr>
                      <w:rFonts w:ascii="Arial" w:hAnsi="Arial" w:cs="Arial"/>
                      <w:sz w:val="16"/>
                      <w:szCs w:val="16"/>
                      <w:lang w:val="es-EC"/>
                    </w:rPr>
                  </w:pPr>
                  <w:r w:rsidRPr="00307BB1">
                    <w:rPr>
                      <w:rFonts w:ascii="Arial" w:hAnsi="Arial" w:cs="Arial"/>
                      <w:sz w:val="16"/>
                      <w:szCs w:val="16"/>
                      <w:lang w:val="es-EC"/>
                    </w:rPr>
                    <w:t xml:space="preserve">60 horas  </w:t>
                  </w:r>
                  <w:r w:rsidR="00307BB1">
                    <w:rPr>
                      <w:rFonts w:ascii="Arial" w:hAnsi="Arial" w:cs="Arial"/>
                      <w:sz w:val="16"/>
                      <w:szCs w:val="16"/>
                      <w:lang w:val="es-EC"/>
                    </w:rPr>
                    <w:t>6060 horas</w:t>
                  </w:r>
                </w:p>
              </w:tc>
              <w:tc>
                <w:tcPr>
                  <w:tcW w:w="1134" w:type="dxa"/>
                  <w:tcBorders>
                    <w:top w:val="single" w:sz="4" w:space="0" w:color="auto"/>
                    <w:left w:val="single" w:sz="4" w:space="0" w:color="auto"/>
                    <w:bottom w:val="single" w:sz="4" w:space="0" w:color="auto"/>
                    <w:right w:val="single" w:sz="4" w:space="0" w:color="auto"/>
                  </w:tcBorders>
                </w:tcPr>
                <w:p w:rsidR="004464CE" w:rsidRPr="00307BB1" w:rsidRDefault="004464CE" w:rsidP="004464CE">
                  <w:pPr>
                    <w:pStyle w:val="Prrafodelista"/>
                    <w:ind w:left="0"/>
                    <w:rPr>
                      <w:rFonts w:ascii="Arial" w:hAnsi="Arial" w:cs="Arial"/>
                      <w:sz w:val="16"/>
                      <w:szCs w:val="16"/>
                      <w:lang w:val="es-EC"/>
                    </w:rPr>
                  </w:pPr>
                  <w:r w:rsidRPr="00307BB1">
                    <w:rPr>
                      <w:rFonts w:ascii="Arial" w:hAnsi="Arial" w:cs="Arial"/>
                      <w:sz w:val="16"/>
                      <w:szCs w:val="16"/>
                      <w:lang w:val="es-EC"/>
                    </w:rPr>
                    <w:t>0</w:t>
                  </w:r>
                  <w:r w:rsidR="00307BB1">
                    <w:rPr>
                      <w:rFonts w:ascii="Arial" w:hAnsi="Arial" w:cs="Arial"/>
                      <w:sz w:val="16"/>
                      <w:szCs w:val="16"/>
                      <w:lang w:val="es-EC"/>
                    </w:rPr>
                    <w:t>0</w:t>
                  </w:r>
                </w:p>
              </w:tc>
              <w:tc>
                <w:tcPr>
                  <w:tcW w:w="1801" w:type="dxa"/>
                  <w:tcBorders>
                    <w:top w:val="single" w:sz="4" w:space="0" w:color="auto"/>
                    <w:left w:val="single" w:sz="4" w:space="0" w:color="auto"/>
                    <w:bottom w:val="single" w:sz="4" w:space="0" w:color="auto"/>
                    <w:right w:val="single" w:sz="4" w:space="0" w:color="auto"/>
                  </w:tcBorders>
                </w:tcPr>
                <w:p w:rsidR="004464CE" w:rsidRPr="00307BB1" w:rsidRDefault="004464CE" w:rsidP="004464CE">
                  <w:pPr>
                    <w:pStyle w:val="Prrafodelista"/>
                    <w:ind w:left="0"/>
                    <w:rPr>
                      <w:rFonts w:ascii="Arial" w:hAnsi="Arial" w:cs="Arial"/>
                      <w:sz w:val="16"/>
                      <w:szCs w:val="16"/>
                      <w:lang w:val="es-EC"/>
                    </w:rPr>
                  </w:pPr>
                  <w:r w:rsidRPr="00307BB1">
                    <w:rPr>
                      <w:rFonts w:ascii="Arial" w:hAnsi="Arial" w:cs="Arial"/>
                      <w:sz w:val="16"/>
                      <w:szCs w:val="16"/>
                      <w:lang w:val="es-EC"/>
                    </w:rPr>
                    <w:t>0</w:t>
                  </w:r>
                </w:p>
              </w:tc>
            </w:tr>
          </w:tbl>
          <w:p w:rsidR="004464CE" w:rsidRDefault="004464CE" w:rsidP="005D4DB2">
            <w:pPr>
              <w:spacing w:after="120"/>
              <w:jc w:val="both"/>
              <w:rPr>
                <w:rFonts w:cs="Arial"/>
                <w:sz w:val="20"/>
              </w:rPr>
            </w:pPr>
          </w:p>
          <w:p w:rsidR="004464CE" w:rsidRDefault="004464CE" w:rsidP="005D4DB2">
            <w:pPr>
              <w:spacing w:after="120"/>
              <w:jc w:val="both"/>
              <w:rPr>
                <w:rFonts w:cs="Arial"/>
                <w:sz w:val="20"/>
              </w:rPr>
            </w:pPr>
          </w:p>
          <w:p w:rsidR="00677812" w:rsidRPr="005D4DB2" w:rsidRDefault="0042106C" w:rsidP="005D4DB2">
            <w:pPr>
              <w:spacing w:after="120"/>
              <w:jc w:val="both"/>
              <w:rPr>
                <w:rFonts w:cs="Arial"/>
                <w:i/>
                <w:sz w:val="20"/>
                <w:lang w:val="es-AR"/>
              </w:rPr>
            </w:pPr>
            <w:r>
              <w:rPr>
                <w:rFonts w:cs="Arial"/>
                <w:b/>
                <w:sz w:val="20"/>
              </w:rPr>
              <w:t>RECURSOS PARA LA CAPACITACIÒN</w:t>
            </w:r>
            <w:r w:rsidR="00677812" w:rsidRPr="005D4DB2">
              <w:rPr>
                <w:rFonts w:cs="Arial"/>
                <w:b/>
                <w:sz w:val="20"/>
                <w:lang w:val="es-AR"/>
              </w:rPr>
              <w:t>:</w:t>
            </w:r>
            <w:r w:rsidR="00677812" w:rsidRPr="005D4DB2">
              <w:rPr>
                <w:rFonts w:cs="Arial"/>
                <w:sz w:val="20"/>
                <w:lang w:val="es-AR"/>
              </w:rPr>
              <w:t xml:space="preserve"> </w:t>
            </w:r>
            <w:r w:rsidR="00677812" w:rsidRPr="005D4DB2">
              <w:rPr>
                <w:rFonts w:cs="Arial"/>
                <w:i/>
                <w:sz w:val="20"/>
                <w:lang w:val="es-AR"/>
              </w:rPr>
              <w:t>El Contratista para la ejecución de los cursos de capacitación proporcionará para todos los participantes el material didáctico requerido como son: carpetas, esferográficos, material divulgativo en impreso o digital, así mismo para la parte práctica proporcionará los materiales, equipos y  herramientas necesarios</w:t>
            </w:r>
            <w:r w:rsidR="00677812" w:rsidRPr="005D4DB2">
              <w:rPr>
                <w:rFonts w:cs="Arial"/>
                <w:b/>
                <w:i/>
                <w:sz w:val="20"/>
                <w:lang w:val="es-AR"/>
              </w:rPr>
              <w:t>.</w:t>
            </w:r>
            <w:r w:rsidR="00677812" w:rsidRPr="005D4DB2">
              <w:rPr>
                <w:rFonts w:cs="Arial"/>
                <w:i/>
                <w:sz w:val="20"/>
                <w:lang w:val="es-AR"/>
              </w:rPr>
              <w:t xml:space="preserve"> La Contratista deberá garantizar un local funcional  con  todos los equipos audiovisuales requeridos para impartir la capacitación. (Proyector de datos, pizarra de tiza líquida, micrófonos, amplificador, mobiliario y pantalla de proyección, computador, escáner).</w:t>
            </w:r>
          </w:p>
          <w:p w:rsidR="00677812" w:rsidRPr="005D4DB2" w:rsidRDefault="00677812" w:rsidP="005D4DB2">
            <w:pPr>
              <w:spacing w:after="120"/>
              <w:jc w:val="both"/>
              <w:rPr>
                <w:rFonts w:cs="Arial"/>
                <w:sz w:val="4"/>
                <w:lang w:val="es-AR"/>
              </w:rPr>
            </w:pPr>
          </w:p>
          <w:p w:rsidR="00677812" w:rsidRPr="005D4DB2" w:rsidRDefault="00677812" w:rsidP="005D4DB2">
            <w:pPr>
              <w:spacing w:after="120"/>
              <w:jc w:val="both"/>
              <w:rPr>
                <w:rFonts w:cs="Arial"/>
                <w:sz w:val="20"/>
                <w:lang w:val="es-AR"/>
              </w:rPr>
            </w:pPr>
            <w:r w:rsidRPr="002E4DF8">
              <w:rPr>
                <w:rFonts w:cs="Arial"/>
                <w:b/>
                <w:sz w:val="20"/>
                <w:highlight w:val="yellow"/>
                <w:lang w:val="es-AR"/>
              </w:rPr>
              <w:t>METODOLOGÍA</w:t>
            </w:r>
            <w:r w:rsidRPr="005D4DB2">
              <w:rPr>
                <w:rFonts w:cs="Arial"/>
                <w:b/>
                <w:sz w:val="20"/>
                <w:lang w:val="es-AR"/>
              </w:rPr>
              <w:t xml:space="preserve"> DE ENSEÑANZA: </w:t>
            </w:r>
            <w:r w:rsidRPr="005D4DB2">
              <w:rPr>
                <w:rFonts w:cs="Arial"/>
                <w:sz w:val="20"/>
                <w:lang w:val="es-AR"/>
              </w:rPr>
              <w:t>El oferente deberá describir la metodología que utilizará para impartir los cursos de acuerdo a lo solicitado por la EMPRESA ELÉCTRICA QUITO, es decir, describirá detalladamente cómo se desarrollará todo el contenido del curso tanto teórico como práctico-vivencial, especificando el método de enseñanza-aprendizaje a ser utilizado.</w:t>
            </w:r>
          </w:p>
          <w:p w:rsidR="00677812" w:rsidRPr="005D4DB2" w:rsidRDefault="00677812" w:rsidP="005D4DB2">
            <w:pPr>
              <w:spacing w:after="120"/>
              <w:jc w:val="both"/>
              <w:rPr>
                <w:rFonts w:cs="Arial"/>
                <w:sz w:val="18"/>
                <w:lang w:val="es-AR"/>
              </w:rPr>
            </w:pPr>
          </w:p>
          <w:p w:rsidR="00677812" w:rsidRPr="005D4DB2" w:rsidRDefault="00677812" w:rsidP="005D4DB2">
            <w:pPr>
              <w:spacing w:after="120"/>
              <w:jc w:val="both"/>
              <w:rPr>
                <w:rFonts w:cs="Arial"/>
                <w:sz w:val="18"/>
                <w:lang w:val="es-AR"/>
              </w:rPr>
            </w:pPr>
          </w:p>
          <w:p w:rsidR="00677812" w:rsidRPr="005D4DB2" w:rsidRDefault="00677812" w:rsidP="005D4DB2">
            <w:pPr>
              <w:spacing w:after="120"/>
              <w:ind w:left="426"/>
              <w:jc w:val="both"/>
              <w:rPr>
                <w:rFonts w:cs="Arial"/>
                <w:sz w:val="18"/>
                <w:lang w:val="es-AR"/>
              </w:rPr>
            </w:pPr>
            <w:r w:rsidRPr="005D4DB2">
              <w:rPr>
                <w:rFonts w:cs="Arial"/>
                <w:sz w:val="18"/>
                <w:lang w:val="es-AR"/>
              </w:rPr>
              <w:t xml:space="preserve"> </w:t>
            </w:r>
          </w:p>
        </w:tc>
      </w:tr>
      <w:tr w:rsidR="00677812" w:rsidRPr="005D4DB2" w:rsidTr="005D4DB2">
        <w:trPr>
          <w:cantSplit/>
          <w:trHeight w:val="23"/>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2E4DF8" w:rsidP="005D4DB2">
            <w:pPr>
              <w:spacing w:after="120"/>
              <w:ind w:left="431" w:hanging="431"/>
              <w:jc w:val="both"/>
              <w:rPr>
                <w:rFonts w:cs="Arial"/>
                <w:sz w:val="20"/>
                <w:lang w:val="es-AR"/>
              </w:rPr>
            </w:pPr>
            <w:r>
              <w:rPr>
                <w:rFonts w:cs="Arial"/>
                <w:sz w:val="20"/>
                <w:lang w:val="es-AR"/>
              </w:rPr>
              <w:t>METODOLOGÌA DE TRABAJO</w:t>
            </w:r>
          </w:p>
          <w:p w:rsidR="002E4DF8" w:rsidRPr="002E4DF8" w:rsidRDefault="002E4DF8" w:rsidP="002E4DF8">
            <w:pPr>
              <w:spacing w:after="120"/>
              <w:jc w:val="both"/>
              <w:rPr>
                <w:rFonts w:cs="Arial"/>
                <w:sz w:val="20"/>
                <w:lang w:val="es-EC"/>
              </w:rPr>
            </w:pPr>
            <w:r w:rsidRPr="002E4DF8">
              <w:rPr>
                <w:rFonts w:cs="Arial"/>
                <w:sz w:val="20"/>
                <w:lang w:val="es-EC"/>
              </w:rPr>
              <w:t>Los cursos a desarrollarse tendrán los siguientes lineamientos:</w:t>
            </w:r>
          </w:p>
          <w:p w:rsidR="002E4DF8" w:rsidRPr="002E4DF8" w:rsidRDefault="002E4DF8" w:rsidP="0057499B">
            <w:pPr>
              <w:numPr>
                <w:ilvl w:val="0"/>
                <w:numId w:val="59"/>
              </w:numPr>
              <w:spacing w:after="120"/>
              <w:jc w:val="both"/>
              <w:rPr>
                <w:rFonts w:cs="Arial"/>
                <w:sz w:val="20"/>
                <w:lang w:val="es-EC"/>
              </w:rPr>
            </w:pPr>
            <w:r w:rsidRPr="002E4DF8">
              <w:rPr>
                <w:rFonts w:cs="Arial"/>
                <w:sz w:val="20"/>
                <w:lang w:val="es-EC"/>
              </w:rPr>
              <w:t xml:space="preserve">Los eventos se desarrollarán en modalidad presencial, en las ciudades de Quito, Guayaquil y Cuenca, en los locales ofertados y aceptados de cada ciudad por la contratista, los cuales deben contar  con infraestructura adecuada para el evento, tanto para el aprendizaje como para los servicios complementarios requeridos -2 </w:t>
            </w:r>
            <w:proofErr w:type="spellStart"/>
            <w:r w:rsidRPr="002E4DF8">
              <w:rPr>
                <w:rFonts w:cs="Arial"/>
                <w:sz w:val="20"/>
                <w:lang w:val="es-EC"/>
              </w:rPr>
              <w:t>breaks</w:t>
            </w:r>
            <w:proofErr w:type="spellEnd"/>
            <w:r w:rsidRPr="002E4DF8">
              <w:rPr>
                <w:rFonts w:cs="Arial"/>
                <w:sz w:val="20"/>
                <w:lang w:val="es-EC"/>
              </w:rPr>
              <w:t xml:space="preserve"> compuestos de bebidas frías y calientes (agua, gaseosa, té y café) y un aperitivo (sal y dulce) y 1 almuerzo por día para cada grupo, compuesto de entrada, plato fuerte, bebida y postre), con una duración de 5 días por grupo capacitado (40 horas) en horario continuo desde las 08:00 hasta las 16:30 dentro de lo que se incluyen 30 minutos para el almuerzo, de lunes a viernes, en tres   grupos semanales, a saber:</w:t>
            </w:r>
          </w:p>
          <w:p w:rsidR="002E4DF8" w:rsidRPr="002E4DF8" w:rsidRDefault="002E4DF8" w:rsidP="002E4DF8">
            <w:pPr>
              <w:spacing w:after="120"/>
              <w:jc w:val="both"/>
              <w:rPr>
                <w:rFonts w:cs="Arial"/>
                <w:sz w:val="20"/>
                <w:lang w:val="es-EC"/>
              </w:rPr>
            </w:pPr>
            <w:r w:rsidRPr="002E4DF8">
              <w:rPr>
                <w:rFonts w:cs="Arial"/>
                <w:sz w:val="20"/>
                <w:lang w:val="es-EC"/>
              </w:rPr>
              <w:t>PRIMER GRUPO</w:t>
            </w:r>
            <w:r w:rsidRPr="002E4DF8">
              <w:rPr>
                <w:rFonts w:cs="Arial"/>
                <w:sz w:val="20"/>
                <w:lang w:val="es-EC"/>
              </w:rPr>
              <w:tab/>
              <w:t xml:space="preserve">(QUITO)    </w:t>
            </w:r>
            <w:r w:rsidRPr="002E4DF8">
              <w:rPr>
                <w:rFonts w:cs="Arial"/>
                <w:sz w:val="20"/>
                <w:lang w:val="es-EC"/>
              </w:rPr>
              <w:tab/>
            </w:r>
            <w:r w:rsidRPr="002E4DF8">
              <w:rPr>
                <w:rFonts w:cs="Arial"/>
                <w:sz w:val="20"/>
                <w:lang w:val="es-EC"/>
              </w:rPr>
              <w:tab/>
              <w:t xml:space="preserve">       </w:t>
            </w:r>
            <w:r w:rsidRPr="002E4DF8">
              <w:rPr>
                <w:rFonts w:cs="Arial"/>
                <w:sz w:val="20"/>
                <w:lang w:val="es-EC"/>
              </w:rPr>
              <w:tab/>
              <w:t>lunes - viernes</w:t>
            </w:r>
          </w:p>
          <w:p w:rsidR="002E4DF8" w:rsidRPr="002E4DF8" w:rsidRDefault="002E4DF8" w:rsidP="002E4DF8">
            <w:pPr>
              <w:spacing w:after="120"/>
              <w:jc w:val="both"/>
              <w:rPr>
                <w:rFonts w:cs="Arial"/>
                <w:sz w:val="20"/>
                <w:lang w:val="es-EC"/>
              </w:rPr>
            </w:pPr>
            <w:r w:rsidRPr="002E4DF8">
              <w:rPr>
                <w:rFonts w:cs="Arial"/>
                <w:sz w:val="20"/>
                <w:lang w:val="es-EC"/>
              </w:rPr>
              <w:t>SEGUNDO  GRUPO (GUAYAQUIL)</w:t>
            </w:r>
            <w:r w:rsidRPr="002E4DF8">
              <w:rPr>
                <w:rFonts w:cs="Arial"/>
                <w:sz w:val="20"/>
                <w:lang w:val="es-EC"/>
              </w:rPr>
              <w:tab/>
            </w:r>
            <w:r w:rsidRPr="002E4DF8">
              <w:rPr>
                <w:rFonts w:cs="Arial"/>
                <w:sz w:val="20"/>
                <w:lang w:val="es-EC"/>
              </w:rPr>
              <w:tab/>
              <w:t xml:space="preserve">              lunes - viernes</w:t>
            </w:r>
          </w:p>
          <w:p w:rsidR="002E4DF8" w:rsidRPr="002E4DF8" w:rsidRDefault="002E4DF8" w:rsidP="002E4DF8">
            <w:pPr>
              <w:spacing w:after="120"/>
              <w:jc w:val="both"/>
              <w:rPr>
                <w:rFonts w:cs="Arial"/>
                <w:sz w:val="20"/>
                <w:lang w:val="es-EC"/>
              </w:rPr>
            </w:pPr>
            <w:r w:rsidRPr="002E4DF8">
              <w:rPr>
                <w:rFonts w:cs="Arial"/>
                <w:sz w:val="20"/>
                <w:lang w:val="es-EC"/>
              </w:rPr>
              <w:t>TERCER  GRUPO</w:t>
            </w:r>
            <w:r w:rsidRPr="002E4DF8">
              <w:rPr>
                <w:rFonts w:cs="Arial"/>
                <w:sz w:val="20"/>
                <w:lang w:val="es-EC"/>
              </w:rPr>
              <w:tab/>
              <w:t xml:space="preserve"> (CUENCA)</w:t>
            </w:r>
            <w:r w:rsidRPr="002E4DF8">
              <w:rPr>
                <w:rFonts w:cs="Arial"/>
                <w:sz w:val="20"/>
                <w:lang w:val="es-EC"/>
              </w:rPr>
              <w:tab/>
            </w:r>
            <w:r w:rsidRPr="002E4DF8">
              <w:rPr>
                <w:rFonts w:cs="Arial"/>
                <w:sz w:val="20"/>
                <w:lang w:val="es-EC"/>
              </w:rPr>
              <w:tab/>
            </w:r>
            <w:r w:rsidRPr="002E4DF8">
              <w:rPr>
                <w:rFonts w:cs="Arial"/>
                <w:sz w:val="20"/>
                <w:lang w:val="es-EC"/>
              </w:rPr>
              <w:tab/>
              <w:t>lunes - viernes</w:t>
            </w:r>
          </w:p>
          <w:p w:rsidR="002E4DF8" w:rsidRPr="002E4DF8" w:rsidRDefault="002E4DF8" w:rsidP="002E4DF8">
            <w:pPr>
              <w:spacing w:after="120"/>
              <w:jc w:val="both"/>
              <w:rPr>
                <w:rFonts w:cs="Arial"/>
                <w:sz w:val="20"/>
                <w:lang w:val="es-EC"/>
              </w:rPr>
            </w:pPr>
            <w:r w:rsidRPr="002E4DF8">
              <w:rPr>
                <w:rFonts w:cs="Arial"/>
                <w:sz w:val="20"/>
                <w:lang w:val="es-EC"/>
              </w:rPr>
              <w:t>El desarrollo del curso involucra actividades participativas de los asistentes bajo la guía del facilitador y/o instructor, con una metodología eminentemente práctica, enfocándose en situaciones propias de las empresas del sector eléctrico</w:t>
            </w:r>
          </w:p>
          <w:p w:rsidR="002E4DF8" w:rsidRPr="002E4DF8" w:rsidRDefault="002E4DF8" w:rsidP="0057499B">
            <w:pPr>
              <w:numPr>
                <w:ilvl w:val="0"/>
                <w:numId w:val="59"/>
              </w:numPr>
              <w:spacing w:after="120"/>
              <w:jc w:val="both"/>
              <w:rPr>
                <w:rFonts w:cs="Arial"/>
                <w:sz w:val="20"/>
                <w:lang w:val="es-EC"/>
              </w:rPr>
            </w:pPr>
            <w:r w:rsidRPr="002E4DF8">
              <w:rPr>
                <w:rFonts w:cs="Arial"/>
                <w:sz w:val="20"/>
                <w:lang w:val="es-EC"/>
              </w:rPr>
              <w:t>Los servicios de capacitación a contratarse incluirán lo siguiente:</w:t>
            </w:r>
          </w:p>
          <w:p w:rsidR="002E4DF8" w:rsidRPr="002E4DF8" w:rsidRDefault="002E4DF8" w:rsidP="0057499B">
            <w:pPr>
              <w:numPr>
                <w:ilvl w:val="0"/>
                <w:numId w:val="60"/>
              </w:numPr>
              <w:spacing w:after="120"/>
              <w:jc w:val="both"/>
              <w:rPr>
                <w:rFonts w:cs="Arial"/>
                <w:sz w:val="20"/>
                <w:lang w:val="es-EC"/>
              </w:rPr>
            </w:pPr>
            <w:r w:rsidRPr="002E4DF8">
              <w:rPr>
                <w:rFonts w:cs="Arial"/>
                <w:sz w:val="20"/>
                <w:lang w:val="es-EC"/>
              </w:rPr>
              <w:t>Costo de facilitador  (asume la contratista) que contempla gastos de alojamiento, alimentación, movilización y honorarios.</w:t>
            </w:r>
          </w:p>
          <w:p w:rsidR="002E4DF8" w:rsidRPr="002E4DF8" w:rsidRDefault="002E4DF8" w:rsidP="0057499B">
            <w:pPr>
              <w:numPr>
                <w:ilvl w:val="0"/>
                <w:numId w:val="60"/>
              </w:numPr>
              <w:spacing w:after="120"/>
              <w:jc w:val="both"/>
              <w:rPr>
                <w:rFonts w:cs="Arial"/>
                <w:sz w:val="20"/>
                <w:lang w:val="es-EC"/>
              </w:rPr>
            </w:pPr>
            <w:r w:rsidRPr="002E4DF8">
              <w:rPr>
                <w:rFonts w:cs="Arial"/>
                <w:sz w:val="20"/>
                <w:lang w:val="es-EC"/>
              </w:rPr>
              <w:t xml:space="preserve">Atención a los participantes con  refrigerios y almuerzos para sesenta participantes, 20 en cada ciudad, en cinco  días  </w:t>
            </w:r>
          </w:p>
          <w:p w:rsidR="002E4DF8" w:rsidRPr="002E4DF8" w:rsidRDefault="002E4DF8" w:rsidP="0057499B">
            <w:pPr>
              <w:numPr>
                <w:ilvl w:val="0"/>
                <w:numId w:val="60"/>
              </w:numPr>
              <w:spacing w:after="120"/>
              <w:jc w:val="both"/>
              <w:rPr>
                <w:rFonts w:cs="Arial"/>
                <w:sz w:val="20"/>
                <w:lang w:val="es-EC"/>
              </w:rPr>
            </w:pPr>
            <w:r w:rsidRPr="002E4DF8">
              <w:rPr>
                <w:rFonts w:cs="Arial"/>
                <w:sz w:val="20"/>
                <w:lang w:val="es-EC"/>
              </w:rPr>
              <w:t>Provisión de materiales a los participantes, esto es material didáctico de apoyo y consulta con el desarrollo de la temática del evento tanto en material físico como digital, carpetas, hojas, esferográfico y cualquier otro material adicional. Para el desarrollo de la  parte práctica: materiales, equipos y herramientas requeridas y demás que se considere necesario para la ejecución del evento.</w:t>
            </w:r>
          </w:p>
          <w:p w:rsidR="002E4DF8" w:rsidRPr="002E4DF8" w:rsidRDefault="002E4DF8" w:rsidP="0057499B">
            <w:pPr>
              <w:numPr>
                <w:ilvl w:val="0"/>
                <w:numId w:val="60"/>
              </w:numPr>
              <w:spacing w:after="120"/>
              <w:jc w:val="both"/>
              <w:rPr>
                <w:rFonts w:cs="Arial"/>
                <w:sz w:val="20"/>
                <w:lang w:val="es-EC"/>
              </w:rPr>
            </w:pPr>
            <w:r w:rsidRPr="002E4DF8">
              <w:rPr>
                <w:rFonts w:cs="Arial"/>
                <w:sz w:val="20"/>
                <w:lang w:val="es-EC"/>
              </w:rPr>
              <w:t>Costos administrativos que  incluya la coordinación  permanente de los eventos, logística para el desarrollo del evento y limpieza diaria de los locales.</w:t>
            </w:r>
          </w:p>
          <w:p w:rsidR="002E4DF8" w:rsidRPr="002E4DF8" w:rsidRDefault="002E4DF8" w:rsidP="0057499B">
            <w:pPr>
              <w:numPr>
                <w:ilvl w:val="0"/>
                <w:numId w:val="60"/>
              </w:numPr>
              <w:spacing w:after="120"/>
              <w:jc w:val="both"/>
              <w:rPr>
                <w:rFonts w:cs="Arial"/>
                <w:sz w:val="20"/>
                <w:lang w:val="es-EC"/>
              </w:rPr>
            </w:pPr>
            <w:r w:rsidRPr="002E4DF8">
              <w:rPr>
                <w:rFonts w:cs="Arial"/>
                <w:sz w:val="20"/>
                <w:lang w:val="es-EC"/>
              </w:rPr>
              <w:t xml:space="preserve">El contratista coordinará con el Administrador del Contrato respecto del inicio de los eventos en cada ciudad.  </w:t>
            </w:r>
          </w:p>
          <w:p w:rsidR="002E4DF8" w:rsidRPr="002E4DF8" w:rsidRDefault="002E4DF8" w:rsidP="0057499B">
            <w:pPr>
              <w:numPr>
                <w:ilvl w:val="0"/>
                <w:numId w:val="60"/>
              </w:numPr>
              <w:spacing w:after="120"/>
              <w:jc w:val="both"/>
              <w:rPr>
                <w:rFonts w:cs="Arial"/>
                <w:sz w:val="20"/>
                <w:lang w:val="es-EC"/>
              </w:rPr>
            </w:pPr>
            <w:r w:rsidRPr="002E4DF8">
              <w:rPr>
                <w:rFonts w:cs="Arial"/>
                <w:sz w:val="20"/>
                <w:lang w:val="es-EC"/>
              </w:rPr>
              <w:t>Cada evento tendrá una duración de 40 horas académicas, a ejecutarse en 5 días para cada grupo y cada ciudad.</w:t>
            </w:r>
          </w:p>
          <w:p w:rsidR="002E4DF8" w:rsidRPr="002E4DF8" w:rsidRDefault="002E4DF8" w:rsidP="0057499B">
            <w:pPr>
              <w:numPr>
                <w:ilvl w:val="0"/>
                <w:numId w:val="60"/>
              </w:numPr>
              <w:spacing w:after="120"/>
              <w:jc w:val="both"/>
              <w:rPr>
                <w:rFonts w:cs="Arial"/>
                <w:sz w:val="20"/>
                <w:lang w:val="es-EC"/>
              </w:rPr>
            </w:pPr>
            <w:r w:rsidRPr="002E4DF8">
              <w:rPr>
                <w:rFonts w:cs="Arial"/>
                <w:sz w:val="20"/>
                <w:lang w:val="es-EC"/>
              </w:rPr>
              <w:t>El Proceso teórico y práctico de la capacitación, contendrá:</w:t>
            </w:r>
          </w:p>
          <w:p w:rsidR="002E4DF8" w:rsidRPr="002E4DF8" w:rsidRDefault="002E4DF8" w:rsidP="0057499B">
            <w:pPr>
              <w:numPr>
                <w:ilvl w:val="0"/>
                <w:numId w:val="62"/>
              </w:numPr>
              <w:spacing w:after="120"/>
              <w:jc w:val="both"/>
              <w:rPr>
                <w:rFonts w:cs="Arial"/>
                <w:sz w:val="20"/>
                <w:lang w:val="es-EC"/>
              </w:rPr>
            </w:pPr>
            <w:r w:rsidRPr="002E4DF8">
              <w:rPr>
                <w:rFonts w:cs="Arial"/>
                <w:sz w:val="20"/>
                <w:lang w:val="es-EC"/>
              </w:rPr>
              <w:t>Clases presenciales, impartidas por un instructor,</w:t>
            </w:r>
          </w:p>
          <w:p w:rsidR="002E4DF8" w:rsidRPr="002E4DF8" w:rsidRDefault="002E4DF8" w:rsidP="0057499B">
            <w:pPr>
              <w:numPr>
                <w:ilvl w:val="0"/>
                <w:numId w:val="62"/>
              </w:numPr>
              <w:spacing w:after="120"/>
              <w:jc w:val="both"/>
              <w:rPr>
                <w:rFonts w:cs="Arial"/>
                <w:sz w:val="20"/>
                <w:lang w:val="es-EC"/>
              </w:rPr>
            </w:pPr>
            <w:r w:rsidRPr="002E4DF8">
              <w:rPr>
                <w:rFonts w:cs="Arial"/>
                <w:sz w:val="20"/>
                <w:lang w:val="es-EC"/>
              </w:rPr>
              <w:t>Discusión de casos de análisis, según el tema.</w:t>
            </w:r>
          </w:p>
          <w:p w:rsidR="002E4DF8" w:rsidRPr="002E4DF8" w:rsidRDefault="002E4DF8" w:rsidP="0057499B">
            <w:pPr>
              <w:numPr>
                <w:ilvl w:val="0"/>
                <w:numId w:val="62"/>
              </w:numPr>
              <w:spacing w:after="120"/>
              <w:jc w:val="both"/>
              <w:rPr>
                <w:rFonts w:cs="Arial"/>
                <w:sz w:val="20"/>
                <w:lang w:val="es-EC"/>
              </w:rPr>
            </w:pPr>
            <w:r w:rsidRPr="002E4DF8">
              <w:rPr>
                <w:rFonts w:cs="Arial"/>
                <w:sz w:val="20"/>
                <w:lang w:val="es-EC"/>
              </w:rPr>
              <w:t>Apoyo audiovisual para la mejor comprensión por parte de los asistentes.</w:t>
            </w:r>
          </w:p>
          <w:p w:rsidR="002E4DF8" w:rsidRPr="002E4DF8" w:rsidRDefault="002E4DF8" w:rsidP="0057499B">
            <w:pPr>
              <w:numPr>
                <w:ilvl w:val="0"/>
                <w:numId w:val="62"/>
              </w:numPr>
              <w:spacing w:after="120"/>
              <w:jc w:val="both"/>
              <w:rPr>
                <w:rFonts w:cs="Arial"/>
                <w:sz w:val="20"/>
                <w:lang w:val="es-EC"/>
              </w:rPr>
            </w:pPr>
            <w:r w:rsidRPr="002E4DF8">
              <w:rPr>
                <w:rFonts w:cs="Arial"/>
                <w:sz w:val="20"/>
                <w:lang w:val="es-EC"/>
              </w:rPr>
              <w:t>Soporte extendido vía e-mail, para contactar a los instructores y absolver consultas.</w:t>
            </w:r>
          </w:p>
          <w:p w:rsidR="002E4DF8" w:rsidRPr="002E4DF8" w:rsidRDefault="002E4DF8" w:rsidP="0057499B">
            <w:pPr>
              <w:numPr>
                <w:ilvl w:val="0"/>
                <w:numId w:val="61"/>
              </w:numPr>
              <w:spacing w:after="120"/>
              <w:jc w:val="both"/>
              <w:rPr>
                <w:rFonts w:cs="Arial"/>
                <w:sz w:val="20"/>
                <w:lang w:val="es-EC"/>
              </w:rPr>
            </w:pPr>
            <w:r w:rsidRPr="002E4DF8">
              <w:rPr>
                <w:rFonts w:cs="Arial"/>
                <w:sz w:val="20"/>
                <w:lang w:val="es-EC"/>
              </w:rPr>
              <w:t>Evaluaciones de los cursos. Al finalizar cada evento los participantes evaluarán el desempeño de los instructores, así como el contenido en sí del evento. Por su parte,  la empresa contratista  aplicará evaluaciones de aprendizaje a los participantes.</w:t>
            </w:r>
          </w:p>
          <w:p w:rsidR="002E4DF8" w:rsidRPr="002E4DF8" w:rsidRDefault="002E4DF8" w:rsidP="0057499B">
            <w:pPr>
              <w:numPr>
                <w:ilvl w:val="0"/>
                <w:numId w:val="61"/>
              </w:numPr>
              <w:spacing w:after="120"/>
              <w:jc w:val="both"/>
              <w:rPr>
                <w:rFonts w:cs="Arial"/>
                <w:sz w:val="20"/>
                <w:lang w:val="es-EC"/>
              </w:rPr>
            </w:pPr>
            <w:r w:rsidRPr="002E4DF8">
              <w:rPr>
                <w:rFonts w:cs="Arial"/>
                <w:sz w:val="20"/>
                <w:lang w:val="es-EC"/>
              </w:rPr>
              <w:t>Al finalizar el curso, se deberá proveer de certificados de asistencia y aprobación  a cada uno de los participantes, debidamente legalizados por la empresa capacitadora y el representante legal de la EEQ, para lo cual el participante deberá acreditar la asistencia del 100% al evento y la aprobación del 70% del evento.</w:t>
            </w:r>
          </w:p>
          <w:p w:rsidR="00677812" w:rsidRPr="005D4DB2" w:rsidRDefault="00085CF7" w:rsidP="002E4DF8">
            <w:pPr>
              <w:pStyle w:val="Continuarlista"/>
              <w:ind w:left="0"/>
              <w:jc w:val="both"/>
              <w:rPr>
                <w:rFonts w:cs="Arial"/>
                <w:sz w:val="20"/>
                <w:lang w:val="es-AR"/>
              </w:rPr>
            </w:pPr>
            <w:r>
              <w:rPr>
                <w:rFonts w:ascii="Swis721 LtCn BT" w:eastAsiaTheme="minorHAnsi" w:hAnsi="Swis721 LtCn BT" w:cstheme="minorBidi"/>
                <w:szCs w:val="22"/>
                <w:lang w:val="es-EC" w:eastAsia="en-US"/>
              </w:rPr>
              <w:t>Los listados de los participantes los entregará el Administrador del Contrato.</w:t>
            </w:r>
          </w:p>
        </w:tc>
      </w:tr>
      <w:tr w:rsidR="00677812" w:rsidRPr="005D4DB2" w:rsidTr="005D4DB2">
        <w:trPr>
          <w:cantSplit/>
          <w:trHeight w:val="23"/>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lastRenderedPageBreak/>
              <w:t>IAO 36.3 (d)</w:t>
            </w:r>
          </w:p>
          <w:p w:rsidR="00677812" w:rsidRPr="005D4DB2" w:rsidRDefault="00677812" w:rsidP="005D4DB2">
            <w:pPr>
              <w:spacing w:after="120"/>
              <w:jc w:val="both"/>
              <w:rPr>
                <w:rFonts w:cs="Arial"/>
                <w:b/>
                <w:sz w:val="20"/>
                <w:lang w:val="es-AR"/>
              </w:rPr>
            </w:pPr>
            <w:r w:rsidRPr="005D4DB2">
              <w:rPr>
                <w:rFonts w:cs="Arial"/>
                <w:b/>
                <w:sz w:val="20"/>
                <w:lang w:val="es-AR"/>
              </w:rPr>
              <w:t>(sigue)</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ind w:left="431" w:hanging="431"/>
              <w:jc w:val="both"/>
              <w:rPr>
                <w:rFonts w:cs="Arial"/>
                <w:sz w:val="20"/>
                <w:lang w:val="es-AR"/>
              </w:rPr>
            </w:pPr>
            <w:r w:rsidRPr="005D4DB2">
              <w:rPr>
                <w:rFonts w:cs="Arial"/>
                <w:sz w:val="20"/>
                <w:lang w:val="es-AR"/>
              </w:rPr>
              <w:t xml:space="preserve">(a) Desviación en el Plan de Entregas: </w:t>
            </w:r>
            <w:r w:rsidRPr="005D4DB2">
              <w:rPr>
                <w:rFonts w:cs="Arial"/>
                <w:b/>
                <w:sz w:val="20"/>
                <w:lang w:val="es-AR"/>
              </w:rPr>
              <w:t>NO APLICA.</w:t>
            </w:r>
          </w:p>
          <w:p w:rsidR="00677812" w:rsidRPr="005D4DB2" w:rsidRDefault="00677812" w:rsidP="005D4DB2">
            <w:pPr>
              <w:spacing w:after="120"/>
              <w:ind w:left="431" w:hanging="431"/>
              <w:jc w:val="both"/>
              <w:rPr>
                <w:rFonts w:cs="Arial"/>
                <w:b/>
                <w:i/>
                <w:color w:val="8DB3E2"/>
                <w:sz w:val="20"/>
                <w:lang w:val="es-AR"/>
              </w:rPr>
            </w:pPr>
            <w:r w:rsidRPr="005D4DB2">
              <w:rPr>
                <w:rFonts w:cs="Arial"/>
                <w:sz w:val="20"/>
                <w:lang w:val="es-AR"/>
              </w:rPr>
              <w:t xml:space="preserve">(b) Desviación en el Plan de Pagos: </w:t>
            </w:r>
            <w:r w:rsidRPr="005D4DB2">
              <w:rPr>
                <w:rFonts w:cs="Arial"/>
                <w:b/>
                <w:i/>
                <w:color w:val="8DB3E2"/>
                <w:sz w:val="20"/>
                <w:lang w:val="es-AR"/>
              </w:rPr>
              <w:t>NO APLICA.</w:t>
            </w:r>
          </w:p>
          <w:p w:rsidR="00677812" w:rsidRPr="005D4DB2" w:rsidRDefault="00677812" w:rsidP="005D4DB2">
            <w:pPr>
              <w:spacing w:after="120"/>
              <w:ind w:left="431" w:hanging="431"/>
              <w:jc w:val="both"/>
              <w:rPr>
                <w:rFonts w:cs="Arial"/>
                <w:i/>
                <w:color w:val="8DB3E2"/>
                <w:sz w:val="20"/>
                <w:lang w:val="es-AR"/>
              </w:rPr>
            </w:pPr>
            <w:r w:rsidRPr="005D4DB2">
              <w:rPr>
                <w:rFonts w:cs="Arial"/>
                <w:sz w:val="20"/>
                <w:lang w:val="es-AR"/>
              </w:rPr>
              <w:t>(c)</w:t>
            </w:r>
            <w:r w:rsidRPr="005D4DB2">
              <w:rPr>
                <w:rFonts w:cs="Arial"/>
                <w:sz w:val="20"/>
                <w:lang w:val="es-AR"/>
              </w:rPr>
              <w:tab/>
              <w:t xml:space="preserve">Costo de reemplazo de componentes importantes, repuestos obligatorios y servicio: </w:t>
            </w:r>
            <w:r w:rsidRPr="005D4DB2">
              <w:rPr>
                <w:rFonts w:cs="Arial"/>
                <w:i/>
                <w:color w:val="8DB3E2"/>
                <w:sz w:val="20"/>
                <w:lang w:val="es-AR"/>
              </w:rPr>
              <w:t xml:space="preserve">“NO APLICA”. </w:t>
            </w:r>
          </w:p>
          <w:p w:rsidR="00677812" w:rsidRPr="005D4DB2" w:rsidRDefault="00677812" w:rsidP="005D4DB2">
            <w:pPr>
              <w:spacing w:after="120"/>
              <w:ind w:left="431" w:hanging="431"/>
              <w:jc w:val="both"/>
              <w:rPr>
                <w:rFonts w:cs="Arial"/>
                <w:color w:val="8DB3E2"/>
                <w:sz w:val="20"/>
                <w:lang w:val="es-AR"/>
              </w:rPr>
            </w:pPr>
            <w:r w:rsidRPr="005D4DB2">
              <w:rPr>
                <w:rFonts w:cs="Arial"/>
                <w:sz w:val="20"/>
                <w:lang w:val="es-AR"/>
              </w:rPr>
              <w:t>(d)</w:t>
            </w:r>
            <w:r w:rsidRPr="005D4DB2">
              <w:rPr>
                <w:rFonts w:cs="Arial"/>
                <w:sz w:val="20"/>
                <w:lang w:val="es-AR"/>
              </w:rPr>
              <w:tab/>
              <w:t xml:space="preserve">Disponibilidad en la República del Ecuador de los repuestos y servicios posteriores a la venta, para el equipo ofrecido en la Propuesta: </w:t>
            </w:r>
            <w:r w:rsidRPr="005D4DB2">
              <w:rPr>
                <w:rFonts w:cs="Arial"/>
                <w:i/>
                <w:color w:val="8DB3E2"/>
                <w:sz w:val="20"/>
                <w:lang w:val="es-AR"/>
              </w:rPr>
              <w:t>“NO APLICA”.</w:t>
            </w:r>
          </w:p>
          <w:p w:rsidR="00677812" w:rsidRPr="005D4DB2" w:rsidRDefault="00677812" w:rsidP="005D4DB2">
            <w:pPr>
              <w:spacing w:after="120"/>
              <w:ind w:left="431" w:hanging="431"/>
              <w:jc w:val="both"/>
              <w:rPr>
                <w:rFonts w:cs="Arial"/>
                <w:i/>
                <w:color w:val="8DB3E2"/>
                <w:sz w:val="20"/>
                <w:lang w:val="es-AR"/>
              </w:rPr>
            </w:pPr>
            <w:r w:rsidRPr="005D4DB2">
              <w:rPr>
                <w:rFonts w:cs="Arial"/>
                <w:sz w:val="20"/>
                <w:lang w:val="es-AR"/>
              </w:rPr>
              <w:t>(e)</w:t>
            </w:r>
            <w:r w:rsidRPr="005D4DB2">
              <w:rPr>
                <w:rFonts w:cs="Arial"/>
                <w:sz w:val="20"/>
                <w:lang w:val="es-AR"/>
              </w:rPr>
              <w:tab/>
              <w:t xml:space="preserve">Costos estimados de operación y mantenimiento durante la vida útil del equipo </w:t>
            </w:r>
            <w:r w:rsidRPr="005D4DB2">
              <w:rPr>
                <w:rFonts w:cs="Arial"/>
                <w:i/>
                <w:color w:val="8DB3E2"/>
                <w:sz w:val="20"/>
                <w:lang w:val="es-AR"/>
              </w:rPr>
              <w:t xml:space="preserve">“NO APLICA”. </w:t>
            </w:r>
          </w:p>
          <w:p w:rsidR="00677812" w:rsidRPr="005D4DB2" w:rsidRDefault="00677812" w:rsidP="005D4DB2">
            <w:pPr>
              <w:spacing w:after="120"/>
              <w:ind w:left="431" w:hanging="431"/>
              <w:jc w:val="both"/>
              <w:rPr>
                <w:rFonts w:cs="Arial"/>
                <w:i/>
                <w:color w:val="8DB3E2"/>
                <w:sz w:val="20"/>
                <w:lang w:val="es-AR"/>
              </w:rPr>
            </w:pPr>
            <w:r w:rsidRPr="005D4DB2">
              <w:rPr>
                <w:rFonts w:cs="Arial"/>
                <w:sz w:val="20"/>
                <w:lang w:val="es-AR"/>
              </w:rPr>
              <w:t>(f)</w:t>
            </w:r>
            <w:r w:rsidRPr="005D4DB2">
              <w:rPr>
                <w:rFonts w:cs="Arial"/>
                <w:sz w:val="20"/>
                <w:lang w:val="es-AR"/>
              </w:rPr>
              <w:tab/>
              <w:t>Rendimiento y productividad del equipo ofrecido:</w:t>
            </w:r>
            <w:r w:rsidRPr="005D4DB2">
              <w:rPr>
                <w:rFonts w:cs="Arial"/>
                <w:color w:val="8DB3E2"/>
                <w:sz w:val="20"/>
                <w:lang w:val="es-AR"/>
              </w:rPr>
              <w:t xml:space="preserve"> </w:t>
            </w:r>
            <w:r w:rsidRPr="005D4DB2">
              <w:rPr>
                <w:rFonts w:cs="Arial"/>
                <w:i/>
                <w:color w:val="8DB3E2"/>
                <w:sz w:val="20"/>
                <w:lang w:val="es-AR"/>
              </w:rPr>
              <w:t>“NO APLICA”.</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IAO 36.5</w:t>
            </w:r>
          </w:p>
        </w:tc>
        <w:tc>
          <w:tcPr>
            <w:tcW w:w="8221" w:type="dxa"/>
            <w:tcBorders>
              <w:top w:val="single" w:sz="4" w:space="0" w:color="000000"/>
              <w:left w:val="single" w:sz="4" w:space="0" w:color="000000"/>
              <w:bottom w:val="single" w:sz="4" w:space="0" w:color="000000"/>
              <w:right w:val="single" w:sz="4" w:space="0" w:color="000000"/>
            </w:tcBorders>
            <w:vAlign w:val="center"/>
          </w:tcPr>
          <w:p w:rsidR="00677812" w:rsidRPr="005D4DB2" w:rsidRDefault="003314E3" w:rsidP="005D4DB2">
            <w:pPr>
              <w:spacing w:after="120"/>
              <w:rPr>
                <w:rFonts w:cs="Arial"/>
                <w:i/>
                <w:sz w:val="20"/>
                <w:lang w:val="es-AR"/>
              </w:rPr>
            </w:pPr>
            <w:r>
              <w:rPr>
                <w:rFonts w:cs="Arial"/>
                <w:sz w:val="20"/>
                <w:lang w:val="es-AR"/>
              </w:rPr>
              <w:t>NO APLICA</w:t>
            </w:r>
            <w:r w:rsidR="00677812" w:rsidRPr="005D4DB2">
              <w:rPr>
                <w:rFonts w:cs="Arial"/>
                <w:sz w:val="20"/>
                <w:lang w:val="es-AR"/>
              </w:rPr>
              <w:t xml:space="preserve"> </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7812" w:rsidRPr="005D4DB2" w:rsidRDefault="00677812" w:rsidP="005D4DB2">
            <w:pPr>
              <w:spacing w:after="120"/>
              <w:rPr>
                <w:rFonts w:cs="Arial"/>
                <w:b/>
                <w:sz w:val="20"/>
                <w:lang w:val="es-AR" w:eastAsia="en-US"/>
              </w:rPr>
            </w:pPr>
            <w:r w:rsidRPr="005D4DB2">
              <w:rPr>
                <w:rFonts w:cs="Arial"/>
                <w:b/>
                <w:sz w:val="20"/>
                <w:lang w:val="es-AR" w:eastAsia="en-US"/>
              </w:rPr>
              <w:t>Cláusula IAO</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677812" w:rsidRPr="005D4DB2" w:rsidRDefault="00677812" w:rsidP="005D4DB2">
            <w:pPr>
              <w:spacing w:after="120"/>
              <w:jc w:val="center"/>
              <w:rPr>
                <w:rFonts w:cs="Arial"/>
                <w:b/>
                <w:sz w:val="20"/>
                <w:lang w:val="es-AR"/>
              </w:rPr>
            </w:pPr>
            <w:r w:rsidRPr="005D4DB2">
              <w:rPr>
                <w:rFonts w:cs="Arial"/>
                <w:b/>
                <w:sz w:val="20"/>
                <w:lang w:val="es-AR"/>
              </w:rPr>
              <w:t>F. Adjudicación del Contrato</w:t>
            </w: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IAO 41.1</w:t>
            </w:r>
          </w:p>
        </w:tc>
        <w:tc>
          <w:tcPr>
            <w:tcW w:w="8221" w:type="dxa"/>
            <w:tcBorders>
              <w:top w:val="single" w:sz="4" w:space="0" w:color="000000"/>
              <w:left w:val="single" w:sz="4" w:space="0" w:color="000000"/>
              <w:bottom w:val="single" w:sz="4" w:space="0" w:color="000000"/>
              <w:right w:val="single" w:sz="4" w:space="0" w:color="000000"/>
            </w:tcBorders>
          </w:tcPr>
          <w:p w:rsidR="003314E3" w:rsidRDefault="003314E3" w:rsidP="005D4DB2">
            <w:pPr>
              <w:spacing w:after="120"/>
              <w:jc w:val="both"/>
              <w:rPr>
                <w:rFonts w:cs="Arial"/>
                <w:kern w:val="28"/>
                <w:sz w:val="20"/>
                <w:lang w:val="es-AR" w:eastAsia="en-US"/>
              </w:rPr>
            </w:pPr>
          </w:p>
          <w:p w:rsidR="003314E3" w:rsidRDefault="003314E3" w:rsidP="005D4DB2">
            <w:pPr>
              <w:spacing w:after="120"/>
              <w:jc w:val="both"/>
              <w:rPr>
                <w:rFonts w:cs="Arial"/>
                <w:kern w:val="28"/>
                <w:sz w:val="20"/>
                <w:lang w:val="es-AR" w:eastAsia="en-US"/>
              </w:rPr>
            </w:pPr>
            <w:r w:rsidRPr="00AD0730">
              <w:rPr>
                <w:rFonts w:cs="Arial"/>
                <w:szCs w:val="24"/>
                <w:lang w:val="es-AR"/>
              </w:rPr>
              <w:t>No es de aplicación en contratos para suministros o para la prestación de servicios de cumplimento sucesivo. (NO APLICA)</w:t>
            </w:r>
          </w:p>
          <w:p w:rsidR="003314E3" w:rsidRPr="00942B48" w:rsidRDefault="003314E3" w:rsidP="005D4DB2">
            <w:pPr>
              <w:spacing w:after="120"/>
              <w:jc w:val="both"/>
              <w:rPr>
                <w:rFonts w:cs="Arial"/>
                <w:i/>
                <w:color w:val="548DD4"/>
                <w:kern w:val="28"/>
                <w:sz w:val="20"/>
                <w:lang w:val="es-AR" w:eastAsia="en-US"/>
              </w:rPr>
            </w:pPr>
          </w:p>
        </w:tc>
      </w:tr>
      <w:tr w:rsidR="00677812" w:rsidRPr="005D4DB2" w:rsidTr="005D4DB2">
        <w:trPr>
          <w:cantSplit/>
        </w:trPr>
        <w:tc>
          <w:tcPr>
            <w:tcW w:w="1526"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b/>
                <w:sz w:val="20"/>
                <w:lang w:val="es-AR"/>
              </w:rPr>
            </w:pPr>
            <w:r w:rsidRPr="005D4DB2">
              <w:rPr>
                <w:rFonts w:cs="Arial"/>
                <w:b/>
                <w:sz w:val="20"/>
                <w:lang w:val="es-AR"/>
              </w:rPr>
              <w:t xml:space="preserve">IAO 43.2 </w:t>
            </w:r>
          </w:p>
        </w:tc>
        <w:tc>
          <w:tcPr>
            <w:tcW w:w="8221" w:type="dxa"/>
            <w:tcBorders>
              <w:top w:val="single" w:sz="4" w:space="0" w:color="000000"/>
              <w:left w:val="single" w:sz="4" w:space="0" w:color="000000"/>
              <w:bottom w:val="single" w:sz="4" w:space="0" w:color="000000"/>
              <w:right w:val="single" w:sz="4" w:space="0" w:color="000000"/>
            </w:tcBorders>
          </w:tcPr>
          <w:p w:rsidR="00677812" w:rsidRPr="005D4DB2" w:rsidRDefault="00677812" w:rsidP="005D4DB2">
            <w:pPr>
              <w:spacing w:after="120"/>
              <w:jc w:val="both"/>
              <w:rPr>
                <w:rFonts w:cs="Arial"/>
                <w:spacing w:val="-2"/>
                <w:kern w:val="28"/>
                <w:sz w:val="20"/>
                <w:lang w:val="es-ES" w:eastAsia="ar-SA"/>
              </w:rPr>
            </w:pPr>
            <w:r w:rsidRPr="005D4DB2">
              <w:rPr>
                <w:rFonts w:cs="Arial"/>
                <w:spacing w:val="-2"/>
                <w:kern w:val="28"/>
                <w:sz w:val="20"/>
                <w:lang w:val="es-ES" w:eastAsia="ar-SA"/>
              </w:rPr>
              <w:t>El Contrato se suscribirá dentro de los</w:t>
            </w:r>
            <w:r w:rsidRPr="005D4DB2">
              <w:rPr>
                <w:rFonts w:cs="Arial"/>
                <w:i/>
                <w:color w:val="548DD4"/>
                <w:spacing w:val="-2"/>
                <w:kern w:val="28"/>
                <w:sz w:val="20"/>
                <w:lang w:val="es-ES" w:eastAsia="ar-SA"/>
              </w:rPr>
              <w:t xml:space="preserve"> diez (15) días </w:t>
            </w:r>
            <w:r w:rsidRPr="005D4DB2">
              <w:rPr>
                <w:rFonts w:cs="Arial"/>
                <w:spacing w:val="-2"/>
                <w:kern w:val="28"/>
                <w:sz w:val="20"/>
                <w:lang w:val="es-ES" w:eastAsia="ar-SA"/>
              </w:rPr>
              <w:t>siguientes a la adjudicación, y una vez que el Oferente seleccionado haya entregado los documentos que se requieren por el comprador a continuación:</w:t>
            </w:r>
          </w:p>
          <w:p w:rsidR="00677812" w:rsidRPr="005D4DB2" w:rsidRDefault="00677812" w:rsidP="005D4DB2">
            <w:pPr>
              <w:numPr>
                <w:ilvl w:val="1"/>
                <w:numId w:val="54"/>
              </w:numPr>
              <w:suppressAutoHyphens/>
              <w:spacing w:after="120"/>
              <w:ind w:right="-72"/>
              <w:jc w:val="both"/>
              <w:rPr>
                <w:rFonts w:cs="Arial"/>
                <w:i/>
                <w:color w:val="548DD4"/>
                <w:sz w:val="20"/>
                <w:lang w:val="es-ES"/>
              </w:rPr>
            </w:pPr>
            <w:r w:rsidRPr="005D4DB2">
              <w:rPr>
                <w:rFonts w:cs="Arial"/>
                <w:i/>
                <w:color w:val="548DD4"/>
                <w:sz w:val="20"/>
                <w:lang w:val="es-ES"/>
              </w:rPr>
              <w:t xml:space="preserve">Constancia de vigencia de Poderes del Representante Legal del Oferente que firmará el Contrato. </w:t>
            </w:r>
          </w:p>
          <w:p w:rsidR="00677812" w:rsidRPr="005D4DB2" w:rsidRDefault="00677812" w:rsidP="005D4DB2">
            <w:pPr>
              <w:numPr>
                <w:ilvl w:val="1"/>
                <w:numId w:val="54"/>
              </w:numPr>
              <w:suppressAutoHyphens/>
              <w:spacing w:after="120"/>
              <w:ind w:right="-72"/>
              <w:jc w:val="both"/>
              <w:rPr>
                <w:rFonts w:cs="Arial"/>
                <w:i/>
                <w:color w:val="548DD4"/>
                <w:sz w:val="20"/>
                <w:lang w:val="es-ES"/>
              </w:rPr>
            </w:pPr>
            <w:r w:rsidRPr="005D4DB2">
              <w:rPr>
                <w:rFonts w:cs="Arial"/>
                <w:i/>
                <w:color w:val="548DD4"/>
                <w:sz w:val="20"/>
                <w:lang w:val="es-ES"/>
              </w:rPr>
              <w:t>Documento de identidad del Representante Legal del Oferente</w:t>
            </w:r>
          </w:p>
          <w:p w:rsidR="00677812" w:rsidRPr="005D4DB2" w:rsidRDefault="00677812" w:rsidP="005D4DB2">
            <w:pPr>
              <w:numPr>
                <w:ilvl w:val="1"/>
                <w:numId w:val="54"/>
              </w:numPr>
              <w:suppressAutoHyphens/>
              <w:spacing w:after="120"/>
              <w:ind w:right="-39"/>
              <w:jc w:val="both"/>
              <w:rPr>
                <w:rFonts w:cs="Arial"/>
                <w:i/>
                <w:color w:val="548DD4"/>
                <w:sz w:val="20"/>
                <w:lang w:val="es-ES"/>
              </w:rPr>
            </w:pPr>
            <w:r w:rsidRPr="005D4DB2">
              <w:rPr>
                <w:rFonts w:cs="Arial"/>
                <w:i/>
                <w:color w:val="548DD4"/>
                <w:sz w:val="20"/>
                <w:lang w:val="es-ES"/>
              </w:rPr>
              <w:t xml:space="preserve">En el caso de un Consorcio, además de lo señalado en el literal a) y b precedentes para cada uno de los Integrantes, deberá presentar el contrato de Consorcio y la designación del Representante Común autorizado por los Representantes Legales de las Firmas Consorciadas para suscribir el Contrato, mediante documento privado con firmas legalizadas en donde se deberá especificar los derechos y obligaciones de cada consorciado. </w:t>
            </w:r>
          </w:p>
          <w:p w:rsidR="00677812" w:rsidRPr="005D4DB2" w:rsidRDefault="00677812" w:rsidP="005D4DB2">
            <w:pPr>
              <w:numPr>
                <w:ilvl w:val="1"/>
                <w:numId w:val="54"/>
              </w:numPr>
              <w:suppressAutoHyphens/>
              <w:spacing w:after="120"/>
              <w:ind w:right="-72"/>
              <w:jc w:val="both"/>
              <w:rPr>
                <w:rFonts w:cs="Arial"/>
                <w:i/>
                <w:color w:val="548DD4"/>
                <w:sz w:val="20"/>
                <w:lang w:val="es-ES"/>
              </w:rPr>
            </w:pPr>
            <w:r w:rsidRPr="005D4DB2">
              <w:rPr>
                <w:rFonts w:cs="Arial"/>
                <w:i/>
                <w:color w:val="548DD4"/>
                <w:sz w:val="20"/>
                <w:lang w:val="es-ES"/>
              </w:rPr>
              <w:t>En caso de proveedor extranjero, designación de un representante domiciliado en el país con facultades suficientes para contraer obligaciones contractuales en su nombre y representación.</w:t>
            </w:r>
          </w:p>
          <w:p w:rsidR="00677812" w:rsidRPr="005D4DB2" w:rsidRDefault="00677812" w:rsidP="005D4DB2">
            <w:pPr>
              <w:numPr>
                <w:ilvl w:val="1"/>
                <w:numId w:val="54"/>
              </w:numPr>
              <w:suppressAutoHyphens/>
              <w:spacing w:after="120"/>
              <w:ind w:right="-72"/>
              <w:jc w:val="both"/>
              <w:rPr>
                <w:rFonts w:cs="Arial"/>
                <w:i/>
                <w:color w:val="548DD4"/>
                <w:sz w:val="20"/>
                <w:lang w:val="es-ES"/>
              </w:rPr>
            </w:pPr>
            <w:r w:rsidRPr="005D4DB2">
              <w:rPr>
                <w:rFonts w:cs="Arial"/>
                <w:i/>
                <w:color w:val="548DD4"/>
                <w:sz w:val="20"/>
                <w:lang w:val="es-ES"/>
              </w:rPr>
              <w:t>Garantía de Fiel Cumplimiento de Contrato, a favor del Comprador, según lo establecido en el numeral  17.1 de las CGC.</w:t>
            </w:r>
          </w:p>
          <w:p w:rsidR="00677812" w:rsidRPr="005D4DB2" w:rsidRDefault="00677812" w:rsidP="005D4DB2">
            <w:pPr>
              <w:numPr>
                <w:ilvl w:val="1"/>
                <w:numId w:val="54"/>
              </w:numPr>
              <w:suppressAutoHyphens/>
              <w:spacing w:after="120"/>
              <w:ind w:right="-72"/>
              <w:jc w:val="both"/>
              <w:rPr>
                <w:rFonts w:cs="Arial"/>
                <w:i/>
                <w:color w:val="548DD4"/>
                <w:sz w:val="20"/>
                <w:lang w:val="es-ES"/>
              </w:rPr>
            </w:pPr>
            <w:r w:rsidRPr="005D4DB2">
              <w:rPr>
                <w:rFonts w:cs="Arial"/>
                <w:i/>
                <w:color w:val="548DD4"/>
                <w:sz w:val="20"/>
                <w:lang w:val="es-ES"/>
              </w:rPr>
              <w:t>Garantía de Anticipo a favor del Comprador, según lo establecido en el numeral 15.1 de las CGC.</w:t>
            </w:r>
          </w:p>
          <w:p w:rsidR="00677812" w:rsidRPr="005D4DB2" w:rsidRDefault="00677812" w:rsidP="005D4DB2">
            <w:pPr>
              <w:numPr>
                <w:ilvl w:val="1"/>
                <w:numId w:val="54"/>
              </w:numPr>
              <w:suppressAutoHyphens/>
              <w:spacing w:after="120"/>
              <w:ind w:right="-72"/>
              <w:jc w:val="both"/>
              <w:rPr>
                <w:rFonts w:cs="Arial"/>
                <w:i/>
                <w:color w:val="548DD4"/>
                <w:sz w:val="20"/>
                <w:lang w:val="es-ES"/>
              </w:rPr>
            </w:pPr>
            <w:r w:rsidRPr="005D4DB2">
              <w:rPr>
                <w:rFonts w:cs="Arial"/>
                <w:i/>
                <w:color w:val="548DD4"/>
                <w:sz w:val="20"/>
                <w:lang w:val="es-ES"/>
              </w:rPr>
              <w:t>Garantía técnica (de corresponder, tratándose de contratos de adquisición, provisión o instalación de equipos, maquinaria o vehículos)</w:t>
            </w:r>
          </w:p>
          <w:p w:rsidR="00677812" w:rsidRPr="005D4DB2" w:rsidRDefault="00677812" w:rsidP="005D4DB2">
            <w:pPr>
              <w:numPr>
                <w:ilvl w:val="1"/>
                <w:numId w:val="54"/>
              </w:numPr>
              <w:suppressAutoHyphens/>
              <w:spacing w:after="120"/>
              <w:ind w:right="-72"/>
              <w:jc w:val="both"/>
              <w:rPr>
                <w:rFonts w:cs="Arial"/>
                <w:i/>
                <w:color w:val="548DD4"/>
                <w:sz w:val="20"/>
                <w:lang w:val="es-ES"/>
              </w:rPr>
            </w:pPr>
            <w:r w:rsidRPr="005D4DB2">
              <w:rPr>
                <w:rFonts w:cs="Arial"/>
                <w:i/>
                <w:color w:val="548DD4"/>
                <w:sz w:val="20"/>
                <w:lang w:val="es-ES"/>
              </w:rPr>
              <w:t>Copia del Registro Único de Proveedores (RUP) y Registro Único de Contribuyentes (RUC).</w:t>
            </w:r>
          </w:p>
          <w:p w:rsidR="00677812" w:rsidRPr="005D4DB2" w:rsidRDefault="00677812" w:rsidP="005D4DB2">
            <w:pPr>
              <w:spacing w:after="120"/>
              <w:jc w:val="both"/>
              <w:rPr>
                <w:rFonts w:cs="Arial"/>
                <w:kern w:val="28"/>
                <w:sz w:val="20"/>
                <w:lang w:val="es-AR" w:eastAsia="en-US"/>
              </w:rPr>
            </w:pPr>
            <w:r w:rsidRPr="005D4DB2">
              <w:rPr>
                <w:rFonts w:cs="Arial"/>
                <w:i/>
                <w:color w:val="548DD4"/>
                <w:kern w:val="28"/>
                <w:sz w:val="20"/>
                <w:lang w:val="es-ES" w:eastAsia="en-US"/>
              </w:rPr>
              <w:t>La documentación institucional que haya sido presentada en copia simple deberá ser presentada en original o notariada según corresponda</w:t>
            </w:r>
            <w:r w:rsidR="003314E3">
              <w:rPr>
                <w:rFonts w:cs="Arial"/>
                <w:i/>
                <w:color w:val="548DD4"/>
                <w:kern w:val="28"/>
                <w:sz w:val="20"/>
                <w:lang w:val="es-ES" w:eastAsia="en-US"/>
              </w:rPr>
              <w:t xml:space="preserve"> </w:t>
            </w:r>
            <w:r w:rsidR="003314E3" w:rsidRPr="00AD0730">
              <w:rPr>
                <w:rFonts w:cs="Arial"/>
                <w:i/>
                <w:color w:val="000000"/>
                <w:szCs w:val="24"/>
                <w:lang w:val="es-ES"/>
              </w:rPr>
              <w:t>para el oferente adjudicado</w:t>
            </w:r>
            <w:proofErr w:type="gramStart"/>
            <w:r w:rsidR="003314E3" w:rsidRPr="00AD0730">
              <w:rPr>
                <w:rFonts w:cs="Arial"/>
                <w:i/>
                <w:color w:val="000000"/>
                <w:szCs w:val="24"/>
                <w:lang w:val="es-ES"/>
              </w:rPr>
              <w:t>.</w:t>
            </w:r>
            <w:r w:rsidRPr="005D4DB2">
              <w:rPr>
                <w:rFonts w:cs="Arial"/>
                <w:i/>
                <w:color w:val="548DD4"/>
                <w:kern w:val="28"/>
                <w:sz w:val="20"/>
                <w:lang w:val="es-ES" w:eastAsia="en-US"/>
              </w:rPr>
              <w:t>.</w:t>
            </w:r>
            <w:proofErr w:type="gramEnd"/>
          </w:p>
        </w:tc>
      </w:tr>
    </w:tbl>
    <w:p w:rsidR="005D4DB2" w:rsidRPr="005D4DB2" w:rsidRDefault="005D4DB2" w:rsidP="005D4DB2">
      <w:pPr>
        <w:spacing w:after="120"/>
        <w:jc w:val="center"/>
        <w:rPr>
          <w:rFonts w:cs="Arial"/>
          <w:b/>
          <w:sz w:val="20"/>
          <w:lang w:val="es-AR" w:eastAsia="en-US"/>
        </w:rPr>
      </w:pPr>
    </w:p>
    <w:p w:rsidR="005D4DB2" w:rsidRPr="005D4DB2" w:rsidRDefault="005D4DB2" w:rsidP="005D4DB2">
      <w:pPr>
        <w:spacing w:after="120"/>
        <w:jc w:val="center"/>
        <w:rPr>
          <w:rFonts w:cs="Arial"/>
          <w:b/>
          <w:sz w:val="20"/>
          <w:lang w:val="es-AR" w:eastAsia="en-US"/>
        </w:rPr>
      </w:pPr>
      <w:r w:rsidRPr="005D4DB2">
        <w:rPr>
          <w:rFonts w:cs="Arial"/>
          <w:b/>
          <w:sz w:val="20"/>
          <w:lang w:val="es-AR" w:eastAsia="en-US"/>
        </w:rPr>
        <w:lastRenderedPageBreak/>
        <w:br w:type="page"/>
      </w:r>
    </w:p>
    <w:p w:rsidR="005D4DB2" w:rsidRPr="005D4DB2" w:rsidRDefault="005D4DB2" w:rsidP="005D4DB2">
      <w:pPr>
        <w:spacing w:after="120"/>
        <w:jc w:val="center"/>
        <w:rPr>
          <w:rFonts w:cs="Arial"/>
          <w:b/>
          <w:sz w:val="20"/>
          <w:lang w:val="es-AR" w:eastAsia="en-US"/>
        </w:rPr>
      </w:pPr>
      <w:bookmarkStart w:id="52" w:name="_Toc106187655"/>
      <w:r w:rsidRPr="005D4DB2">
        <w:rPr>
          <w:rFonts w:cs="Arial"/>
          <w:b/>
          <w:sz w:val="20"/>
          <w:lang w:val="es-AR" w:eastAsia="en-US"/>
        </w:rPr>
        <w:lastRenderedPageBreak/>
        <w:t>SECCIÓN III</w:t>
      </w:r>
    </w:p>
    <w:p w:rsidR="005D4DB2" w:rsidRPr="005D4DB2" w:rsidRDefault="005D4DB2" w:rsidP="005D4DB2">
      <w:pPr>
        <w:spacing w:after="120"/>
        <w:jc w:val="center"/>
        <w:rPr>
          <w:rFonts w:cs="Arial"/>
          <w:b/>
          <w:sz w:val="20"/>
          <w:lang w:val="es-AR" w:eastAsia="en-US"/>
        </w:rPr>
      </w:pPr>
      <w:r w:rsidRPr="005D4DB2">
        <w:rPr>
          <w:rFonts w:cs="Arial"/>
          <w:b/>
          <w:sz w:val="20"/>
          <w:lang w:val="es-AR" w:eastAsia="en-US"/>
        </w:rPr>
        <w:t>CRITERIOS DE EVALUACIÓN Y CALIFICACIÓN</w:t>
      </w:r>
      <w:bookmarkEnd w:id="52"/>
    </w:p>
    <w:p w:rsidR="005D4DB2" w:rsidRPr="005D4DB2" w:rsidRDefault="005D4DB2" w:rsidP="005D4DB2">
      <w:pPr>
        <w:spacing w:after="120"/>
        <w:jc w:val="center"/>
        <w:rPr>
          <w:rFonts w:cs="Arial"/>
          <w:b/>
          <w:sz w:val="20"/>
          <w:lang w:val="es-AR" w:eastAsia="en-US"/>
        </w:rPr>
      </w:pPr>
    </w:p>
    <w:p w:rsidR="005D4DB2" w:rsidRPr="005D4DB2" w:rsidRDefault="005D4DB2" w:rsidP="005D4DB2">
      <w:pPr>
        <w:spacing w:after="120"/>
        <w:ind w:left="8641" w:hanging="8641"/>
        <w:jc w:val="center"/>
        <w:rPr>
          <w:rFonts w:cs="Arial"/>
          <w:b/>
          <w:sz w:val="20"/>
          <w:lang w:val="es-AR"/>
        </w:rPr>
      </w:pPr>
      <w:r w:rsidRPr="005D4DB2">
        <w:rPr>
          <w:rFonts w:cs="Arial"/>
          <w:b/>
          <w:sz w:val="20"/>
          <w:lang w:val="es-AR"/>
        </w:rPr>
        <w:t>Índice</w:t>
      </w:r>
    </w:p>
    <w:p w:rsidR="005D4DB2" w:rsidRPr="005D4DB2" w:rsidRDefault="005D4DB2" w:rsidP="005D4DB2">
      <w:pPr>
        <w:spacing w:after="120"/>
        <w:ind w:left="8100" w:hanging="8100"/>
        <w:jc w:val="both"/>
        <w:rPr>
          <w:rFonts w:cs="Arial"/>
          <w:sz w:val="20"/>
          <w:lang w:val="es-AR"/>
        </w:rPr>
      </w:pPr>
    </w:p>
    <w:p w:rsidR="005D4DB2" w:rsidRPr="005D4DB2" w:rsidRDefault="005D4DB2" w:rsidP="005D4DB2">
      <w:pPr>
        <w:spacing w:after="120"/>
        <w:ind w:left="8100" w:hanging="8100"/>
        <w:jc w:val="both"/>
        <w:rPr>
          <w:rFonts w:cs="Arial"/>
          <w:b/>
          <w:sz w:val="20"/>
          <w:lang w:val="es-AR"/>
        </w:rPr>
      </w:pPr>
      <w:r w:rsidRPr="005D4DB2">
        <w:rPr>
          <w:rFonts w:cs="Arial"/>
          <w:b/>
          <w:sz w:val="20"/>
          <w:lang w:val="es-AR"/>
        </w:rPr>
        <w:t>Contenido</w:t>
      </w:r>
      <w:r w:rsidRPr="005D4DB2">
        <w:rPr>
          <w:rFonts w:cs="Arial"/>
          <w:b/>
          <w:sz w:val="20"/>
          <w:lang w:val="es-AR"/>
        </w:rPr>
        <w:tab/>
        <w:t>Página</w:t>
      </w:r>
    </w:p>
    <w:p w:rsidR="005D4DB2" w:rsidRPr="005D4DB2" w:rsidRDefault="005D4DB2" w:rsidP="005D4DB2">
      <w:pPr>
        <w:spacing w:after="120"/>
        <w:ind w:left="8100" w:hanging="8100"/>
        <w:jc w:val="both"/>
        <w:rPr>
          <w:rFonts w:cs="Arial"/>
          <w:b/>
          <w:sz w:val="20"/>
          <w:lang w:val="es-AR"/>
        </w:rPr>
      </w:pPr>
    </w:p>
    <w:p w:rsidR="005D4DB2" w:rsidRPr="005D4DB2" w:rsidRDefault="005D4DB2" w:rsidP="005D4DB2">
      <w:pPr>
        <w:tabs>
          <w:tab w:val="left" w:leader="dot" w:pos="8460"/>
        </w:tabs>
        <w:spacing w:after="120"/>
        <w:ind w:left="709" w:hanging="567"/>
        <w:jc w:val="both"/>
        <w:rPr>
          <w:rFonts w:cs="Arial"/>
          <w:sz w:val="20"/>
          <w:lang w:val="es-AR" w:eastAsia="en-US"/>
        </w:rPr>
      </w:pPr>
      <w:r w:rsidRPr="005D4DB2">
        <w:rPr>
          <w:rFonts w:cs="Arial"/>
          <w:sz w:val="20"/>
          <w:lang w:val="es-AR" w:eastAsia="en-US"/>
        </w:rPr>
        <w:t>1.</w:t>
      </w:r>
      <w:r w:rsidRPr="005D4DB2">
        <w:rPr>
          <w:rFonts w:cs="Arial"/>
          <w:sz w:val="20"/>
          <w:lang w:val="es-AR" w:eastAsia="en-US"/>
        </w:rPr>
        <w:tab/>
        <w:t xml:space="preserve">Criterios de Evaluación (IAO 36.3 (d)) </w:t>
      </w:r>
      <w:r w:rsidRPr="005D4DB2">
        <w:rPr>
          <w:rFonts w:cs="Arial"/>
          <w:sz w:val="20"/>
          <w:lang w:val="es-AR" w:eastAsia="en-US"/>
        </w:rPr>
        <w:tab/>
        <w:t>36</w:t>
      </w:r>
    </w:p>
    <w:p w:rsidR="005D4DB2" w:rsidRPr="005D4DB2" w:rsidRDefault="005D4DB2" w:rsidP="005D4DB2">
      <w:pPr>
        <w:tabs>
          <w:tab w:val="left" w:leader="dot" w:pos="8460"/>
        </w:tabs>
        <w:spacing w:after="120"/>
        <w:ind w:left="709" w:hanging="567"/>
        <w:jc w:val="both"/>
        <w:rPr>
          <w:rFonts w:cs="Arial"/>
          <w:sz w:val="20"/>
          <w:lang w:val="es-AR" w:eastAsia="en-US"/>
        </w:rPr>
      </w:pPr>
    </w:p>
    <w:p w:rsidR="005D4DB2" w:rsidRPr="005D4DB2" w:rsidRDefault="005D4DB2" w:rsidP="005D4DB2">
      <w:pPr>
        <w:tabs>
          <w:tab w:val="left" w:leader="dot" w:pos="8460"/>
        </w:tabs>
        <w:spacing w:after="120"/>
        <w:ind w:left="709" w:hanging="567"/>
        <w:jc w:val="both"/>
        <w:rPr>
          <w:rFonts w:cs="Arial"/>
          <w:sz w:val="20"/>
          <w:lang w:val="es-AR" w:eastAsia="en-US"/>
        </w:rPr>
      </w:pPr>
      <w:r w:rsidRPr="005D4DB2">
        <w:rPr>
          <w:rFonts w:cs="Arial"/>
          <w:sz w:val="20"/>
          <w:lang w:val="es-AR" w:eastAsia="en-US"/>
        </w:rPr>
        <w:t>2.</w:t>
      </w:r>
      <w:r w:rsidRPr="005D4DB2">
        <w:rPr>
          <w:rFonts w:cs="Arial"/>
          <w:sz w:val="20"/>
          <w:lang w:val="es-AR" w:eastAsia="en-US"/>
        </w:rPr>
        <w:tab/>
        <w:t xml:space="preserve">Contratos Múltiples (IAO 36.6) </w:t>
      </w:r>
      <w:r w:rsidRPr="005D4DB2">
        <w:rPr>
          <w:rFonts w:cs="Arial"/>
          <w:sz w:val="20"/>
          <w:lang w:val="es-AR" w:eastAsia="en-US"/>
        </w:rPr>
        <w:tab/>
        <w:t>38</w:t>
      </w:r>
    </w:p>
    <w:p w:rsidR="005D4DB2" w:rsidRPr="005D4DB2" w:rsidRDefault="005D4DB2" w:rsidP="005D4DB2">
      <w:pPr>
        <w:tabs>
          <w:tab w:val="left" w:leader="dot" w:pos="8460"/>
        </w:tabs>
        <w:spacing w:after="120"/>
        <w:ind w:left="709" w:hanging="567"/>
        <w:jc w:val="both"/>
        <w:rPr>
          <w:rFonts w:cs="Arial"/>
          <w:sz w:val="20"/>
          <w:lang w:val="es-AR" w:eastAsia="en-US"/>
        </w:rPr>
      </w:pPr>
    </w:p>
    <w:p w:rsidR="005D4DB2" w:rsidRPr="005D4DB2" w:rsidRDefault="005D4DB2" w:rsidP="005D4DB2">
      <w:pPr>
        <w:tabs>
          <w:tab w:val="left" w:leader="dot" w:pos="8460"/>
        </w:tabs>
        <w:spacing w:after="120"/>
        <w:ind w:left="709" w:hanging="567"/>
        <w:jc w:val="both"/>
        <w:rPr>
          <w:rFonts w:cs="Arial"/>
          <w:sz w:val="20"/>
          <w:lang w:val="es-AR" w:eastAsia="en-US"/>
        </w:rPr>
      </w:pPr>
      <w:r w:rsidRPr="005D4DB2">
        <w:rPr>
          <w:rFonts w:cs="Arial"/>
          <w:sz w:val="20"/>
          <w:lang w:val="es-AR" w:eastAsia="en-US"/>
        </w:rPr>
        <w:t>3.</w:t>
      </w:r>
      <w:r w:rsidRPr="005D4DB2">
        <w:rPr>
          <w:rFonts w:cs="Arial"/>
          <w:sz w:val="20"/>
          <w:lang w:val="es-AR" w:eastAsia="en-US"/>
        </w:rPr>
        <w:tab/>
        <w:t>Requisitos para la Calificación Posterior (IAO 38.2)</w:t>
      </w:r>
      <w:r w:rsidRPr="005D4DB2">
        <w:rPr>
          <w:rFonts w:cs="Arial"/>
          <w:sz w:val="20"/>
          <w:lang w:val="es-AR" w:eastAsia="en-US"/>
        </w:rPr>
        <w:tab/>
        <w:t>38</w:t>
      </w:r>
    </w:p>
    <w:p w:rsidR="005D4DB2" w:rsidRPr="005D4DB2" w:rsidRDefault="005D4DB2" w:rsidP="005D4DB2">
      <w:pPr>
        <w:suppressAutoHyphens/>
        <w:spacing w:after="120"/>
        <w:ind w:left="578" w:hanging="578"/>
        <w:rPr>
          <w:rFonts w:cs="Arial"/>
          <w:b/>
          <w:sz w:val="20"/>
          <w:lang w:val="es-AR"/>
        </w:rPr>
      </w:pPr>
      <w:r w:rsidRPr="005D4DB2">
        <w:rPr>
          <w:rFonts w:cs="Arial"/>
          <w:b/>
          <w:sz w:val="20"/>
          <w:lang w:val="es-AR"/>
        </w:rPr>
        <w:br w:type="page"/>
      </w:r>
      <w:r w:rsidRPr="005D4DB2">
        <w:rPr>
          <w:rFonts w:cs="Arial"/>
          <w:b/>
          <w:sz w:val="20"/>
          <w:lang w:val="es-AR"/>
        </w:rPr>
        <w:lastRenderedPageBreak/>
        <w:t>1.</w:t>
      </w:r>
      <w:r w:rsidRPr="005D4DB2">
        <w:rPr>
          <w:rFonts w:cs="Arial"/>
          <w:b/>
          <w:sz w:val="20"/>
          <w:lang w:val="es-AR"/>
        </w:rPr>
        <w:tab/>
        <w:t xml:space="preserve">Criterios de Evaluación (IAO </w:t>
      </w:r>
      <w:proofErr w:type="gramStart"/>
      <w:r w:rsidRPr="005D4DB2">
        <w:rPr>
          <w:rFonts w:cs="Arial"/>
          <w:b/>
          <w:sz w:val="20"/>
          <w:lang w:val="es-AR"/>
        </w:rPr>
        <w:t>36.3(</w:t>
      </w:r>
      <w:proofErr w:type="gramEnd"/>
      <w:r w:rsidRPr="005D4DB2">
        <w:rPr>
          <w:rFonts w:cs="Arial"/>
          <w:b/>
          <w:sz w:val="20"/>
          <w:lang w:val="es-AR"/>
        </w:rPr>
        <w:t>d))</w:t>
      </w:r>
    </w:p>
    <w:p w:rsidR="005D4DB2" w:rsidRPr="005D4DB2" w:rsidRDefault="005D4DB2" w:rsidP="005D4DB2">
      <w:pPr>
        <w:spacing w:after="120"/>
        <w:ind w:left="578"/>
        <w:jc w:val="both"/>
        <w:rPr>
          <w:rFonts w:cs="Arial"/>
          <w:sz w:val="20"/>
          <w:lang w:val="es-AR"/>
        </w:rPr>
      </w:pPr>
      <w:r w:rsidRPr="005D4DB2">
        <w:rPr>
          <w:rFonts w:cs="Arial"/>
          <w:sz w:val="20"/>
          <w:lang w:val="es-AR"/>
        </w:rPr>
        <w:t xml:space="preserve">Al evaluar el costo de una oferta, el Comprador deberá considerar, además del precio cotizado, de conformidad con la </w:t>
      </w:r>
      <w:proofErr w:type="spellStart"/>
      <w:r w:rsidRPr="005D4DB2">
        <w:rPr>
          <w:rFonts w:cs="Arial"/>
          <w:sz w:val="20"/>
          <w:lang w:val="es-AR"/>
        </w:rPr>
        <w:t>Subcláusula</w:t>
      </w:r>
      <w:proofErr w:type="spellEnd"/>
      <w:r w:rsidRPr="005D4DB2">
        <w:rPr>
          <w:rFonts w:cs="Arial"/>
          <w:sz w:val="20"/>
          <w:lang w:val="es-AR"/>
        </w:rPr>
        <w:t xml:space="preserve"> 14.6 de las IAO, uno o más de los siguientes factores estipulados en las </w:t>
      </w:r>
      <w:proofErr w:type="spellStart"/>
      <w:r w:rsidRPr="005D4DB2">
        <w:rPr>
          <w:rFonts w:cs="Arial"/>
          <w:sz w:val="20"/>
          <w:lang w:val="es-AR"/>
        </w:rPr>
        <w:t>Subcláusulas</w:t>
      </w:r>
      <w:proofErr w:type="spellEnd"/>
      <w:r w:rsidRPr="005D4DB2">
        <w:rPr>
          <w:rFonts w:cs="Arial"/>
          <w:sz w:val="20"/>
          <w:lang w:val="es-AR"/>
        </w:rPr>
        <w:t xml:space="preserve"> 36.3 (d) de las IAO e (IAO 36.3(d)) de los DDL, aplicando los métodos y criterios indicados a continuación:</w:t>
      </w:r>
    </w:p>
    <w:p w:rsidR="005D4DB2" w:rsidRPr="005D4DB2" w:rsidRDefault="005D4DB2" w:rsidP="005D4DB2">
      <w:pPr>
        <w:ind w:left="578"/>
        <w:jc w:val="both"/>
        <w:rPr>
          <w:rFonts w:cs="Arial"/>
          <w:sz w:val="20"/>
          <w:lang w:val="es-AR"/>
        </w:rPr>
      </w:pPr>
    </w:p>
    <w:p w:rsidR="003314E3" w:rsidRPr="00AD0730" w:rsidRDefault="005D4DB2" w:rsidP="003314E3">
      <w:pPr>
        <w:spacing w:after="120"/>
        <w:ind w:left="1003" w:hanging="425"/>
        <w:jc w:val="both"/>
        <w:rPr>
          <w:rFonts w:cs="Arial"/>
          <w:sz w:val="24"/>
          <w:szCs w:val="24"/>
          <w:lang w:val="es-AR"/>
        </w:rPr>
      </w:pPr>
      <w:r w:rsidRPr="005D4DB2">
        <w:rPr>
          <w:rFonts w:cs="Arial"/>
          <w:sz w:val="20"/>
          <w:lang w:val="es-AR"/>
        </w:rPr>
        <w:t>(a)</w:t>
      </w:r>
      <w:r w:rsidRPr="005D4DB2">
        <w:rPr>
          <w:rFonts w:cs="Arial"/>
          <w:sz w:val="20"/>
          <w:lang w:val="es-AR"/>
        </w:rPr>
        <w:tab/>
      </w:r>
      <w:r w:rsidRPr="005D4DB2">
        <w:rPr>
          <w:rFonts w:cs="Arial"/>
          <w:sz w:val="20"/>
          <w:u w:val="single"/>
          <w:lang w:val="es-AR"/>
        </w:rPr>
        <w:t>Plan de Entregas</w:t>
      </w:r>
      <w:r w:rsidRPr="005D4DB2">
        <w:rPr>
          <w:rFonts w:cs="Arial"/>
          <w:sz w:val="20"/>
          <w:lang w:val="es-AR"/>
        </w:rPr>
        <w:t xml:space="preserve">. </w:t>
      </w:r>
      <w:r w:rsidR="003314E3" w:rsidRPr="00AD0730">
        <w:rPr>
          <w:rFonts w:cs="Arial"/>
          <w:sz w:val="24"/>
          <w:szCs w:val="24"/>
          <w:lang w:val="es-AR"/>
        </w:rPr>
        <w:t xml:space="preserve">. </w:t>
      </w:r>
      <w:r w:rsidR="003314E3" w:rsidRPr="00AD0730">
        <w:rPr>
          <w:rFonts w:cs="Arial"/>
          <w:i/>
          <w:color w:val="000000"/>
          <w:sz w:val="24"/>
          <w:szCs w:val="24"/>
          <w:lang w:val="es-AR"/>
        </w:rPr>
        <w:t>(No APLICA)</w:t>
      </w:r>
      <w:r w:rsidR="003314E3" w:rsidRPr="00AD0730">
        <w:rPr>
          <w:rFonts w:cs="Arial"/>
          <w:i/>
          <w:color w:val="8DB3E2"/>
          <w:sz w:val="24"/>
          <w:szCs w:val="24"/>
          <w:lang w:val="es-AR"/>
        </w:rPr>
        <w:t xml:space="preserve"> </w:t>
      </w:r>
    </w:p>
    <w:p w:rsidR="003314E3" w:rsidRPr="00AD0730" w:rsidRDefault="003314E3" w:rsidP="003314E3">
      <w:pPr>
        <w:spacing w:after="120"/>
        <w:ind w:left="992"/>
        <w:jc w:val="both"/>
        <w:rPr>
          <w:rFonts w:cs="Arial"/>
          <w:i/>
          <w:sz w:val="24"/>
          <w:szCs w:val="24"/>
          <w:lang w:val="es-AR"/>
        </w:rPr>
      </w:pPr>
      <w:r w:rsidRPr="00AD0730">
        <w:rPr>
          <w:rFonts w:cs="Arial"/>
          <w:i/>
          <w:sz w:val="24"/>
          <w:szCs w:val="24"/>
          <w:lang w:val="es-AR"/>
        </w:rPr>
        <w:t xml:space="preserve">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w:t>
      </w:r>
      <w:proofErr w:type="spellStart"/>
      <w:r w:rsidRPr="00AD0730">
        <w:rPr>
          <w:rFonts w:cs="Arial"/>
          <w:i/>
          <w:sz w:val="24"/>
          <w:szCs w:val="24"/>
          <w:lang w:val="es-AR"/>
        </w:rPr>
        <w:t>Subcláusula</w:t>
      </w:r>
      <w:proofErr w:type="spellEnd"/>
      <w:r w:rsidRPr="00AD0730">
        <w:rPr>
          <w:rFonts w:cs="Arial"/>
          <w:i/>
          <w:sz w:val="24"/>
          <w:szCs w:val="24"/>
          <w:lang w:val="es-AR"/>
        </w:rPr>
        <w:t xml:space="preserve"> (IAO 36.3 (d)) de los DDL, se adicionará un ajuste al precio de las Ofertas que ofrezcan entregas después de la “Primera Fecha de Entrega”, dentro del plazo aceptable indicado en el Plan de Entregas.</w:t>
      </w:r>
    </w:p>
    <w:p w:rsidR="005D4DB2" w:rsidRPr="005D4DB2" w:rsidRDefault="005D4DB2" w:rsidP="005D4DB2">
      <w:pPr>
        <w:ind w:left="992"/>
        <w:jc w:val="both"/>
        <w:rPr>
          <w:rFonts w:cs="Arial"/>
          <w:i/>
          <w:sz w:val="20"/>
          <w:lang w:val="es-AR"/>
        </w:rPr>
      </w:pPr>
    </w:p>
    <w:p w:rsidR="003314E3" w:rsidRPr="00AD0730" w:rsidRDefault="005D4DB2" w:rsidP="003314E3">
      <w:pPr>
        <w:spacing w:after="120"/>
        <w:ind w:left="1003" w:hanging="425"/>
        <w:jc w:val="both"/>
        <w:rPr>
          <w:rFonts w:cs="Arial"/>
          <w:sz w:val="24"/>
          <w:szCs w:val="24"/>
          <w:lang w:val="es-AR"/>
        </w:rPr>
      </w:pPr>
      <w:r w:rsidRPr="005D4DB2">
        <w:rPr>
          <w:rFonts w:cs="Arial"/>
          <w:sz w:val="20"/>
          <w:lang w:val="es-AR"/>
        </w:rPr>
        <w:t>(b)</w:t>
      </w:r>
      <w:r w:rsidRPr="005D4DB2">
        <w:rPr>
          <w:rFonts w:cs="Arial"/>
          <w:sz w:val="20"/>
          <w:lang w:val="es-AR"/>
        </w:rPr>
        <w:tab/>
      </w:r>
      <w:r w:rsidRPr="005D4DB2">
        <w:rPr>
          <w:rFonts w:cs="Arial"/>
          <w:sz w:val="20"/>
          <w:u w:val="single"/>
          <w:lang w:val="es-AR"/>
        </w:rPr>
        <w:t>Variaciones en el Plan de Pagos</w:t>
      </w:r>
      <w:r w:rsidRPr="005D4DB2">
        <w:rPr>
          <w:rFonts w:cs="Arial"/>
          <w:sz w:val="20"/>
          <w:lang w:val="es-AR"/>
        </w:rPr>
        <w:t>.</w:t>
      </w:r>
      <w:r w:rsidR="003314E3">
        <w:rPr>
          <w:rFonts w:cs="Arial"/>
          <w:sz w:val="20"/>
          <w:lang w:val="es-AR"/>
        </w:rPr>
        <w:t xml:space="preserve"> </w:t>
      </w:r>
      <w:r w:rsidR="003314E3" w:rsidRPr="00AD0730">
        <w:rPr>
          <w:rFonts w:cs="Arial"/>
          <w:i/>
          <w:color w:val="000000"/>
          <w:sz w:val="24"/>
          <w:szCs w:val="24"/>
          <w:lang w:val="es-AR"/>
        </w:rPr>
        <w:t>(No APLICA)</w:t>
      </w:r>
      <w:r w:rsidR="003314E3" w:rsidRPr="00AD0730">
        <w:rPr>
          <w:rFonts w:cs="Arial"/>
          <w:i/>
          <w:color w:val="8DB3E2"/>
          <w:sz w:val="24"/>
          <w:szCs w:val="24"/>
          <w:lang w:val="es-AR"/>
        </w:rPr>
        <w:t xml:space="preserve"> </w:t>
      </w:r>
    </w:p>
    <w:p w:rsidR="005D4DB2" w:rsidRPr="005D4DB2" w:rsidRDefault="005D4DB2" w:rsidP="005D4DB2">
      <w:pPr>
        <w:spacing w:after="120"/>
        <w:ind w:left="992" w:hanging="414"/>
        <w:jc w:val="both"/>
        <w:rPr>
          <w:rFonts w:cs="Arial"/>
          <w:sz w:val="20"/>
          <w:lang w:val="es-AR"/>
        </w:rPr>
      </w:pPr>
    </w:p>
    <w:p w:rsidR="005D4DB2" w:rsidRDefault="005D4DB2" w:rsidP="005D4DB2">
      <w:pPr>
        <w:ind w:left="1418"/>
        <w:jc w:val="both"/>
        <w:rPr>
          <w:rFonts w:cs="Arial"/>
          <w:b/>
          <w:i/>
          <w:color w:val="95B3D7"/>
          <w:sz w:val="20"/>
          <w:lang w:val="es-AR"/>
        </w:rPr>
      </w:pPr>
    </w:p>
    <w:p w:rsidR="003314E3" w:rsidRPr="00AD0730" w:rsidRDefault="003314E3" w:rsidP="003314E3">
      <w:pPr>
        <w:spacing w:after="120"/>
        <w:ind w:left="1417" w:hanging="425"/>
        <w:jc w:val="both"/>
        <w:rPr>
          <w:rFonts w:cs="Arial"/>
          <w:i/>
          <w:sz w:val="24"/>
          <w:szCs w:val="24"/>
          <w:lang w:val="es-AR"/>
        </w:rPr>
      </w:pPr>
      <w:r w:rsidRPr="00AD0730">
        <w:rPr>
          <w:rFonts w:cs="Arial"/>
          <w:i/>
          <w:sz w:val="24"/>
          <w:szCs w:val="24"/>
          <w:lang w:val="es-AR"/>
        </w:rPr>
        <w:t>(i)</w:t>
      </w:r>
      <w:r w:rsidRPr="00AD0730">
        <w:rPr>
          <w:rFonts w:cs="Arial"/>
          <w:i/>
          <w:sz w:val="24"/>
          <w:szCs w:val="24"/>
          <w:lang w:val="es-AR"/>
        </w:rPr>
        <w:tab/>
        <w:t>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Comprador podrá considerar el plan de pagos alterno y el precio reducido de la oferta ofrecido por el Oferente seleccionado en función del precio base correspondiente al plan de pagos estipulado en las CEC.</w:t>
      </w:r>
    </w:p>
    <w:p w:rsidR="003314E3" w:rsidRPr="00AD0730" w:rsidRDefault="003314E3" w:rsidP="003314E3">
      <w:pPr>
        <w:spacing w:after="120"/>
        <w:ind w:left="1980" w:hanging="540"/>
        <w:jc w:val="both"/>
        <w:rPr>
          <w:rFonts w:cs="Arial"/>
          <w:i/>
          <w:sz w:val="24"/>
          <w:szCs w:val="24"/>
          <w:lang w:val="es-AR"/>
        </w:rPr>
      </w:pPr>
      <w:proofErr w:type="spellStart"/>
      <w:proofErr w:type="gramStart"/>
      <w:r w:rsidRPr="00AD0730">
        <w:rPr>
          <w:rFonts w:cs="Arial"/>
          <w:i/>
          <w:sz w:val="24"/>
          <w:szCs w:val="24"/>
          <w:lang w:val="es-AR"/>
        </w:rPr>
        <w:t>ó</w:t>
      </w:r>
      <w:proofErr w:type="spellEnd"/>
      <w:proofErr w:type="gramEnd"/>
    </w:p>
    <w:p w:rsidR="003314E3" w:rsidRPr="00AD0730" w:rsidRDefault="003314E3" w:rsidP="003314E3">
      <w:pPr>
        <w:spacing w:after="120"/>
        <w:ind w:left="1417" w:hanging="425"/>
        <w:jc w:val="both"/>
        <w:rPr>
          <w:rFonts w:cs="Arial"/>
          <w:i/>
          <w:sz w:val="24"/>
          <w:szCs w:val="24"/>
          <w:lang w:val="es-AR"/>
        </w:rPr>
      </w:pPr>
      <w:r w:rsidRPr="00AD0730">
        <w:rPr>
          <w:rFonts w:cs="Arial"/>
          <w:i/>
          <w:sz w:val="24"/>
          <w:szCs w:val="24"/>
          <w:lang w:val="es-AR"/>
        </w:rPr>
        <w:t>(ii)</w:t>
      </w:r>
      <w:r w:rsidRPr="00AD0730">
        <w:rPr>
          <w:rFonts w:cs="Arial"/>
          <w:i/>
          <w:sz w:val="24"/>
          <w:szCs w:val="24"/>
          <w:lang w:val="es-AR"/>
        </w:rPr>
        <w:tab/>
        <w:t xml:space="preserve">Las CEC estipulan el plan de pagos establecido por el Comprador. Si una Oferta se desvía de ese plan y dicha desviación es considerada aceptable por el Comprador, la Oferta se evaluará calculando los intereses devengados por cualquier pago anterior correspondiente a las condiciones de la Oferta comparados con los estipulados en las CEC, a la tasa anual estipulada en la </w:t>
      </w:r>
      <w:proofErr w:type="spellStart"/>
      <w:r w:rsidRPr="00AD0730">
        <w:rPr>
          <w:rFonts w:cs="Arial"/>
          <w:i/>
          <w:sz w:val="24"/>
          <w:szCs w:val="24"/>
          <w:lang w:val="es-AR"/>
        </w:rPr>
        <w:t>Subcláusula</w:t>
      </w:r>
      <w:proofErr w:type="spellEnd"/>
      <w:r w:rsidRPr="00AD0730">
        <w:rPr>
          <w:rFonts w:cs="Arial"/>
          <w:i/>
          <w:sz w:val="24"/>
          <w:szCs w:val="24"/>
          <w:lang w:val="es-AR"/>
        </w:rPr>
        <w:t xml:space="preserve"> (IAO 36.3 (d)) inciso (g) de los DDL.</w:t>
      </w:r>
    </w:p>
    <w:p w:rsidR="003314E3" w:rsidRPr="005D4DB2" w:rsidRDefault="003314E3" w:rsidP="005D4DB2">
      <w:pPr>
        <w:ind w:left="1418"/>
        <w:jc w:val="both"/>
        <w:rPr>
          <w:rFonts w:cs="Arial"/>
          <w:b/>
          <w:i/>
          <w:color w:val="95B3D7"/>
          <w:sz w:val="20"/>
          <w:lang w:val="es-AR"/>
        </w:rPr>
      </w:pPr>
    </w:p>
    <w:p w:rsidR="005D4DB2" w:rsidRPr="005D4DB2" w:rsidRDefault="005D4DB2" w:rsidP="005D4DB2">
      <w:pPr>
        <w:spacing w:after="120"/>
        <w:ind w:left="992" w:hanging="414"/>
        <w:jc w:val="both"/>
        <w:rPr>
          <w:rFonts w:cs="Arial"/>
          <w:sz w:val="20"/>
          <w:lang w:val="es-AR"/>
        </w:rPr>
      </w:pPr>
      <w:r w:rsidRPr="005D4DB2">
        <w:rPr>
          <w:rFonts w:cs="Arial"/>
          <w:sz w:val="20"/>
          <w:lang w:val="es-AR"/>
        </w:rPr>
        <w:t xml:space="preserve"> (c)</w:t>
      </w:r>
      <w:r w:rsidRPr="005D4DB2">
        <w:rPr>
          <w:rFonts w:cs="Arial"/>
          <w:sz w:val="20"/>
          <w:lang w:val="es-AR"/>
        </w:rPr>
        <w:tab/>
      </w:r>
      <w:r w:rsidRPr="005D4DB2">
        <w:rPr>
          <w:rFonts w:cs="Arial"/>
          <w:sz w:val="20"/>
          <w:u w:val="single"/>
          <w:lang w:val="es-AR"/>
        </w:rPr>
        <w:t>Costo de reemplazo de los principales componentes de reemplazo, repuestos obligatorios y servicios</w:t>
      </w:r>
      <w:r w:rsidRPr="005D4DB2">
        <w:rPr>
          <w:rFonts w:cs="Arial"/>
          <w:sz w:val="20"/>
          <w:lang w:val="es-AR"/>
        </w:rPr>
        <w:t>.</w:t>
      </w:r>
      <w:r w:rsidR="003314E3">
        <w:rPr>
          <w:rFonts w:cs="Arial"/>
          <w:sz w:val="20"/>
          <w:lang w:val="es-AR"/>
        </w:rPr>
        <w:t xml:space="preserve"> </w:t>
      </w:r>
      <w:r w:rsidR="003314E3" w:rsidRPr="00AD0730">
        <w:rPr>
          <w:rFonts w:cs="Arial"/>
          <w:i/>
          <w:color w:val="000000"/>
          <w:sz w:val="24"/>
          <w:szCs w:val="24"/>
          <w:lang w:val="es-AR"/>
        </w:rPr>
        <w:t>(No APLICA)</w:t>
      </w:r>
    </w:p>
    <w:p w:rsidR="005D4DB2" w:rsidRPr="005D4DB2" w:rsidRDefault="005D4DB2" w:rsidP="005D4DB2">
      <w:pPr>
        <w:spacing w:after="120"/>
        <w:ind w:left="1417" w:hanging="425"/>
        <w:jc w:val="both"/>
        <w:rPr>
          <w:rFonts w:cs="Arial"/>
          <w:i/>
          <w:sz w:val="20"/>
          <w:lang w:val="es-AR"/>
        </w:rPr>
      </w:pPr>
      <w:r w:rsidRPr="005D4DB2">
        <w:rPr>
          <w:rFonts w:cs="Arial"/>
          <w:i/>
          <w:sz w:val="20"/>
          <w:lang w:val="es-AR"/>
        </w:rPr>
        <w:lastRenderedPageBreak/>
        <w:t>(i)</w:t>
      </w:r>
      <w:r w:rsidRPr="005D4DB2">
        <w:rPr>
          <w:rFonts w:cs="Arial"/>
          <w:i/>
          <w:sz w:val="20"/>
          <w:lang w:val="es-AR"/>
        </w:rPr>
        <w:tab/>
        <w:t xml:space="preserve">La lista de los artículos y las cantidades de piezas ensambladas, componentes y repuestos seleccionados principales que posiblemente se necesiten durante el período inicial de funcionamiento especificado en la </w:t>
      </w:r>
      <w:proofErr w:type="spellStart"/>
      <w:r w:rsidRPr="005D4DB2">
        <w:rPr>
          <w:rFonts w:cs="Arial"/>
          <w:i/>
          <w:sz w:val="20"/>
          <w:lang w:val="es-AR"/>
        </w:rPr>
        <w:t>Subcláusula</w:t>
      </w:r>
      <w:proofErr w:type="spellEnd"/>
      <w:r w:rsidRPr="005D4DB2">
        <w:rPr>
          <w:rFonts w:cs="Arial"/>
          <w:i/>
          <w:sz w:val="20"/>
          <w:lang w:val="es-AR"/>
        </w:rPr>
        <w:t xml:space="preserve"> (IAO 18.3) de los DDL, se presenta en la Lista de Bienes. Sólo para fines de evaluación se agregará al Precio de la oferta un ajuste equivalente al costo total de estos artículos, calculado sobre la base de los Precios Unitarios cotizados en cada Oferta.</w:t>
      </w:r>
      <w:r w:rsidRPr="005D4DB2">
        <w:rPr>
          <w:rFonts w:cs="Arial"/>
          <w:b/>
          <w:i/>
          <w:sz w:val="20"/>
          <w:lang w:val="es-AR"/>
        </w:rPr>
        <w:t xml:space="preserve"> </w:t>
      </w:r>
    </w:p>
    <w:p w:rsidR="005D4DB2" w:rsidRPr="005D4DB2" w:rsidRDefault="005D4DB2" w:rsidP="005D4DB2">
      <w:pPr>
        <w:spacing w:after="120"/>
        <w:ind w:left="2160" w:hanging="720"/>
        <w:jc w:val="both"/>
        <w:rPr>
          <w:rFonts w:cs="Arial"/>
          <w:i/>
          <w:sz w:val="20"/>
          <w:lang w:val="es-AR"/>
        </w:rPr>
      </w:pPr>
      <w:proofErr w:type="spellStart"/>
      <w:proofErr w:type="gramStart"/>
      <w:r w:rsidRPr="005D4DB2">
        <w:rPr>
          <w:rFonts w:cs="Arial"/>
          <w:i/>
          <w:sz w:val="20"/>
          <w:lang w:val="es-AR"/>
        </w:rPr>
        <w:t>ó</w:t>
      </w:r>
      <w:proofErr w:type="spellEnd"/>
      <w:proofErr w:type="gramEnd"/>
    </w:p>
    <w:p w:rsidR="005D4DB2" w:rsidRPr="005D4DB2" w:rsidRDefault="005D4DB2" w:rsidP="005D4DB2">
      <w:pPr>
        <w:spacing w:after="120"/>
        <w:ind w:left="1417" w:hanging="425"/>
        <w:jc w:val="both"/>
        <w:rPr>
          <w:rFonts w:cs="Arial"/>
          <w:i/>
          <w:sz w:val="20"/>
          <w:lang w:val="es-AR"/>
        </w:rPr>
      </w:pPr>
      <w:r w:rsidRPr="005D4DB2" w:rsidDel="001E05F1">
        <w:rPr>
          <w:rFonts w:cs="Arial"/>
          <w:i/>
          <w:sz w:val="20"/>
          <w:lang w:val="es-AR"/>
        </w:rPr>
        <w:t xml:space="preserve"> </w:t>
      </w:r>
      <w:r w:rsidRPr="005D4DB2">
        <w:rPr>
          <w:rFonts w:cs="Arial"/>
          <w:i/>
          <w:sz w:val="20"/>
          <w:lang w:val="es-AR"/>
        </w:rPr>
        <w:t>(ii)</w:t>
      </w:r>
      <w:r w:rsidRPr="005D4DB2">
        <w:rPr>
          <w:rFonts w:cs="Arial"/>
          <w:i/>
          <w:sz w:val="20"/>
          <w:lang w:val="es-AR"/>
        </w:rPr>
        <w:tab/>
        <w:t xml:space="preserve">El Comprador preparará una lista de componentes y repuestos de alto valor y frecuencia de uso y estimará las cantidades de éstos que utilizará durante el período inicial de funcionamiento de los Bienes que se especifica en la </w:t>
      </w:r>
      <w:proofErr w:type="spellStart"/>
      <w:r w:rsidRPr="005D4DB2">
        <w:rPr>
          <w:rFonts w:cs="Arial"/>
          <w:i/>
          <w:sz w:val="20"/>
          <w:lang w:val="es-AR"/>
        </w:rPr>
        <w:t>Subcláusula</w:t>
      </w:r>
      <w:proofErr w:type="spellEnd"/>
      <w:r w:rsidRPr="005D4DB2">
        <w:rPr>
          <w:rFonts w:cs="Arial"/>
          <w:i/>
          <w:sz w:val="20"/>
          <w:lang w:val="es-AR"/>
        </w:rPr>
        <w:t xml:space="preserve"> (IAO 18.3) de los DDL</w:t>
      </w:r>
      <w:r w:rsidRPr="005D4DB2">
        <w:rPr>
          <w:rFonts w:cs="Arial"/>
          <w:b/>
          <w:i/>
          <w:sz w:val="20"/>
          <w:lang w:val="es-AR"/>
        </w:rPr>
        <w:t>.</w:t>
      </w:r>
      <w:r w:rsidRPr="005D4DB2">
        <w:rPr>
          <w:rFonts w:cs="Arial"/>
          <w:i/>
          <w:sz w:val="20"/>
          <w:lang w:val="es-AR"/>
        </w:rPr>
        <w:t xml:space="preserve"> Sólo para fines de evaluación, el costo total de estos artículos y cantidades será calculado sobre la base de los Precios Unitarios de los repuestos cotizados por el Oferente y se agregará al Precio de la Oferta.</w:t>
      </w:r>
      <w:r w:rsidRPr="005D4DB2">
        <w:rPr>
          <w:rFonts w:cs="Arial"/>
          <w:b/>
          <w:i/>
          <w:sz w:val="20"/>
          <w:lang w:val="es-AR"/>
        </w:rPr>
        <w:t xml:space="preserve"> </w:t>
      </w:r>
    </w:p>
    <w:p w:rsidR="005D4DB2" w:rsidRPr="005D4DB2" w:rsidRDefault="005D4DB2" w:rsidP="005D4DB2">
      <w:pPr>
        <w:ind w:left="992" w:hanging="414"/>
        <w:jc w:val="both"/>
        <w:rPr>
          <w:rFonts w:cs="Arial"/>
          <w:sz w:val="20"/>
          <w:lang w:val="es-AR"/>
        </w:rPr>
      </w:pPr>
    </w:p>
    <w:p w:rsidR="005D4DB2" w:rsidRPr="005D4DB2" w:rsidRDefault="005D4DB2" w:rsidP="005D4DB2">
      <w:pPr>
        <w:spacing w:after="120"/>
        <w:ind w:left="992" w:hanging="414"/>
        <w:jc w:val="both"/>
        <w:rPr>
          <w:rFonts w:cs="Arial"/>
          <w:sz w:val="20"/>
          <w:u w:val="single"/>
          <w:lang w:val="es-AR"/>
        </w:rPr>
      </w:pPr>
      <w:r w:rsidRPr="005D4DB2">
        <w:rPr>
          <w:rFonts w:cs="Arial"/>
          <w:sz w:val="20"/>
          <w:lang w:val="es-AR"/>
        </w:rPr>
        <w:t xml:space="preserve"> (d)</w:t>
      </w:r>
      <w:r w:rsidRPr="005D4DB2">
        <w:rPr>
          <w:rFonts w:cs="Arial"/>
          <w:sz w:val="20"/>
          <w:lang w:val="es-AR"/>
        </w:rPr>
        <w:tab/>
      </w:r>
      <w:r w:rsidRPr="005D4DB2">
        <w:rPr>
          <w:rFonts w:cs="Arial"/>
          <w:sz w:val="20"/>
          <w:u w:val="single"/>
          <w:lang w:val="es-AR"/>
        </w:rPr>
        <w:t>Disponibilidad en la República del  Ecuador de repuestos y servicios para equipos ofrecidos en la licitación después de la venta</w:t>
      </w:r>
    </w:p>
    <w:p w:rsidR="005D4DB2" w:rsidRPr="005D4DB2" w:rsidRDefault="005D4DB2" w:rsidP="005D4DB2">
      <w:pPr>
        <w:spacing w:after="120"/>
        <w:ind w:left="992" w:hanging="414"/>
        <w:jc w:val="both"/>
        <w:rPr>
          <w:rFonts w:cs="Arial"/>
          <w:sz w:val="20"/>
          <w:u w:val="single"/>
          <w:lang w:val="es-AR"/>
        </w:rPr>
      </w:pPr>
    </w:p>
    <w:p w:rsidR="005D4DB2" w:rsidRPr="005D4DB2" w:rsidRDefault="005D4DB2" w:rsidP="005D4DB2">
      <w:pPr>
        <w:spacing w:after="120"/>
        <w:ind w:left="992"/>
        <w:jc w:val="both"/>
        <w:rPr>
          <w:rFonts w:cs="Arial"/>
          <w:sz w:val="20"/>
          <w:lang w:val="es-AR"/>
        </w:rPr>
      </w:pPr>
      <w:r w:rsidRPr="005D4DB2">
        <w:rPr>
          <w:rFonts w:cs="Arial"/>
          <w:sz w:val="20"/>
          <w:lang w:val="es-AR"/>
        </w:rPr>
        <w:t xml:space="preserve">Sólo a los efectos de la evaluación, se sumará al Precio de la Oferta una suma equivalente al valor que le costaría al Comprador establecer las instalaciones de servicio y existencias de repuestos mínimas, como se detalla en la </w:t>
      </w:r>
      <w:proofErr w:type="spellStart"/>
      <w:r w:rsidRPr="005D4DB2">
        <w:rPr>
          <w:rFonts w:cs="Arial"/>
          <w:sz w:val="20"/>
          <w:lang w:val="es-AR"/>
        </w:rPr>
        <w:t>Subcláusula</w:t>
      </w:r>
      <w:proofErr w:type="spellEnd"/>
      <w:r w:rsidRPr="005D4DB2">
        <w:rPr>
          <w:rFonts w:cs="Arial"/>
          <w:sz w:val="20"/>
          <w:lang w:val="es-AR"/>
        </w:rPr>
        <w:t xml:space="preserve"> (IAO 36.3 (d)) inciso (d) de los DDL, si la misma fuera cotizada por separado.</w:t>
      </w:r>
      <w:r w:rsidRPr="005D4DB2">
        <w:rPr>
          <w:rFonts w:cs="Arial"/>
          <w:b/>
          <w:sz w:val="20"/>
          <w:lang w:val="es-AR"/>
        </w:rPr>
        <w:t xml:space="preserve"> </w:t>
      </w:r>
    </w:p>
    <w:p w:rsidR="005D4DB2" w:rsidRPr="005D4DB2" w:rsidRDefault="005D4DB2" w:rsidP="005D4DB2">
      <w:pPr>
        <w:ind w:left="992"/>
        <w:jc w:val="both"/>
        <w:rPr>
          <w:rFonts w:cs="Arial"/>
          <w:sz w:val="20"/>
          <w:lang w:val="es-AR"/>
        </w:rPr>
      </w:pPr>
    </w:p>
    <w:p w:rsidR="005D4DB2" w:rsidRPr="005D4DB2" w:rsidRDefault="005D4DB2" w:rsidP="005D4DB2">
      <w:pPr>
        <w:spacing w:after="120"/>
        <w:ind w:left="992" w:hanging="414"/>
        <w:jc w:val="both"/>
        <w:rPr>
          <w:rFonts w:cs="Arial"/>
          <w:sz w:val="20"/>
          <w:lang w:val="es-AR"/>
        </w:rPr>
      </w:pPr>
      <w:r w:rsidRPr="005D4DB2">
        <w:rPr>
          <w:rFonts w:cs="Arial"/>
          <w:sz w:val="20"/>
          <w:lang w:val="es-AR"/>
        </w:rPr>
        <w:t>(e)</w:t>
      </w:r>
      <w:r w:rsidRPr="005D4DB2">
        <w:rPr>
          <w:rFonts w:cs="Arial"/>
          <w:sz w:val="20"/>
          <w:lang w:val="es-AR"/>
        </w:rPr>
        <w:tab/>
      </w:r>
      <w:r w:rsidRPr="005D4DB2">
        <w:rPr>
          <w:rFonts w:cs="Arial"/>
          <w:sz w:val="20"/>
          <w:u w:val="single"/>
          <w:lang w:val="es-AR"/>
        </w:rPr>
        <w:t>Costos estimados de operación y mantenimiento</w:t>
      </w:r>
      <w:r w:rsidRPr="005D4DB2">
        <w:rPr>
          <w:rFonts w:cs="Arial"/>
          <w:sz w:val="20"/>
          <w:lang w:val="es-AR"/>
        </w:rPr>
        <w:t>.</w:t>
      </w:r>
    </w:p>
    <w:p w:rsidR="005D4DB2" w:rsidRPr="005D4DB2" w:rsidRDefault="005D4DB2" w:rsidP="005D4DB2">
      <w:pPr>
        <w:spacing w:after="120"/>
        <w:ind w:left="992"/>
        <w:jc w:val="both"/>
        <w:rPr>
          <w:rFonts w:cs="Arial"/>
          <w:sz w:val="20"/>
          <w:lang w:val="es-AR"/>
        </w:rPr>
      </w:pPr>
    </w:p>
    <w:p w:rsidR="005D4DB2" w:rsidRPr="005D4DB2" w:rsidRDefault="005D4DB2" w:rsidP="005D4DB2">
      <w:pPr>
        <w:spacing w:after="120"/>
        <w:ind w:left="992"/>
        <w:jc w:val="both"/>
        <w:rPr>
          <w:rFonts w:cs="Arial"/>
          <w:b/>
          <w:sz w:val="20"/>
          <w:lang w:val="es-AR"/>
        </w:rPr>
      </w:pPr>
      <w:r w:rsidRPr="005D4DB2">
        <w:rPr>
          <w:rFonts w:cs="Arial"/>
          <w:sz w:val="20"/>
          <w:lang w:val="es-AR"/>
        </w:rPr>
        <w:t xml:space="preserve">Costos de operación y mantenimiento. Sólo a los fines de la evaluación, se sumará al Precio de la Oferta un ajuste equivalente al costo de operación y mantenimiento durante la vida útil de los Bienes, si así se establece en la </w:t>
      </w:r>
      <w:proofErr w:type="spellStart"/>
      <w:r w:rsidRPr="005D4DB2">
        <w:rPr>
          <w:rFonts w:cs="Arial"/>
          <w:sz w:val="20"/>
          <w:lang w:val="es-AR"/>
        </w:rPr>
        <w:t>Subcláusula</w:t>
      </w:r>
      <w:proofErr w:type="spellEnd"/>
      <w:r w:rsidRPr="005D4DB2">
        <w:rPr>
          <w:rFonts w:cs="Arial"/>
          <w:sz w:val="20"/>
          <w:lang w:val="es-AR"/>
        </w:rPr>
        <w:t xml:space="preserve"> (IAO 36.3 (d)) inciso e) de los DDL. El ajuste será evaluado de conformidad con la metodología estipulada en la </w:t>
      </w:r>
      <w:proofErr w:type="spellStart"/>
      <w:r w:rsidRPr="005D4DB2">
        <w:rPr>
          <w:rFonts w:cs="Arial"/>
          <w:sz w:val="20"/>
          <w:lang w:val="es-AR"/>
        </w:rPr>
        <w:t>Subcláusula</w:t>
      </w:r>
      <w:proofErr w:type="spellEnd"/>
      <w:r w:rsidRPr="005D4DB2">
        <w:rPr>
          <w:rFonts w:cs="Arial"/>
          <w:sz w:val="20"/>
          <w:lang w:val="es-AR"/>
        </w:rPr>
        <w:t xml:space="preserve"> (IAO 36.3 (d)) inciso (e) de los DDL. </w:t>
      </w:r>
    </w:p>
    <w:p w:rsidR="005D4DB2" w:rsidRPr="005D4DB2" w:rsidRDefault="005D4DB2" w:rsidP="005D4DB2">
      <w:pPr>
        <w:ind w:left="992"/>
        <w:jc w:val="both"/>
        <w:rPr>
          <w:rFonts w:cs="Arial"/>
          <w:i/>
          <w:sz w:val="20"/>
          <w:lang w:val="es-AR"/>
        </w:rPr>
      </w:pPr>
    </w:p>
    <w:p w:rsidR="005D4DB2" w:rsidRPr="005D4DB2" w:rsidRDefault="005D4DB2" w:rsidP="005D4DB2">
      <w:pPr>
        <w:spacing w:after="120"/>
        <w:ind w:left="992" w:right="-181" w:hanging="414"/>
        <w:jc w:val="both"/>
        <w:rPr>
          <w:rFonts w:cs="Arial"/>
          <w:sz w:val="20"/>
          <w:lang w:val="es-AR"/>
        </w:rPr>
      </w:pPr>
      <w:r w:rsidRPr="005D4DB2">
        <w:rPr>
          <w:rFonts w:cs="Arial"/>
          <w:sz w:val="20"/>
          <w:lang w:val="es-AR"/>
        </w:rPr>
        <w:t>(f)</w:t>
      </w:r>
      <w:r w:rsidRPr="005D4DB2">
        <w:rPr>
          <w:rFonts w:cs="Arial"/>
          <w:sz w:val="20"/>
          <w:lang w:val="es-AR"/>
        </w:rPr>
        <w:tab/>
      </w:r>
      <w:r w:rsidRPr="005D4DB2">
        <w:rPr>
          <w:rFonts w:cs="Arial"/>
          <w:sz w:val="20"/>
          <w:u w:val="single"/>
          <w:lang w:val="es-AR"/>
        </w:rPr>
        <w:t>Desempeño y productividad del equipo</w:t>
      </w:r>
      <w:r w:rsidRPr="005D4DB2">
        <w:rPr>
          <w:rFonts w:cs="Arial"/>
          <w:sz w:val="20"/>
          <w:lang w:val="es-AR"/>
        </w:rPr>
        <w:t>.</w:t>
      </w:r>
      <w:r w:rsidR="003314E3">
        <w:rPr>
          <w:rFonts w:cs="Arial"/>
          <w:sz w:val="20"/>
          <w:lang w:val="es-AR"/>
        </w:rPr>
        <w:t xml:space="preserve"> </w:t>
      </w:r>
      <w:r w:rsidR="003314E3" w:rsidRPr="00AD0730">
        <w:rPr>
          <w:rFonts w:cs="Arial"/>
          <w:i/>
          <w:color w:val="000000"/>
          <w:sz w:val="24"/>
          <w:szCs w:val="24"/>
          <w:lang w:val="es-AR"/>
        </w:rPr>
        <w:t>(No APLICA)</w:t>
      </w:r>
    </w:p>
    <w:p w:rsidR="005D4DB2" w:rsidRPr="005D4DB2" w:rsidRDefault="005D4DB2" w:rsidP="005D4DB2">
      <w:pPr>
        <w:spacing w:after="120"/>
        <w:ind w:left="1800" w:hanging="360"/>
        <w:jc w:val="both"/>
        <w:rPr>
          <w:rFonts w:cs="Arial"/>
          <w:i/>
          <w:sz w:val="20"/>
          <w:lang w:val="es-AR"/>
        </w:rPr>
      </w:pPr>
      <w:r w:rsidRPr="005D4DB2">
        <w:rPr>
          <w:rFonts w:cs="Arial"/>
          <w:sz w:val="20"/>
          <w:lang w:val="es-AR"/>
        </w:rPr>
        <w:tab/>
        <w:t xml:space="preserve">     </w:t>
      </w:r>
      <w:r w:rsidRPr="005D4DB2">
        <w:rPr>
          <w:rFonts w:cs="Arial"/>
          <w:i/>
          <w:sz w:val="20"/>
          <w:lang w:val="es-AR"/>
        </w:rPr>
        <w:t>(i)</w:t>
      </w:r>
      <w:r w:rsidRPr="005D4DB2">
        <w:rPr>
          <w:rFonts w:cs="Arial"/>
          <w:i/>
          <w:sz w:val="20"/>
          <w:lang w:val="es-AR"/>
        </w:rPr>
        <w:tab/>
        <w:t xml:space="preserve">Sólo para fines de evaluación, se agregará al precio cotizado un ajuste representativo del valor capitalizado de costos de operación adicionales aplicables durante la vida útil del equipo, si así se dispone en la </w:t>
      </w:r>
      <w:proofErr w:type="spellStart"/>
      <w:r w:rsidRPr="005D4DB2">
        <w:rPr>
          <w:rFonts w:cs="Arial"/>
          <w:i/>
          <w:sz w:val="20"/>
          <w:lang w:val="es-AR"/>
        </w:rPr>
        <w:t>Subcláusula</w:t>
      </w:r>
      <w:proofErr w:type="spellEnd"/>
      <w:r w:rsidRPr="005D4DB2">
        <w:rPr>
          <w:rFonts w:cs="Arial"/>
          <w:i/>
          <w:sz w:val="20"/>
          <w:lang w:val="es-AR"/>
        </w:rPr>
        <w:t xml:space="preserve"> (IAO 36.3 (d)) inciso (f) de los DDL. El ajuste será evaluado sobre la base de la disminución de la garantía de productividad o eficiencia ofrecida en la oferta que se encuentre por debajo de la norma de 100, utilizando la metodología establecida en la </w:t>
      </w:r>
      <w:proofErr w:type="spellStart"/>
      <w:r w:rsidRPr="005D4DB2">
        <w:rPr>
          <w:rFonts w:cs="Arial"/>
          <w:i/>
          <w:sz w:val="20"/>
          <w:lang w:val="es-AR"/>
        </w:rPr>
        <w:t>Subcláusula</w:t>
      </w:r>
      <w:proofErr w:type="spellEnd"/>
      <w:r w:rsidRPr="005D4DB2">
        <w:rPr>
          <w:rFonts w:cs="Arial"/>
          <w:i/>
          <w:sz w:val="20"/>
          <w:lang w:val="es-AR"/>
        </w:rPr>
        <w:t xml:space="preserve"> (IAO 36.3 (d)) inciso (f) de los DDL.</w:t>
      </w:r>
      <w:r w:rsidRPr="005D4DB2">
        <w:rPr>
          <w:rFonts w:cs="Arial"/>
          <w:b/>
          <w:i/>
          <w:sz w:val="20"/>
          <w:lang w:val="es-AR"/>
        </w:rPr>
        <w:t xml:space="preserve"> NO APLICA</w:t>
      </w:r>
    </w:p>
    <w:p w:rsidR="005D4DB2" w:rsidRPr="005D4DB2" w:rsidRDefault="005D4DB2" w:rsidP="005D4DB2">
      <w:pPr>
        <w:spacing w:after="120"/>
        <w:ind w:left="1843"/>
        <w:jc w:val="both"/>
        <w:rPr>
          <w:rFonts w:cs="Arial"/>
          <w:i/>
          <w:sz w:val="20"/>
          <w:lang w:val="es-AR"/>
        </w:rPr>
      </w:pPr>
      <w:proofErr w:type="spellStart"/>
      <w:proofErr w:type="gramStart"/>
      <w:r w:rsidRPr="005D4DB2">
        <w:rPr>
          <w:rFonts w:cs="Arial"/>
          <w:i/>
          <w:sz w:val="20"/>
          <w:lang w:val="es-AR"/>
        </w:rPr>
        <w:t>ó</w:t>
      </w:r>
      <w:proofErr w:type="spellEnd"/>
      <w:proofErr w:type="gramEnd"/>
    </w:p>
    <w:p w:rsidR="005D4DB2" w:rsidRPr="005D4DB2" w:rsidRDefault="005D4DB2" w:rsidP="005D4DB2">
      <w:pPr>
        <w:spacing w:after="120"/>
        <w:ind w:left="1800" w:hanging="360"/>
        <w:jc w:val="both"/>
        <w:rPr>
          <w:rFonts w:cs="Arial"/>
          <w:b/>
          <w:i/>
          <w:sz w:val="20"/>
          <w:lang w:val="es-AR"/>
        </w:rPr>
      </w:pPr>
      <w:r w:rsidRPr="005D4DB2">
        <w:rPr>
          <w:rFonts w:cs="Arial"/>
          <w:i/>
          <w:sz w:val="20"/>
          <w:lang w:val="es-AR"/>
        </w:rPr>
        <w:t>(ii)</w:t>
      </w:r>
      <w:r w:rsidRPr="005D4DB2">
        <w:rPr>
          <w:rFonts w:cs="Arial"/>
          <w:i/>
          <w:sz w:val="20"/>
          <w:lang w:val="es-AR"/>
        </w:rPr>
        <w:tab/>
        <w:t xml:space="preserve">Se agregará un ajuste al precio de la oferta para tomar en cuenta la productividad de los bienes cotizados en la oferta, sólo para fines de evaluación, si así se dispone en la </w:t>
      </w:r>
      <w:proofErr w:type="spellStart"/>
      <w:r w:rsidRPr="005D4DB2">
        <w:rPr>
          <w:rFonts w:cs="Arial"/>
          <w:i/>
          <w:sz w:val="20"/>
          <w:lang w:val="es-AR"/>
        </w:rPr>
        <w:t>Subcláusula</w:t>
      </w:r>
      <w:proofErr w:type="spellEnd"/>
      <w:r w:rsidRPr="005D4DB2">
        <w:rPr>
          <w:rFonts w:cs="Arial"/>
          <w:i/>
          <w:sz w:val="20"/>
          <w:lang w:val="es-AR"/>
        </w:rPr>
        <w:t xml:space="preserve"> (IAO 36.3 (d)) inciso f) de los DDL. El ajuste se evaluará sobre la base del costo por unidad de la productividad real de los bienes cotizados en la oferta con relación a los valores mínimos requeridos, utilizando la metodología establecida en la </w:t>
      </w:r>
      <w:proofErr w:type="spellStart"/>
      <w:r w:rsidRPr="005D4DB2">
        <w:rPr>
          <w:rFonts w:cs="Arial"/>
          <w:i/>
          <w:sz w:val="20"/>
          <w:lang w:val="es-AR"/>
        </w:rPr>
        <w:t>Subcláusula</w:t>
      </w:r>
      <w:proofErr w:type="spellEnd"/>
      <w:r w:rsidRPr="005D4DB2">
        <w:rPr>
          <w:rFonts w:cs="Arial"/>
          <w:i/>
          <w:sz w:val="20"/>
          <w:lang w:val="es-AR"/>
        </w:rPr>
        <w:t xml:space="preserve"> (IAO 36.3 (d)) inciso f) de los </w:t>
      </w:r>
      <w:proofErr w:type="gramStart"/>
      <w:r w:rsidRPr="005D4DB2">
        <w:rPr>
          <w:rFonts w:cs="Arial"/>
          <w:i/>
          <w:sz w:val="20"/>
          <w:lang w:val="es-AR"/>
        </w:rPr>
        <w:t>DDL .</w:t>
      </w:r>
      <w:proofErr w:type="gramEnd"/>
      <w:r w:rsidRPr="005D4DB2">
        <w:rPr>
          <w:rFonts w:cs="Arial"/>
          <w:b/>
          <w:i/>
          <w:sz w:val="20"/>
          <w:lang w:val="es-AR"/>
        </w:rPr>
        <w:t xml:space="preserve"> </w:t>
      </w:r>
    </w:p>
    <w:p w:rsidR="005D4DB2" w:rsidRPr="005D4DB2" w:rsidRDefault="005D4DB2" w:rsidP="005D4DB2">
      <w:pPr>
        <w:spacing w:after="120"/>
        <w:ind w:firstLine="578"/>
        <w:jc w:val="both"/>
        <w:rPr>
          <w:rFonts w:cs="Arial"/>
          <w:b/>
          <w:sz w:val="20"/>
          <w:lang w:val="es-AR"/>
        </w:rPr>
      </w:pPr>
    </w:p>
    <w:p w:rsidR="005D4DB2" w:rsidRPr="005D4DB2" w:rsidRDefault="005D4DB2" w:rsidP="005D4DB2">
      <w:pPr>
        <w:numPr>
          <w:ilvl w:val="0"/>
          <w:numId w:val="12"/>
        </w:numPr>
        <w:spacing w:after="120"/>
        <w:ind w:hanging="513"/>
        <w:jc w:val="both"/>
        <w:rPr>
          <w:rFonts w:cs="Arial"/>
          <w:sz w:val="20"/>
          <w:lang w:val="es-AR"/>
        </w:rPr>
      </w:pPr>
      <w:r w:rsidRPr="005D4DB2">
        <w:rPr>
          <w:rFonts w:cs="Arial"/>
          <w:sz w:val="20"/>
          <w:u w:val="single"/>
          <w:lang w:val="es-AR"/>
        </w:rPr>
        <w:t>Criterios específicos adicionales</w:t>
      </w:r>
      <w:r w:rsidRPr="005D4DB2">
        <w:rPr>
          <w:rFonts w:cs="Arial"/>
          <w:sz w:val="20"/>
          <w:lang w:val="es-AR"/>
        </w:rPr>
        <w:t>.</w:t>
      </w:r>
    </w:p>
    <w:p w:rsidR="005D4DB2" w:rsidRPr="005D4DB2" w:rsidRDefault="005D4DB2" w:rsidP="005D4DB2">
      <w:pPr>
        <w:numPr>
          <w:ilvl w:val="0"/>
          <w:numId w:val="12"/>
        </w:numPr>
        <w:spacing w:after="120"/>
        <w:jc w:val="both"/>
        <w:rPr>
          <w:rFonts w:cs="Arial"/>
          <w:i/>
          <w:sz w:val="24"/>
          <w:szCs w:val="24"/>
          <w:lang w:val="es-AR"/>
        </w:rPr>
      </w:pPr>
      <w:r w:rsidRPr="005D4DB2">
        <w:rPr>
          <w:rFonts w:cs="Arial"/>
          <w:i/>
          <w:sz w:val="24"/>
          <w:szCs w:val="24"/>
          <w:lang w:val="es-AR"/>
        </w:rPr>
        <w:t xml:space="preserve">[Otros criterios específicos que se tengan en cuenta en la evaluación y el método de evaluación se detallarán en la </w:t>
      </w:r>
      <w:proofErr w:type="spellStart"/>
      <w:r w:rsidRPr="005D4DB2">
        <w:rPr>
          <w:rFonts w:cs="Arial"/>
          <w:i/>
          <w:sz w:val="24"/>
          <w:szCs w:val="24"/>
          <w:lang w:val="es-AR"/>
        </w:rPr>
        <w:t>Subcláusula</w:t>
      </w:r>
      <w:proofErr w:type="spellEnd"/>
      <w:r w:rsidRPr="005D4DB2">
        <w:rPr>
          <w:rFonts w:cs="Arial"/>
          <w:i/>
          <w:sz w:val="24"/>
          <w:szCs w:val="24"/>
          <w:lang w:val="es-AR"/>
        </w:rPr>
        <w:t xml:space="preserve"> (IAO 36.3 (d) inciso h)), de los DDL.]</w:t>
      </w:r>
    </w:p>
    <w:p w:rsidR="005D4DB2" w:rsidRPr="005D4DB2" w:rsidRDefault="005D4DB2" w:rsidP="005D4DB2">
      <w:pPr>
        <w:spacing w:after="120"/>
        <w:ind w:left="568"/>
        <w:jc w:val="both"/>
        <w:rPr>
          <w:rFonts w:cs="Arial"/>
          <w:i/>
          <w:sz w:val="24"/>
          <w:szCs w:val="24"/>
          <w:lang w:val="es-AR"/>
        </w:rPr>
      </w:pPr>
    </w:p>
    <w:p w:rsidR="005D4DB2" w:rsidRPr="005D4DB2" w:rsidRDefault="005D4DB2" w:rsidP="005D4DB2">
      <w:pPr>
        <w:spacing w:after="120"/>
        <w:ind w:left="578" w:hanging="578"/>
        <w:jc w:val="both"/>
        <w:rPr>
          <w:rFonts w:cs="Arial"/>
          <w:b/>
          <w:sz w:val="20"/>
          <w:szCs w:val="18"/>
          <w:lang w:val="es-AR"/>
        </w:rPr>
      </w:pPr>
      <w:r w:rsidRPr="005D4DB2">
        <w:rPr>
          <w:rFonts w:cs="Arial"/>
          <w:b/>
          <w:sz w:val="20"/>
          <w:szCs w:val="18"/>
          <w:lang w:val="es-AR"/>
        </w:rPr>
        <w:t>2.</w:t>
      </w:r>
      <w:r w:rsidRPr="005D4DB2">
        <w:rPr>
          <w:rFonts w:cs="Arial"/>
          <w:b/>
          <w:sz w:val="20"/>
          <w:szCs w:val="18"/>
          <w:lang w:val="es-AR"/>
        </w:rPr>
        <w:tab/>
        <w:t xml:space="preserve">Contratos Múltiples (IAO 36.6) </w:t>
      </w:r>
      <w:r w:rsidRPr="005D4DB2">
        <w:rPr>
          <w:rFonts w:cs="Arial"/>
          <w:b/>
          <w:i/>
          <w:color w:val="95B3D7"/>
          <w:sz w:val="20"/>
          <w:szCs w:val="18"/>
          <w:lang w:val="es-AR"/>
        </w:rPr>
        <w:t xml:space="preserve">NO APLICA </w:t>
      </w:r>
    </w:p>
    <w:p w:rsidR="005D4DB2" w:rsidRPr="005D4DB2" w:rsidRDefault="005D4DB2" w:rsidP="005D4DB2">
      <w:pPr>
        <w:spacing w:after="120"/>
        <w:ind w:left="578"/>
        <w:jc w:val="both"/>
        <w:rPr>
          <w:rFonts w:cs="Arial"/>
          <w:sz w:val="20"/>
          <w:szCs w:val="18"/>
          <w:lang w:val="es-AR" w:eastAsia="en-US"/>
        </w:rPr>
      </w:pPr>
      <w:r w:rsidRPr="005D4DB2">
        <w:rPr>
          <w:rFonts w:cs="Arial"/>
          <w:sz w:val="20"/>
          <w:szCs w:val="18"/>
          <w:lang w:val="es-AR" w:eastAsia="en-US"/>
        </w:rPr>
        <w:t>El Comprador adjudicará contratos múltiples al Oferente que ofrezca la combinación de ofertas que sea evaluada como la más baja (un contrato por oferta) y que cumpla con los criterios fijados en el siguiente numeral 4. Requisitos para Calificación Posterior.</w:t>
      </w:r>
    </w:p>
    <w:p w:rsidR="005D4DB2" w:rsidRPr="005D4DB2" w:rsidRDefault="005D4DB2" w:rsidP="005D4DB2">
      <w:pPr>
        <w:spacing w:after="120"/>
        <w:ind w:left="578"/>
        <w:jc w:val="both"/>
        <w:rPr>
          <w:rFonts w:cs="Arial"/>
          <w:szCs w:val="18"/>
          <w:lang w:val="es-AR"/>
        </w:rPr>
      </w:pPr>
      <w:r w:rsidRPr="005D4DB2">
        <w:rPr>
          <w:rFonts w:cs="Arial"/>
          <w:szCs w:val="18"/>
          <w:lang w:val="es-AR"/>
        </w:rPr>
        <w:t>El Comprador:</w:t>
      </w:r>
    </w:p>
    <w:p w:rsidR="005D4DB2" w:rsidRPr="005D4DB2" w:rsidRDefault="005D4DB2" w:rsidP="005D4DB2">
      <w:pPr>
        <w:spacing w:after="120"/>
        <w:ind w:left="992" w:hanging="414"/>
        <w:jc w:val="both"/>
        <w:rPr>
          <w:rFonts w:cs="Arial"/>
          <w:lang w:val="es-AR"/>
        </w:rPr>
      </w:pPr>
      <w:r w:rsidRPr="005D4DB2">
        <w:rPr>
          <w:rFonts w:cs="Arial"/>
          <w:lang w:val="es-AR"/>
        </w:rPr>
        <w:t>(a)</w:t>
      </w:r>
      <w:r w:rsidRPr="005D4DB2">
        <w:rPr>
          <w:rFonts w:cs="Arial"/>
          <w:lang w:val="es-AR"/>
        </w:rPr>
        <w:tab/>
        <w:t xml:space="preserve">evaluará solamente los Lotes o contratos que contengan las cantidades de artículos por Lote que se establecen en la </w:t>
      </w:r>
      <w:proofErr w:type="spellStart"/>
      <w:r w:rsidRPr="005D4DB2">
        <w:rPr>
          <w:rFonts w:cs="Arial"/>
          <w:lang w:val="es-AR"/>
        </w:rPr>
        <w:t>Subcláusula</w:t>
      </w:r>
      <w:proofErr w:type="spellEnd"/>
      <w:r w:rsidRPr="005D4DB2">
        <w:rPr>
          <w:rFonts w:cs="Arial"/>
          <w:lang w:val="es-AR"/>
        </w:rPr>
        <w:t xml:space="preserve"> 14.8 de las IAO.</w:t>
      </w:r>
    </w:p>
    <w:p w:rsidR="005D4DB2" w:rsidRPr="005D4DB2" w:rsidRDefault="005D4DB2" w:rsidP="005D4DB2">
      <w:pPr>
        <w:spacing w:after="120"/>
        <w:ind w:left="992" w:hanging="414"/>
        <w:jc w:val="both"/>
        <w:rPr>
          <w:rFonts w:cs="Arial"/>
          <w:lang w:val="es-AR"/>
        </w:rPr>
      </w:pPr>
      <w:r w:rsidRPr="005D4DB2">
        <w:rPr>
          <w:rFonts w:cs="Arial"/>
          <w:lang w:val="es-AR"/>
        </w:rPr>
        <w:t>(b)</w:t>
      </w:r>
      <w:r w:rsidRPr="005D4DB2">
        <w:rPr>
          <w:rFonts w:cs="Arial"/>
          <w:lang w:val="es-AR"/>
        </w:rPr>
        <w:tab/>
        <w:t>tendrá en cuenta:</w:t>
      </w:r>
    </w:p>
    <w:p w:rsidR="005D4DB2" w:rsidRPr="005D4DB2" w:rsidRDefault="005D4DB2" w:rsidP="005D4DB2">
      <w:pPr>
        <w:spacing w:after="120"/>
        <w:ind w:left="1417" w:hanging="425"/>
        <w:jc w:val="both"/>
        <w:rPr>
          <w:rFonts w:cs="Arial"/>
          <w:lang w:val="es-AR"/>
        </w:rPr>
      </w:pPr>
      <w:r w:rsidRPr="005D4DB2">
        <w:rPr>
          <w:rFonts w:cs="Arial"/>
          <w:lang w:val="es-AR"/>
        </w:rPr>
        <w:t>(i)</w:t>
      </w:r>
      <w:r w:rsidRPr="005D4DB2">
        <w:rPr>
          <w:rFonts w:cs="Arial"/>
          <w:lang w:val="es-AR"/>
        </w:rPr>
        <w:tab/>
        <w:t>la oferta evaluada como la más baja para cada Lote; y</w:t>
      </w:r>
    </w:p>
    <w:p w:rsidR="005D4DB2" w:rsidRPr="005D4DB2" w:rsidRDefault="005D4DB2" w:rsidP="005D4DB2">
      <w:pPr>
        <w:spacing w:after="120"/>
        <w:ind w:left="1417" w:hanging="425"/>
        <w:jc w:val="both"/>
        <w:rPr>
          <w:rFonts w:cs="Arial"/>
          <w:lang w:val="es-AR"/>
        </w:rPr>
      </w:pPr>
      <w:r w:rsidRPr="005D4DB2">
        <w:rPr>
          <w:rFonts w:cs="Arial"/>
          <w:lang w:val="es-AR"/>
        </w:rPr>
        <w:t>(ii)</w:t>
      </w:r>
      <w:r w:rsidRPr="005D4DB2">
        <w:rPr>
          <w:rFonts w:cs="Arial"/>
          <w:lang w:val="es-AR"/>
        </w:rPr>
        <w:tab/>
        <w:t>la reducción de precio por Lote y la metodología de aplicación que ofrece el Oferente en su oferta.</w:t>
      </w:r>
    </w:p>
    <w:p w:rsidR="005D4DB2" w:rsidRPr="005D4DB2" w:rsidRDefault="005D4DB2" w:rsidP="005D4DB2">
      <w:pPr>
        <w:spacing w:after="120"/>
        <w:ind w:left="578" w:hanging="578"/>
        <w:jc w:val="both"/>
        <w:rPr>
          <w:rFonts w:cs="Arial"/>
          <w:b/>
          <w:sz w:val="20"/>
          <w:lang w:val="es-AR"/>
        </w:rPr>
      </w:pPr>
      <w:r w:rsidRPr="005D4DB2">
        <w:rPr>
          <w:rFonts w:cs="Arial"/>
          <w:b/>
          <w:sz w:val="20"/>
          <w:lang w:val="es-AR"/>
        </w:rPr>
        <w:t>3.</w:t>
      </w:r>
      <w:r w:rsidRPr="005D4DB2">
        <w:rPr>
          <w:rFonts w:cs="Arial"/>
          <w:b/>
          <w:sz w:val="20"/>
          <w:lang w:val="es-AR"/>
        </w:rPr>
        <w:tab/>
        <w:t>Requisitos para Calificación Posterior (IAO 38.2)</w:t>
      </w:r>
    </w:p>
    <w:p w:rsidR="005D4DB2" w:rsidRPr="005D4DB2" w:rsidRDefault="005D4DB2" w:rsidP="005D4DB2">
      <w:pPr>
        <w:spacing w:after="120"/>
        <w:ind w:left="578"/>
        <w:jc w:val="both"/>
        <w:rPr>
          <w:rFonts w:cs="Arial"/>
          <w:b/>
          <w:sz w:val="20"/>
          <w:lang w:val="es-AR"/>
        </w:rPr>
      </w:pPr>
      <w:r w:rsidRPr="005D4DB2">
        <w:rPr>
          <w:rFonts w:cs="Arial"/>
          <w:b/>
          <w:sz w:val="20"/>
          <w:lang w:val="es-AR"/>
        </w:rPr>
        <w:t>Se aplicará lo pertinente con relación a lo solicitado en este pliego</w:t>
      </w:r>
    </w:p>
    <w:p w:rsidR="005D4DB2" w:rsidRPr="005D4DB2" w:rsidRDefault="005D4DB2" w:rsidP="005D4DB2">
      <w:pPr>
        <w:spacing w:after="120"/>
        <w:ind w:left="578" w:hanging="578"/>
        <w:jc w:val="both"/>
        <w:rPr>
          <w:rFonts w:cs="Arial"/>
          <w:b/>
          <w:sz w:val="20"/>
          <w:lang w:val="es-AR"/>
        </w:rPr>
      </w:pPr>
    </w:p>
    <w:p w:rsidR="005D4DB2" w:rsidRPr="005D4DB2" w:rsidRDefault="005D4DB2" w:rsidP="005D4DB2">
      <w:pPr>
        <w:tabs>
          <w:tab w:val="left" w:pos="1440"/>
        </w:tabs>
        <w:spacing w:after="120"/>
        <w:ind w:left="578"/>
        <w:jc w:val="both"/>
        <w:rPr>
          <w:rFonts w:cs="Arial"/>
          <w:sz w:val="20"/>
          <w:lang w:val="es-AR"/>
        </w:rPr>
      </w:pPr>
      <w:r w:rsidRPr="005D4DB2">
        <w:rPr>
          <w:rFonts w:cs="Arial"/>
          <w:sz w:val="20"/>
          <w:lang w:val="es-AR"/>
        </w:rPr>
        <w:t xml:space="preserve">Después de determinar la oferta evaluada como la más baja según lo establecido en la </w:t>
      </w:r>
      <w:proofErr w:type="spellStart"/>
      <w:r w:rsidRPr="005D4DB2">
        <w:rPr>
          <w:rFonts w:cs="Arial"/>
          <w:sz w:val="20"/>
          <w:lang w:val="es-AR"/>
        </w:rPr>
        <w:t>Subcláusula</w:t>
      </w:r>
      <w:proofErr w:type="spellEnd"/>
      <w:r w:rsidRPr="005D4DB2">
        <w:rPr>
          <w:rFonts w:cs="Arial"/>
          <w:sz w:val="20"/>
          <w:lang w:val="es-AR"/>
        </w:rPr>
        <w:t xml:space="preserve">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rsidR="005D4DB2" w:rsidRPr="005D4DB2" w:rsidRDefault="005D4DB2" w:rsidP="005D4DB2">
      <w:pPr>
        <w:spacing w:after="120"/>
        <w:ind w:left="992" w:hanging="414"/>
        <w:jc w:val="both"/>
        <w:rPr>
          <w:rFonts w:cs="Arial"/>
          <w:sz w:val="20"/>
          <w:lang w:val="es-AR"/>
        </w:rPr>
      </w:pPr>
      <w:r w:rsidRPr="005D4DB2">
        <w:rPr>
          <w:rFonts w:cs="Arial"/>
          <w:sz w:val="20"/>
          <w:lang w:val="es-AR"/>
        </w:rPr>
        <w:t>(a)</w:t>
      </w:r>
      <w:r w:rsidRPr="005D4DB2">
        <w:rPr>
          <w:rFonts w:cs="Arial"/>
          <w:sz w:val="20"/>
          <w:lang w:val="es-AR"/>
        </w:rPr>
        <w:tab/>
        <w:t>Capacidad financiera.</w:t>
      </w:r>
    </w:p>
    <w:p w:rsidR="005D4DB2" w:rsidRPr="005D4DB2" w:rsidRDefault="005D4DB2" w:rsidP="005D4DB2">
      <w:pPr>
        <w:spacing w:after="120"/>
        <w:ind w:left="992"/>
        <w:jc w:val="both"/>
        <w:rPr>
          <w:rFonts w:cs="Arial"/>
          <w:sz w:val="20"/>
          <w:lang w:val="es-AR"/>
        </w:rPr>
      </w:pPr>
      <w:r w:rsidRPr="005D4DB2">
        <w:rPr>
          <w:rFonts w:cs="Arial"/>
          <w:sz w:val="20"/>
          <w:lang w:val="es-AR"/>
        </w:rPr>
        <w:t>El Oferente deberá proporcionar evidencia documentada que demuestre su cumplimiento con los siguientes requisitos financieros:</w:t>
      </w:r>
      <w:r w:rsidR="003314E3">
        <w:rPr>
          <w:rFonts w:cs="Arial"/>
          <w:sz w:val="20"/>
          <w:lang w:val="es-AR"/>
        </w:rPr>
        <w:t xml:space="preserve"> NO APLICA</w:t>
      </w:r>
    </w:p>
    <w:p w:rsidR="005D4DB2" w:rsidRPr="005D4DB2" w:rsidRDefault="003314E3" w:rsidP="005D4DB2">
      <w:pPr>
        <w:spacing w:after="120"/>
        <w:ind w:left="992" w:hanging="414"/>
        <w:jc w:val="both"/>
        <w:rPr>
          <w:rFonts w:cs="Arial"/>
          <w:sz w:val="20"/>
          <w:lang w:val="es-AR"/>
        </w:rPr>
      </w:pPr>
      <w:r w:rsidRPr="005D4DB2" w:rsidDel="003314E3">
        <w:rPr>
          <w:rFonts w:cs="Arial"/>
          <w:i/>
          <w:sz w:val="20"/>
          <w:lang w:val="es-AR"/>
        </w:rPr>
        <w:t xml:space="preserve"> </w:t>
      </w:r>
      <w:r w:rsidR="005D4DB2" w:rsidRPr="005D4DB2">
        <w:rPr>
          <w:rFonts w:cs="Arial"/>
          <w:sz w:val="20"/>
          <w:lang w:val="es-AR"/>
        </w:rPr>
        <w:t>(b)</w:t>
      </w:r>
      <w:r w:rsidR="005D4DB2" w:rsidRPr="005D4DB2">
        <w:rPr>
          <w:rFonts w:cs="Arial"/>
          <w:sz w:val="20"/>
          <w:lang w:val="es-AR"/>
        </w:rPr>
        <w:tab/>
        <w:t>Experiencia y Capacidad Técnica.</w:t>
      </w:r>
    </w:p>
    <w:p w:rsidR="003314E3" w:rsidRPr="00AD0730" w:rsidRDefault="005D4DB2" w:rsidP="003314E3">
      <w:pPr>
        <w:spacing w:after="120"/>
        <w:ind w:left="992"/>
        <w:jc w:val="both"/>
        <w:rPr>
          <w:rFonts w:cs="Arial"/>
          <w:sz w:val="24"/>
          <w:szCs w:val="24"/>
          <w:lang w:val="es-AR"/>
        </w:rPr>
      </w:pPr>
      <w:r w:rsidRPr="005D4DB2">
        <w:rPr>
          <w:rFonts w:cs="Arial"/>
          <w:sz w:val="20"/>
          <w:lang w:val="es-AR"/>
        </w:rPr>
        <w:t>El Oferente deberá proporcionar evidencia documentada que demuestre su cumplimiento con los siguientes requisitos de experiencia</w:t>
      </w:r>
      <w:r w:rsidRPr="004464CE">
        <w:rPr>
          <w:rFonts w:cs="Arial"/>
          <w:sz w:val="20"/>
          <w:lang w:val="es-AR"/>
        </w:rPr>
        <w:t>:</w:t>
      </w:r>
      <w:r w:rsidR="003314E3" w:rsidRPr="004464CE">
        <w:rPr>
          <w:rFonts w:cs="Arial"/>
          <w:sz w:val="24"/>
          <w:szCs w:val="24"/>
          <w:lang w:val="es-AR"/>
        </w:rPr>
        <w:t xml:space="preserve"> (Requisito en </w:t>
      </w:r>
      <w:r w:rsidR="003314E3" w:rsidRPr="004464CE">
        <w:rPr>
          <w:rFonts w:cs="Arial"/>
          <w:b/>
          <w:sz w:val="24"/>
          <w:szCs w:val="24"/>
          <w:lang w:val="es-AR"/>
        </w:rPr>
        <w:t>IAO 11.1, literal a)</w:t>
      </w:r>
    </w:p>
    <w:p w:rsidR="003314E3" w:rsidRDefault="003314E3" w:rsidP="00942B48">
      <w:pPr>
        <w:spacing w:after="120"/>
        <w:ind w:firstLine="578"/>
        <w:rPr>
          <w:rFonts w:cs="Arial"/>
          <w:lang w:val="es-AR"/>
        </w:rPr>
      </w:pPr>
      <w:r>
        <w:rPr>
          <w:rFonts w:cs="Arial"/>
          <w:sz w:val="24"/>
          <w:szCs w:val="24"/>
          <w:lang w:val="es-AR"/>
        </w:rPr>
        <w:t xml:space="preserve">     </w:t>
      </w:r>
      <w:r w:rsidRPr="00AD0730">
        <w:rPr>
          <w:rFonts w:cs="Arial"/>
          <w:sz w:val="24"/>
          <w:szCs w:val="24"/>
          <w:lang w:val="es-AR"/>
        </w:rPr>
        <w:t xml:space="preserve">El Oferente deberá proporcionar evidencia documentada que demuestre </w:t>
      </w:r>
    </w:p>
    <w:p w:rsidR="003314E3" w:rsidRDefault="003314E3" w:rsidP="00942B48">
      <w:pPr>
        <w:spacing w:after="120"/>
        <w:ind w:firstLine="578"/>
        <w:rPr>
          <w:rFonts w:cs="Arial"/>
          <w:lang w:val="es-AR"/>
        </w:rPr>
      </w:pPr>
      <w:r>
        <w:rPr>
          <w:rFonts w:cs="Arial"/>
          <w:sz w:val="24"/>
          <w:szCs w:val="24"/>
          <w:lang w:val="es-AR"/>
        </w:rPr>
        <w:t xml:space="preserve">     </w:t>
      </w:r>
      <w:proofErr w:type="gramStart"/>
      <w:r w:rsidRPr="00AD0730">
        <w:rPr>
          <w:rFonts w:cs="Arial"/>
          <w:sz w:val="24"/>
          <w:szCs w:val="24"/>
          <w:lang w:val="es-AR"/>
        </w:rPr>
        <w:t>el</w:t>
      </w:r>
      <w:proofErr w:type="gramEnd"/>
      <w:r w:rsidRPr="00AD0730">
        <w:rPr>
          <w:rFonts w:cs="Arial"/>
          <w:sz w:val="24"/>
          <w:szCs w:val="24"/>
          <w:lang w:val="es-AR"/>
        </w:rPr>
        <w:t xml:space="preserve"> cumplimiento de los Bienes que ofrece con los siguientes requisitos de</w:t>
      </w:r>
    </w:p>
    <w:p w:rsidR="003314E3" w:rsidRDefault="003314E3" w:rsidP="00942B48">
      <w:pPr>
        <w:spacing w:after="120"/>
        <w:ind w:firstLine="578"/>
        <w:rPr>
          <w:rFonts w:cs="Arial"/>
          <w:lang w:val="es-AR"/>
        </w:rPr>
      </w:pPr>
      <w:r>
        <w:rPr>
          <w:rFonts w:cs="Arial"/>
          <w:sz w:val="24"/>
          <w:szCs w:val="24"/>
          <w:lang w:val="es-AR"/>
        </w:rPr>
        <w:t xml:space="preserve">    </w:t>
      </w:r>
      <w:r w:rsidRPr="00AD0730">
        <w:rPr>
          <w:rFonts w:cs="Arial"/>
          <w:sz w:val="24"/>
          <w:szCs w:val="24"/>
          <w:lang w:val="es-AR"/>
        </w:rPr>
        <w:t xml:space="preserve"> </w:t>
      </w:r>
      <w:proofErr w:type="gramStart"/>
      <w:r w:rsidRPr="00AD0730">
        <w:rPr>
          <w:rFonts w:cs="Arial"/>
          <w:sz w:val="24"/>
          <w:szCs w:val="24"/>
          <w:lang w:val="es-AR"/>
        </w:rPr>
        <w:t>utilización</w:t>
      </w:r>
      <w:proofErr w:type="gramEnd"/>
      <w:r w:rsidRPr="00AD0730">
        <w:rPr>
          <w:rFonts w:cs="Arial"/>
          <w:sz w:val="24"/>
          <w:szCs w:val="24"/>
          <w:lang w:val="es-AR"/>
        </w:rPr>
        <w:t>: NO APLICA</w:t>
      </w:r>
      <w:r>
        <w:rPr>
          <w:rFonts w:cs="Arial"/>
          <w:sz w:val="24"/>
          <w:szCs w:val="24"/>
          <w:lang w:val="es-AR"/>
        </w:rPr>
        <w:t>.</w:t>
      </w:r>
    </w:p>
    <w:p w:rsidR="005D4DB2" w:rsidRPr="005D4DB2" w:rsidRDefault="005D4DB2" w:rsidP="005D4DB2">
      <w:pPr>
        <w:spacing w:after="120"/>
        <w:jc w:val="both"/>
        <w:rPr>
          <w:rFonts w:cs="Arial"/>
          <w:b/>
          <w:i/>
          <w:sz w:val="20"/>
          <w:lang w:val="es-AR"/>
        </w:rPr>
      </w:pPr>
      <w:r w:rsidRPr="005D4DB2">
        <w:rPr>
          <w:rFonts w:cs="Arial"/>
          <w:b/>
          <w:i/>
          <w:sz w:val="20"/>
          <w:lang w:val="es-AR"/>
        </w:rPr>
        <w:t>El no cumplimiento de los requisitos de calificación determinará el rechazo de lo oferta</w:t>
      </w:r>
    </w:p>
    <w:p w:rsidR="005D4DB2" w:rsidRPr="005D4DB2" w:rsidRDefault="005D4DB2" w:rsidP="005D4DB2">
      <w:pPr>
        <w:spacing w:after="120"/>
        <w:contextualSpacing/>
        <w:jc w:val="both"/>
        <w:rPr>
          <w:rFonts w:cs="Arial"/>
          <w:b/>
          <w:sz w:val="18"/>
          <w:lang w:val="es-AR"/>
        </w:rPr>
      </w:pPr>
    </w:p>
    <w:p w:rsidR="005D4DB2" w:rsidRPr="005D4DB2" w:rsidRDefault="005D4DB2" w:rsidP="005D4DB2">
      <w:pPr>
        <w:keepNext/>
        <w:spacing w:after="120"/>
        <w:jc w:val="center"/>
        <w:outlineLvl w:val="8"/>
        <w:rPr>
          <w:rFonts w:cs="Arial"/>
          <w:b/>
          <w:lang w:val="es-AR" w:eastAsia="en-US"/>
        </w:rPr>
      </w:pPr>
      <w:r w:rsidRPr="005D4DB2">
        <w:rPr>
          <w:rFonts w:cs="Arial"/>
          <w:b/>
          <w:lang w:val="es-AR" w:eastAsia="en-US"/>
        </w:rPr>
        <w:br w:type="page"/>
      </w:r>
      <w:bookmarkStart w:id="53" w:name="_Toc136107944"/>
    </w:p>
    <w:p w:rsidR="005D4DB2" w:rsidRPr="005D4DB2" w:rsidRDefault="005D4DB2" w:rsidP="005D4DB2">
      <w:pPr>
        <w:keepNext/>
        <w:spacing w:after="120"/>
        <w:jc w:val="center"/>
        <w:outlineLvl w:val="8"/>
        <w:rPr>
          <w:rFonts w:cs="Arial"/>
          <w:b/>
          <w:sz w:val="20"/>
          <w:lang w:val="es-AR" w:eastAsia="en-US"/>
        </w:rPr>
      </w:pPr>
      <w:r w:rsidRPr="005D4DB2">
        <w:rPr>
          <w:rFonts w:cs="Arial"/>
          <w:b/>
          <w:sz w:val="20"/>
          <w:lang w:val="es-AR" w:eastAsia="en-US"/>
        </w:rPr>
        <w:lastRenderedPageBreak/>
        <w:t>SECCIÓN IV</w:t>
      </w:r>
    </w:p>
    <w:p w:rsidR="005D4DB2" w:rsidRPr="005D4DB2" w:rsidRDefault="005D4DB2" w:rsidP="005D4DB2">
      <w:pPr>
        <w:keepNext/>
        <w:spacing w:after="120"/>
        <w:jc w:val="center"/>
        <w:outlineLvl w:val="8"/>
        <w:rPr>
          <w:rFonts w:cs="Arial"/>
          <w:b/>
          <w:sz w:val="20"/>
          <w:lang w:val="es-AR" w:eastAsia="en-US"/>
        </w:rPr>
      </w:pPr>
      <w:r w:rsidRPr="005D4DB2">
        <w:rPr>
          <w:rFonts w:cs="Arial"/>
          <w:b/>
          <w:sz w:val="20"/>
          <w:lang w:val="es-AR" w:eastAsia="en-US"/>
        </w:rPr>
        <w:t>FORMULARIOS DE LA OFERTA</w:t>
      </w:r>
    </w:p>
    <w:p w:rsidR="005D4DB2" w:rsidRPr="005D4DB2" w:rsidRDefault="005D4DB2" w:rsidP="005D4DB2">
      <w:pPr>
        <w:tabs>
          <w:tab w:val="right" w:leader="dot" w:pos="142"/>
        </w:tabs>
        <w:spacing w:after="120"/>
        <w:ind w:left="284" w:right="51"/>
        <w:jc w:val="both"/>
        <w:rPr>
          <w:rFonts w:cs="Arial"/>
          <w:sz w:val="20"/>
          <w:lang w:val="es-AR"/>
        </w:rPr>
      </w:pPr>
    </w:p>
    <w:p w:rsidR="005D4DB2" w:rsidRPr="005D4DB2" w:rsidRDefault="005D4DB2" w:rsidP="0057499B">
      <w:pPr>
        <w:numPr>
          <w:ilvl w:val="0"/>
          <w:numId w:val="63"/>
        </w:numPr>
        <w:tabs>
          <w:tab w:val="right" w:leader="dot" w:pos="142"/>
        </w:tabs>
        <w:spacing w:after="120"/>
        <w:ind w:left="284" w:right="51" w:hanging="284"/>
        <w:jc w:val="both"/>
        <w:rPr>
          <w:rFonts w:cs="Arial"/>
          <w:sz w:val="20"/>
          <w:lang w:val="es-AR"/>
        </w:rPr>
      </w:pPr>
      <w:r w:rsidRPr="005D4DB2">
        <w:rPr>
          <w:rFonts w:cs="Arial"/>
          <w:bCs/>
          <w:sz w:val="20"/>
          <w:lang w:val="es-AR"/>
        </w:rPr>
        <w:t>Formulario de Información sobre el Oferente</w:t>
      </w:r>
    </w:p>
    <w:p w:rsidR="005D4DB2" w:rsidRPr="005D4DB2" w:rsidRDefault="005D4DB2" w:rsidP="005D4DB2">
      <w:pPr>
        <w:ind w:left="720"/>
        <w:contextualSpacing/>
        <w:rPr>
          <w:rFonts w:ascii="Times New Roman" w:hAnsi="Times New Roman" w:cs="Arial"/>
          <w:bCs/>
          <w:sz w:val="20"/>
          <w:szCs w:val="24"/>
          <w:lang w:val="es-AR" w:eastAsia="en-US"/>
        </w:rPr>
      </w:pPr>
    </w:p>
    <w:p w:rsidR="005D4DB2" w:rsidRPr="005D4DB2" w:rsidRDefault="005D4DB2" w:rsidP="0057499B">
      <w:pPr>
        <w:numPr>
          <w:ilvl w:val="0"/>
          <w:numId w:val="63"/>
        </w:numPr>
        <w:tabs>
          <w:tab w:val="right" w:leader="dot" w:pos="142"/>
        </w:tabs>
        <w:spacing w:after="120"/>
        <w:ind w:left="284" w:right="51" w:hanging="284"/>
        <w:jc w:val="both"/>
        <w:rPr>
          <w:rFonts w:cs="Arial"/>
          <w:sz w:val="20"/>
          <w:lang w:val="es-AR"/>
        </w:rPr>
      </w:pPr>
      <w:r w:rsidRPr="005D4DB2">
        <w:rPr>
          <w:rFonts w:cs="Arial"/>
          <w:bCs/>
          <w:sz w:val="20"/>
          <w:lang w:val="es-AR"/>
        </w:rPr>
        <w:t>Formulario de Información sobre los Miembros de la Asociación en Participación, Consorcio o Asociación (APCA)</w:t>
      </w:r>
    </w:p>
    <w:p w:rsidR="005D4DB2" w:rsidRPr="005D4DB2" w:rsidRDefault="005D4DB2" w:rsidP="005D4DB2">
      <w:pPr>
        <w:ind w:left="720"/>
        <w:contextualSpacing/>
        <w:rPr>
          <w:rFonts w:ascii="Times New Roman" w:hAnsi="Times New Roman" w:cs="Arial"/>
          <w:bCs/>
          <w:sz w:val="20"/>
          <w:szCs w:val="24"/>
          <w:lang w:val="es-AR" w:eastAsia="en-US"/>
        </w:rPr>
      </w:pPr>
    </w:p>
    <w:p w:rsidR="005D4DB2" w:rsidRPr="005D4DB2" w:rsidRDefault="005D4DB2" w:rsidP="0057499B">
      <w:pPr>
        <w:numPr>
          <w:ilvl w:val="0"/>
          <w:numId w:val="63"/>
        </w:numPr>
        <w:tabs>
          <w:tab w:val="right" w:leader="dot" w:pos="142"/>
        </w:tabs>
        <w:spacing w:after="120"/>
        <w:ind w:left="284" w:right="51" w:hanging="284"/>
        <w:jc w:val="both"/>
        <w:rPr>
          <w:rFonts w:cs="Arial"/>
          <w:sz w:val="20"/>
          <w:lang w:val="es-AR"/>
        </w:rPr>
      </w:pPr>
      <w:r w:rsidRPr="005D4DB2">
        <w:rPr>
          <w:rFonts w:cs="Arial"/>
          <w:bCs/>
          <w:sz w:val="20"/>
          <w:lang w:val="es-AR"/>
        </w:rPr>
        <w:t>Formulario de la Oferta</w:t>
      </w:r>
    </w:p>
    <w:p w:rsidR="005D4DB2" w:rsidRPr="005D4DB2" w:rsidRDefault="005D4DB2" w:rsidP="005D4DB2">
      <w:pPr>
        <w:ind w:left="720"/>
        <w:contextualSpacing/>
        <w:rPr>
          <w:rFonts w:ascii="Times New Roman" w:hAnsi="Times New Roman" w:cs="Arial"/>
          <w:bCs/>
          <w:sz w:val="20"/>
          <w:szCs w:val="24"/>
          <w:lang w:val="es-AR" w:eastAsia="en-US"/>
        </w:rPr>
      </w:pPr>
    </w:p>
    <w:p w:rsidR="005D4DB2" w:rsidRPr="005D4DB2" w:rsidRDefault="005D4DB2" w:rsidP="0057499B">
      <w:pPr>
        <w:numPr>
          <w:ilvl w:val="0"/>
          <w:numId w:val="63"/>
        </w:numPr>
        <w:spacing w:after="120"/>
        <w:ind w:left="284" w:right="51" w:hanging="284"/>
        <w:jc w:val="both"/>
        <w:rPr>
          <w:rFonts w:cs="Arial"/>
          <w:sz w:val="20"/>
          <w:lang w:val="es-AR"/>
        </w:rPr>
      </w:pPr>
      <w:r w:rsidRPr="005D4DB2">
        <w:rPr>
          <w:rFonts w:cs="Arial"/>
          <w:bCs/>
          <w:sz w:val="20"/>
          <w:lang w:val="es-AR"/>
        </w:rPr>
        <w:t>Formularios de Listas de Precios</w:t>
      </w:r>
    </w:p>
    <w:p w:rsidR="005D4DB2" w:rsidRPr="005D4DB2" w:rsidRDefault="005D4DB2" w:rsidP="005D4DB2">
      <w:pPr>
        <w:tabs>
          <w:tab w:val="left" w:leader="dot" w:pos="8640"/>
        </w:tabs>
        <w:spacing w:after="120"/>
        <w:ind w:left="425" w:right="1185"/>
        <w:jc w:val="both"/>
        <w:rPr>
          <w:rFonts w:cs="Arial"/>
          <w:bCs/>
          <w:sz w:val="20"/>
          <w:lang w:val="es-AR"/>
        </w:rPr>
      </w:pPr>
      <w:r w:rsidRPr="005D4DB2">
        <w:rPr>
          <w:rFonts w:cs="Arial"/>
          <w:bCs/>
          <w:sz w:val="20"/>
          <w:lang w:val="es-AR"/>
        </w:rPr>
        <w:t>Lista de Precios de</w:t>
      </w:r>
      <w:r w:rsidR="00624D77">
        <w:rPr>
          <w:rFonts w:cs="Arial"/>
          <w:bCs/>
          <w:sz w:val="20"/>
          <w:lang w:val="es-AR"/>
        </w:rPr>
        <w:t>l Servicio</w:t>
      </w:r>
    </w:p>
    <w:p w:rsidR="005D4DB2" w:rsidRPr="005D4DB2" w:rsidRDefault="005D4DB2" w:rsidP="005D4DB2">
      <w:pPr>
        <w:tabs>
          <w:tab w:val="left" w:leader="dot" w:pos="8640"/>
        </w:tabs>
        <w:spacing w:after="120"/>
        <w:ind w:left="425" w:right="1185"/>
        <w:jc w:val="both"/>
        <w:rPr>
          <w:rFonts w:cs="Arial"/>
          <w:bCs/>
          <w:sz w:val="20"/>
          <w:lang w:val="es-AR"/>
        </w:rPr>
      </w:pPr>
      <w:r w:rsidRPr="005D4DB2">
        <w:rPr>
          <w:rFonts w:cs="Arial"/>
          <w:bCs/>
          <w:sz w:val="20"/>
          <w:lang w:val="es-AR"/>
        </w:rPr>
        <w:t xml:space="preserve">Precio y Cronograma de Cumplimiento - Servicios </w:t>
      </w:r>
    </w:p>
    <w:p w:rsidR="005D4DB2" w:rsidRPr="005D4DB2" w:rsidRDefault="005D4DB2" w:rsidP="005D4DB2">
      <w:pPr>
        <w:tabs>
          <w:tab w:val="left" w:leader="dot" w:pos="8640"/>
        </w:tabs>
        <w:ind w:right="1185"/>
        <w:jc w:val="both"/>
        <w:rPr>
          <w:rFonts w:cs="Arial"/>
          <w:bCs/>
          <w:sz w:val="20"/>
          <w:lang w:val="es-AR"/>
        </w:rPr>
      </w:pPr>
    </w:p>
    <w:p w:rsidR="005D4DB2" w:rsidRPr="005D4DB2" w:rsidRDefault="005D4DB2" w:rsidP="0057499B">
      <w:pPr>
        <w:numPr>
          <w:ilvl w:val="0"/>
          <w:numId w:val="63"/>
        </w:numPr>
        <w:tabs>
          <w:tab w:val="left" w:leader="dot" w:pos="142"/>
        </w:tabs>
        <w:spacing w:after="120"/>
        <w:ind w:left="284" w:right="1185" w:hanging="284"/>
        <w:jc w:val="both"/>
        <w:rPr>
          <w:rFonts w:cs="Arial"/>
          <w:bCs/>
          <w:sz w:val="20"/>
          <w:lang w:val="es-AR"/>
        </w:rPr>
      </w:pPr>
      <w:r w:rsidRPr="005D4DB2">
        <w:rPr>
          <w:rFonts w:cs="Arial"/>
          <w:bCs/>
          <w:sz w:val="20"/>
          <w:lang w:val="es-AR"/>
        </w:rPr>
        <w:t>Garantía de Mantenimiento de Oferta (Garantía Bancaria)</w:t>
      </w:r>
      <w:r w:rsidR="004464CE">
        <w:rPr>
          <w:rFonts w:cs="Arial"/>
          <w:bCs/>
          <w:sz w:val="20"/>
          <w:lang w:val="es-AR"/>
        </w:rPr>
        <w:t xml:space="preserve"> No aplica</w:t>
      </w:r>
    </w:p>
    <w:p w:rsidR="005D4DB2" w:rsidRPr="005D4DB2" w:rsidRDefault="005D4DB2" w:rsidP="005D4DB2">
      <w:pPr>
        <w:tabs>
          <w:tab w:val="left" w:leader="dot" w:pos="142"/>
        </w:tabs>
        <w:spacing w:after="120"/>
        <w:ind w:left="284" w:right="1185"/>
        <w:jc w:val="both"/>
        <w:rPr>
          <w:rFonts w:cs="Arial"/>
          <w:bCs/>
          <w:sz w:val="20"/>
          <w:lang w:val="es-AR"/>
        </w:rPr>
      </w:pPr>
    </w:p>
    <w:p w:rsidR="005D4DB2" w:rsidRPr="005D4DB2" w:rsidRDefault="005D4DB2" w:rsidP="0057499B">
      <w:pPr>
        <w:numPr>
          <w:ilvl w:val="0"/>
          <w:numId w:val="63"/>
        </w:numPr>
        <w:tabs>
          <w:tab w:val="left" w:leader="dot" w:pos="142"/>
        </w:tabs>
        <w:spacing w:after="120"/>
        <w:ind w:left="284" w:right="1185" w:hanging="284"/>
        <w:jc w:val="both"/>
        <w:rPr>
          <w:rFonts w:cs="Arial"/>
          <w:bCs/>
          <w:sz w:val="20"/>
          <w:lang w:val="es-AR"/>
        </w:rPr>
      </w:pPr>
      <w:r w:rsidRPr="005D4DB2">
        <w:rPr>
          <w:rFonts w:cs="Arial"/>
          <w:bCs/>
          <w:sz w:val="20"/>
          <w:lang w:val="es-AR"/>
        </w:rPr>
        <w:t>Garantía de Mantenimiento de Oferta (Fianza)</w:t>
      </w:r>
      <w:r w:rsidR="004464CE">
        <w:rPr>
          <w:rFonts w:cs="Arial"/>
          <w:bCs/>
          <w:sz w:val="20"/>
          <w:lang w:val="es-AR"/>
        </w:rPr>
        <w:t xml:space="preserve"> No aplica</w:t>
      </w:r>
    </w:p>
    <w:p w:rsidR="005D4DB2" w:rsidRPr="005D4DB2" w:rsidRDefault="005D4DB2" w:rsidP="005D4DB2">
      <w:pPr>
        <w:ind w:left="720"/>
        <w:contextualSpacing/>
        <w:rPr>
          <w:rFonts w:ascii="Times New Roman" w:hAnsi="Times New Roman" w:cs="Arial"/>
          <w:bCs/>
          <w:sz w:val="20"/>
          <w:szCs w:val="24"/>
          <w:lang w:val="es-AR" w:eastAsia="en-US"/>
        </w:rPr>
      </w:pPr>
    </w:p>
    <w:p w:rsidR="005D4DB2" w:rsidRPr="005D4DB2" w:rsidRDefault="005D4DB2" w:rsidP="0057499B">
      <w:pPr>
        <w:numPr>
          <w:ilvl w:val="0"/>
          <w:numId w:val="63"/>
        </w:numPr>
        <w:tabs>
          <w:tab w:val="left" w:leader="dot" w:pos="142"/>
        </w:tabs>
        <w:spacing w:after="120"/>
        <w:ind w:left="284" w:right="1185" w:hanging="284"/>
        <w:jc w:val="both"/>
        <w:rPr>
          <w:rFonts w:cs="Arial"/>
          <w:bCs/>
          <w:sz w:val="20"/>
          <w:lang w:val="es-AR"/>
        </w:rPr>
      </w:pPr>
      <w:r w:rsidRPr="005D4DB2">
        <w:rPr>
          <w:rFonts w:cs="Arial"/>
          <w:bCs/>
          <w:sz w:val="20"/>
          <w:lang w:val="es-AR"/>
        </w:rPr>
        <w:t>Declaración de Garantía de Mantenimiento de la Oferta</w:t>
      </w:r>
    </w:p>
    <w:p w:rsidR="005D4DB2" w:rsidRPr="005D4DB2" w:rsidRDefault="005D4DB2" w:rsidP="005D4DB2">
      <w:pPr>
        <w:ind w:left="720"/>
        <w:contextualSpacing/>
        <w:rPr>
          <w:rFonts w:ascii="Times New Roman" w:hAnsi="Times New Roman" w:cs="Arial"/>
          <w:bCs/>
          <w:sz w:val="20"/>
          <w:szCs w:val="24"/>
          <w:lang w:val="es-AR" w:eastAsia="en-US"/>
        </w:rPr>
      </w:pPr>
    </w:p>
    <w:p w:rsidR="005D4DB2" w:rsidRPr="005D4DB2" w:rsidRDefault="005D4DB2" w:rsidP="0057499B">
      <w:pPr>
        <w:numPr>
          <w:ilvl w:val="0"/>
          <w:numId w:val="63"/>
        </w:numPr>
        <w:tabs>
          <w:tab w:val="left" w:leader="dot" w:pos="142"/>
        </w:tabs>
        <w:spacing w:after="120"/>
        <w:ind w:left="284" w:right="1185" w:hanging="284"/>
        <w:jc w:val="both"/>
        <w:rPr>
          <w:rFonts w:cs="Arial"/>
          <w:bCs/>
          <w:sz w:val="20"/>
          <w:lang w:val="es-AR"/>
        </w:rPr>
      </w:pPr>
      <w:r w:rsidRPr="005D4DB2">
        <w:rPr>
          <w:rFonts w:cs="Arial"/>
          <w:bCs/>
          <w:sz w:val="20"/>
          <w:lang w:val="es-AR"/>
        </w:rPr>
        <w:t>Autorización del Fabricante</w:t>
      </w:r>
      <w:r w:rsidR="004464CE">
        <w:rPr>
          <w:rFonts w:cs="Arial"/>
          <w:bCs/>
          <w:sz w:val="20"/>
          <w:lang w:val="es-AR"/>
        </w:rPr>
        <w:t xml:space="preserve"> No aplica</w:t>
      </w:r>
    </w:p>
    <w:p w:rsidR="005D4DB2" w:rsidRPr="005D4DB2" w:rsidRDefault="005D4DB2" w:rsidP="005D4DB2">
      <w:pPr>
        <w:tabs>
          <w:tab w:val="left" w:leader="dot" w:pos="9356"/>
        </w:tabs>
        <w:jc w:val="center"/>
        <w:rPr>
          <w:rFonts w:cs="Arial"/>
          <w:sz w:val="20"/>
          <w:lang w:val="es-AR"/>
        </w:rPr>
      </w:pPr>
      <w:r w:rsidRPr="005D4DB2">
        <w:rPr>
          <w:rFonts w:cs="Arial"/>
          <w:sz w:val="20"/>
          <w:lang w:val="es-AR"/>
        </w:rPr>
        <w:br w:type="page"/>
      </w:r>
    </w:p>
    <w:p w:rsidR="005D4DB2" w:rsidRPr="005D4DB2" w:rsidRDefault="005D4DB2" w:rsidP="005D4DB2">
      <w:pPr>
        <w:pBdr>
          <w:top w:val="single" w:sz="6" w:space="1" w:color="auto"/>
          <w:left w:val="single" w:sz="6" w:space="5" w:color="auto"/>
          <w:bottom w:val="single" w:sz="6" w:space="1" w:color="auto"/>
          <w:right w:val="single" w:sz="6" w:space="4" w:color="auto"/>
        </w:pBdr>
        <w:shd w:val="clear" w:color="auto" w:fill="C0C0C0"/>
        <w:spacing w:after="120"/>
        <w:jc w:val="center"/>
        <w:rPr>
          <w:rFonts w:cs="Arial"/>
          <w:b/>
          <w:sz w:val="20"/>
          <w:lang w:val="es-AR"/>
        </w:rPr>
      </w:pPr>
      <w:r w:rsidRPr="005D4DB2">
        <w:rPr>
          <w:rFonts w:cs="Arial"/>
          <w:b/>
          <w:sz w:val="20"/>
          <w:lang w:val="es-AR"/>
        </w:rPr>
        <w:lastRenderedPageBreak/>
        <w:t>Formulario de Información sobre el Oferente</w:t>
      </w:r>
    </w:p>
    <w:bookmarkEnd w:id="53"/>
    <w:p w:rsidR="005D4DB2" w:rsidRPr="005D4DB2" w:rsidRDefault="005D4DB2" w:rsidP="005D4DB2">
      <w:pPr>
        <w:spacing w:after="120"/>
        <w:jc w:val="both"/>
        <w:rPr>
          <w:rFonts w:cs="Arial"/>
          <w:i/>
          <w:color w:val="8DB3E2"/>
          <w:sz w:val="18"/>
          <w:lang w:val="es-AR"/>
        </w:rPr>
      </w:pPr>
      <w:r w:rsidRPr="005D4DB2">
        <w:rPr>
          <w:rFonts w:cs="Arial"/>
          <w:i/>
          <w:color w:val="8DB3E2"/>
          <w:sz w:val="18"/>
          <w:lang w:val="es-AR"/>
        </w:rPr>
        <w:t>[El Oferente deberá completar este formulario de acuerdo con las instrucciones siguientes. No se aceptará ninguna alteración a este formulario ni se aceptarán substitutos.]</w:t>
      </w:r>
    </w:p>
    <w:p w:rsidR="005D4DB2" w:rsidRPr="005D4DB2" w:rsidRDefault="005D4DB2" w:rsidP="005D4DB2">
      <w:pPr>
        <w:spacing w:after="120"/>
        <w:jc w:val="right"/>
        <w:rPr>
          <w:rFonts w:cs="Arial"/>
          <w:i/>
          <w:sz w:val="20"/>
          <w:lang w:val="es-AR"/>
        </w:rPr>
      </w:pPr>
      <w:r w:rsidRPr="005D4DB2">
        <w:rPr>
          <w:rFonts w:cs="Arial"/>
          <w:sz w:val="20"/>
          <w:lang w:val="es-AR"/>
        </w:rPr>
        <w:t xml:space="preserve">Fecha: </w:t>
      </w:r>
      <w:r w:rsidRPr="005D4DB2">
        <w:rPr>
          <w:rFonts w:cs="Arial"/>
          <w:i/>
          <w:sz w:val="20"/>
          <w:lang w:val="es-AR"/>
        </w:rPr>
        <w:t>[indicar la fecha (día, mes y año) de la Presentación de la Oferta]</w:t>
      </w:r>
    </w:p>
    <w:p w:rsidR="005D4DB2" w:rsidRPr="005D4DB2" w:rsidRDefault="005D4DB2" w:rsidP="005D4DB2">
      <w:pPr>
        <w:tabs>
          <w:tab w:val="right" w:leader="dot" w:pos="8820"/>
        </w:tabs>
        <w:spacing w:after="120"/>
        <w:ind w:left="567" w:hanging="567"/>
        <w:jc w:val="both"/>
        <w:rPr>
          <w:rFonts w:cs="Arial"/>
          <w:b/>
          <w:sz w:val="20"/>
          <w:lang w:val="es-AR" w:eastAsia="en-US"/>
        </w:rPr>
      </w:pPr>
      <w:r w:rsidRPr="005D4DB2">
        <w:rPr>
          <w:rFonts w:cs="Arial"/>
          <w:sz w:val="20"/>
          <w:lang w:val="es-AR" w:eastAsia="en-US"/>
        </w:rPr>
        <w:t>Al:</w:t>
      </w:r>
      <w:r w:rsidRPr="005D4DB2">
        <w:rPr>
          <w:rFonts w:cs="Arial"/>
          <w:b/>
          <w:sz w:val="20"/>
          <w:lang w:val="es-AR" w:eastAsia="en-US"/>
        </w:rPr>
        <w:tab/>
        <w:t>...........................................................................................................................................</w:t>
      </w:r>
    </w:p>
    <w:p w:rsidR="00624D77" w:rsidRDefault="00624D77" w:rsidP="005D4DB2">
      <w:pPr>
        <w:jc w:val="right"/>
        <w:rPr>
          <w:rFonts w:cs="Arial"/>
          <w:b/>
          <w:sz w:val="20"/>
          <w:lang w:val="es-AR"/>
        </w:rPr>
      </w:pPr>
    </w:p>
    <w:p w:rsidR="00624D77" w:rsidRPr="00AD0730" w:rsidRDefault="00624D77" w:rsidP="00624D77">
      <w:pPr>
        <w:pStyle w:val="Textoindependiente"/>
        <w:jc w:val="center"/>
        <w:rPr>
          <w:rFonts w:cs="Arial"/>
          <w:i/>
          <w:sz w:val="24"/>
          <w:szCs w:val="24"/>
          <w:lang w:val="es-AR"/>
        </w:rPr>
      </w:pPr>
      <w:r w:rsidRPr="00AD0730">
        <w:rPr>
          <w:rFonts w:cs="Arial"/>
          <w:b/>
          <w:sz w:val="24"/>
          <w:szCs w:val="24"/>
          <w:lang w:val="es-AR"/>
        </w:rPr>
        <w:t>LPN N</w:t>
      </w:r>
      <w:proofErr w:type="gramStart"/>
      <w:r w:rsidRPr="00AD0730">
        <w:rPr>
          <w:rFonts w:cs="Arial"/>
          <w:b/>
          <w:sz w:val="24"/>
          <w:szCs w:val="24"/>
          <w:lang w:val="es-AR"/>
        </w:rPr>
        <w:t xml:space="preserve">º </w:t>
      </w:r>
      <w:r w:rsidR="004464CE">
        <w:rPr>
          <w:rFonts w:cs="Arial"/>
          <w:b/>
          <w:sz w:val="24"/>
          <w:szCs w:val="24"/>
          <w:lang w:val="es-AR"/>
        </w:rPr>
        <w:t>…</w:t>
      </w:r>
      <w:proofErr w:type="gramEnd"/>
      <w:r w:rsidR="004464CE">
        <w:rPr>
          <w:rFonts w:cs="Arial"/>
          <w:b/>
          <w:sz w:val="24"/>
          <w:szCs w:val="24"/>
          <w:lang w:val="es-AR"/>
        </w:rPr>
        <w:t>……………………………………….</w:t>
      </w:r>
    </w:p>
    <w:p w:rsidR="005D4DB2" w:rsidRPr="005D4DB2" w:rsidRDefault="005D4DB2" w:rsidP="005D4DB2">
      <w:pPr>
        <w:numPr>
          <w:ilvl w:val="0"/>
          <w:numId w:val="57"/>
        </w:numPr>
        <w:spacing w:after="120"/>
        <w:jc w:val="both"/>
        <w:rPr>
          <w:rFonts w:cs="Arial"/>
          <w:i/>
          <w:sz w:val="20"/>
          <w:lang w:val="es-AR"/>
        </w:rPr>
      </w:pPr>
      <w:r w:rsidRPr="005D4DB2">
        <w:rPr>
          <w:rFonts w:cs="Arial"/>
          <w:spacing w:val="-2"/>
          <w:sz w:val="20"/>
          <w:lang w:val="es-AR"/>
        </w:rPr>
        <w:t>Nombre jurídico del Oferente:</w:t>
      </w:r>
      <w:r w:rsidRPr="005D4DB2">
        <w:rPr>
          <w:rFonts w:cs="Arial"/>
          <w:sz w:val="20"/>
          <w:lang w:val="es-AR"/>
        </w:rPr>
        <w:t xml:space="preserve"> </w:t>
      </w:r>
      <w:r w:rsidRPr="005D4DB2">
        <w:rPr>
          <w:rFonts w:cs="Arial"/>
          <w:i/>
          <w:sz w:val="20"/>
          <w:lang w:val="es-AR"/>
        </w:rPr>
        <w:t>[indicar el nombre jurídico del Oferente]</w:t>
      </w:r>
    </w:p>
    <w:p w:rsidR="005D4DB2" w:rsidRPr="005D4DB2" w:rsidRDefault="005D4DB2" w:rsidP="005D4DB2">
      <w:pPr>
        <w:ind w:left="780"/>
        <w:jc w:val="both"/>
        <w:rPr>
          <w:rFonts w:cs="Arial"/>
          <w:i/>
          <w:sz w:val="20"/>
          <w:lang w:val="es-AR"/>
        </w:rPr>
      </w:pPr>
    </w:p>
    <w:p w:rsidR="005D4DB2" w:rsidRPr="005D4DB2" w:rsidRDefault="005D4DB2" w:rsidP="005D4DB2">
      <w:pPr>
        <w:numPr>
          <w:ilvl w:val="0"/>
          <w:numId w:val="57"/>
        </w:numPr>
        <w:spacing w:after="120"/>
        <w:jc w:val="both"/>
        <w:rPr>
          <w:rFonts w:cs="Arial"/>
          <w:i/>
          <w:sz w:val="20"/>
          <w:lang w:val="es-AR"/>
        </w:rPr>
      </w:pPr>
      <w:r w:rsidRPr="005D4DB2">
        <w:rPr>
          <w:rFonts w:cs="Arial"/>
          <w:sz w:val="20"/>
          <w:lang w:val="es-AR"/>
        </w:rPr>
        <w:t xml:space="preserve">Si se trata de una Asociación en Participación, Consorcio o Asociación (APCA), nombre jurídico de cada miembro: </w:t>
      </w:r>
      <w:r w:rsidRPr="005D4DB2">
        <w:rPr>
          <w:rFonts w:cs="Arial"/>
          <w:i/>
          <w:sz w:val="20"/>
          <w:lang w:val="es-AR"/>
        </w:rPr>
        <w:t>[indicar el nombre jurídico de cada miembro de la APCA]</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57"/>
        </w:numPr>
        <w:spacing w:after="120"/>
        <w:jc w:val="both"/>
        <w:rPr>
          <w:rFonts w:cs="Arial"/>
          <w:i/>
          <w:sz w:val="20"/>
          <w:lang w:val="es-AR"/>
        </w:rPr>
      </w:pPr>
      <w:r w:rsidRPr="005D4DB2">
        <w:rPr>
          <w:rFonts w:cs="Arial"/>
          <w:sz w:val="20"/>
          <w:lang w:val="es-AR"/>
        </w:rPr>
        <w:t xml:space="preserve">País donde está constituido el Oferente en la actualidad: </w:t>
      </w:r>
      <w:r w:rsidRPr="005D4DB2">
        <w:rPr>
          <w:rFonts w:cs="Arial"/>
          <w:i/>
          <w:sz w:val="20"/>
          <w:lang w:val="es-AR"/>
        </w:rPr>
        <w:t>[indicar el país de ciudadanía del Oferente en la actualidad]</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57"/>
        </w:numPr>
        <w:spacing w:after="120"/>
        <w:jc w:val="both"/>
        <w:rPr>
          <w:rFonts w:cs="Arial"/>
          <w:i/>
          <w:sz w:val="20"/>
          <w:lang w:val="es-AR"/>
        </w:rPr>
      </w:pPr>
      <w:r w:rsidRPr="005D4DB2">
        <w:rPr>
          <w:rFonts w:cs="Arial"/>
          <w:sz w:val="20"/>
          <w:lang w:val="es-AR"/>
        </w:rPr>
        <w:t xml:space="preserve">Año de constitución del Oferente: </w:t>
      </w:r>
      <w:r w:rsidRPr="005D4DB2">
        <w:rPr>
          <w:rFonts w:cs="Arial"/>
          <w:i/>
          <w:sz w:val="20"/>
          <w:lang w:val="es-AR"/>
        </w:rPr>
        <w:t>[indicar el año de constitución]</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57"/>
        </w:numPr>
        <w:spacing w:after="120"/>
        <w:jc w:val="both"/>
        <w:rPr>
          <w:rFonts w:cs="Arial"/>
          <w:i/>
          <w:sz w:val="20"/>
          <w:lang w:val="es-AR"/>
        </w:rPr>
      </w:pPr>
      <w:r w:rsidRPr="005D4DB2">
        <w:rPr>
          <w:rFonts w:cs="Arial"/>
          <w:sz w:val="20"/>
          <w:lang w:val="es-AR"/>
        </w:rPr>
        <w:t xml:space="preserve">Dirección jurídica del Oferente en el país donde está constituido: </w:t>
      </w:r>
      <w:r w:rsidRPr="005D4DB2">
        <w:rPr>
          <w:rFonts w:cs="Arial"/>
          <w:i/>
          <w:sz w:val="20"/>
          <w:lang w:val="es-AR"/>
        </w:rPr>
        <w:t>[indicar la Dirección jurídica del Oferente en el país donde está constituido]</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57"/>
        </w:numPr>
        <w:spacing w:after="120"/>
        <w:jc w:val="both"/>
        <w:rPr>
          <w:rFonts w:cs="Arial"/>
          <w:i/>
          <w:sz w:val="20"/>
          <w:lang w:val="es-AR"/>
        </w:rPr>
      </w:pPr>
      <w:r w:rsidRPr="005D4DB2">
        <w:rPr>
          <w:rFonts w:cs="Arial"/>
          <w:sz w:val="20"/>
          <w:lang w:val="es-AR"/>
        </w:rPr>
        <w:t>Información del Representante autorizado del Oferente:</w:t>
      </w:r>
    </w:p>
    <w:p w:rsidR="005D4DB2" w:rsidRPr="005D4DB2" w:rsidRDefault="005D4DB2" w:rsidP="005D4DB2">
      <w:pPr>
        <w:spacing w:after="120"/>
        <w:ind w:left="1134" w:hanging="425"/>
        <w:jc w:val="both"/>
        <w:rPr>
          <w:rFonts w:cs="Arial"/>
          <w:sz w:val="20"/>
          <w:lang w:val="es-AR"/>
        </w:rPr>
      </w:pPr>
      <w:r w:rsidRPr="005D4DB2">
        <w:rPr>
          <w:rFonts w:cs="Arial"/>
          <w:sz w:val="20"/>
          <w:u w:val="single"/>
          <w:lang w:val="es-AR"/>
        </w:rPr>
        <w:t>Nombre</w:t>
      </w:r>
      <w:r w:rsidRPr="005D4DB2">
        <w:rPr>
          <w:rFonts w:cs="Arial"/>
          <w:sz w:val="20"/>
          <w:lang w:val="es-AR"/>
        </w:rPr>
        <w:t xml:space="preserve">: </w:t>
      </w:r>
      <w:r w:rsidRPr="005D4DB2">
        <w:rPr>
          <w:rFonts w:cs="Arial"/>
          <w:i/>
          <w:sz w:val="20"/>
          <w:lang w:val="es-AR"/>
        </w:rPr>
        <w:t>[indicar el nombre del representante autorizado]</w:t>
      </w:r>
    </w:p>
    <w:p w:rsidR="005D4DB2" w:rsidRPr="005D4DB2" w:rsidRDefault="005D4DB2" w:rsidP="005D4DB2">
      <w:pPr>
        <w:spacing w:after="120"/>
        <w:ind w:left="1134" w:hanging="425"/>
        <w:jc w:val="both"/>
        <w:rPr>
          <w:rFonts w:cs="Arial"/>
          <w:sz w:val="20"/>
          <w:lang w:val="es-AR"/>
        </w:rPr>
      </w:pPr>
      <w:r w:rsidRPr="005D4DB2">
        <w:rPr>
          <w:rFonts w:cs="Arial"/>
          <w:sz w:val="20"/>
          <w:u w:val="single"/>
          <w:lang w:val="es-AR"/>
        </w:rPr>
        <w:t>Dirección</w:t>
      </w:r>
      <w:r w:rsidRPr="005D4DB2">
        <w:rPr>
          <w:rFonts w:cs="Arial"/>
          <w:sz w:val="20"/>
          <w:lang w:val="es-AR"/>
        </w:rPr>
        <w:t xml:space="preserve">: </w:t>
      </w:r>
      <w:r w:rsidRPr="005D4DB2">
        <w:rPr>
          <w:rFonts w:cs="Arial"/>
          <w:i/>
          <w:sz w:val="20"/>
          <w:lang w:val="es-AR"/>
        </w:rPr>
        <w:t>[indicar la dirección del representante autorizado]</w:t>
      </w:r>
    </w:p>
    <w:p w:rsidR="005D4DB2" w:rsidRPr="005D4DB2" w:rsidRDefault="005D4DB2" w:rsidP="005D4DB2">
      <w:pPr>
        <w:spacing w:after="120"/>
        <w:ind w:left="1134" w:hanging="425"/>
        <w:jc w:val="both"/>
        <w:rPr>
          <w:rFonts w:cs="Arial"/>
          <w:sz w:val="20"/>
          <w:lang w:val="es-AR"/>
        </w:rPr>
      </w:pPr>
      <w:r w:rsidRPr="005D4DB2">
        <w:rPr>
          <w:rFonts w:cs="Arial"/>
          <w:sz w:val="20"/>
          <w:u w:val="single"/>
          <w:lang w:val="es-AR"/>
        </w:rPr>
        <w:t>Números de teléfono y facsímile</w:t>
      </w:r>
      <w:r w:rsidRPr="005D4DB2">
        <w:rPr>
          <w:rFonts w:cs="Arial"/>
          <w:sz w:val="20"/>
          <w:lang w:val="es-AR"/>
        </w:rPr>
        <w:t xml:space="preserve">: </w:t>
      </w:r>
      <w:r w:rsidRPr="005D4DB2">
        <w:rPr>
          <w:rFonts w:cs="Arial"/>
          <w:i/>
          <w:sz w:val="20"/>
          <w:lang w:val="es-AR"/>
        </w:rPr>
        <w:t>[indicar los números de teléfono y facsímile del representante autorizado]</w:t>
      </w:r>
    </w:p>
    <w:p w:rsidR="005D4DB2" w:rsidRPr="005D4DB2" w:rsidRDefault="005D4DB2" w:rsidP="005D4DB2">
      <w:pPr>
        <w:spacing w:after="120"/>
        <w:ind w:left="1134" w:hanging="425"/>
        <w:jc w:val="both"/>
        <w:rPr>
          <w:rFonts w:cs="Arial"/>
          <w:sz w:val="20"/>
          <w:lang w:val="es-AR"/>
        </w:rPr>
      </w:pPr>
      <w:r w:rsidRPr="005D4DB2">
        <w:rPr>
          <w:rFonts w:cs="Arial"/>
          <w:sz w:val="20"/>
          <w:u w:val="single"/>
          <w:lang w:val="es-AR"/>
        </w:rPr>
        <w:t>Dirección de correo electrónico</w:t>
      </w:r>
      <w:r w:rsidRPr="005D4DB2">
        <w:rPr>
          <w:rFonts w:cs="Arial"/>
          <w:sz w:val="20"/>
          <w:lang w:val="es-AR"/>
        </w:rPr>
        <w:t xml:space="preserve">: </w:t>
      </w:r>
      <w:r w:rsidRPr="005D4DB2">
        <w:rPr>
          <w:rFonts w:cs="Arial"/>
          <w:i/>
          <w:sz w:val="20"/>
          <w:lang w:val="es-AR"/>
        </w:rPr>
        <w:t>[indicar la dirección de correo electrónico del representante autorizado]</w:t>
      </w:r>
    </w:p>
    <w:p w:rsidR="005D4DB2" w:rsidRPr="005D4DB2" w:rsidRDefault="005D4DB2" w:rsidP="005D4DB2">
      <w:pPr>
        <w:ind w:left="780"/>
        <w:jc w:val="both"/>
        <w:rPr>
          <w:rFonts w:cs="Arial"/>
          <w:sz w:val="20"/>
          <w:lang w:val="es-AR"/>
        </w:rPr>
      </w:pPr>
    </w:p>
    <w:p w:rsidR="005D4DB2" w:rsidRPr="005D4DB2" w:rsidRDefault="005D4DB2" w:rsidP="005D4DB2">
      <w:pPr>
        <w:numPr>
          <w:ilvl w:val="0"/>
          <w:numId w:val="57"/>
        </w:numPr>
        <w:spacing w:after="120"/>
        <w:jc w:val="both"/>
        <w:rPr>
          <w:rFonts w:cs="Arial"/>
          <w:sz w:val="20"/>
          <w:lang w:val="es-AR"/>
        </w:rPr>
      </w:pPr>
      <w:r w:rsidRPr="005D4DB2">
        <w:rPr>
          <w:rFonts w:cs="Arial"/>
          <w:sz w:val="20"/>
          <w:lang w:val="es-AR"/>
        </w:rPr>
        <w:t>Se adjuntan copias de los documentos originales de: [marcar la(s) casilla(s) de los documentos originales adjuntos]</w:t>
      </w:r>
    </w:p>
    <w:p w:rsidR="005D4DB2" w:rsidRPr="005D4DB2" w:rsidRDefault="005D4DB2" w:rsidP="005D4DB2">
      <w:pPr>
        <w:ind w:left="780"/>
        <w:jc w:val="both"/>
        <w:rPr>
          <w:rFonts w:cs="Arial"/>
          <w:sz w:val="20"/>
          <w:lang w:val="es-AR"/>
        </w:rPr>
      </w:pPr>
    </w:p>
    <w:p w:rsidR="005D4DB2" w:rsidRPr="005D4DB2" w:rsidRDefault="005D4DB2" w:rsidP="005D4DB2">
      <w:pPr>
        <w:numPr>
          <w:ilvl w:val="0"/>
          <w:numId w:val="34"/>
        </w:numPr>
        <w:spacing w:after="120"/>
        <w:jc w:val="both"/>
        <w:rPr>
          <w:rFonts w:cs="Arial"/>
          <w:sz w:val="20"/>
          <w:lang w:val="es-AR"/>
        </w:rPr>
      </w:pPr>
      <w:r w:rsidRPr="005D4DB2">
        <w:rPr>
          <w:rFonts w:cs="Arial"/>
          <w:sz w:val="20"/>
          <w:lang w:val="es-AR"/>
        </w:rPr>
        <w:t xml:space="preserve">Estatutos de la Sociedad de la empresa indicada en el párrafo1 anterior, y de conformidad con las </w:t>
      </w:r>
      <w:proofErr w:type="spellStart"/>
      <w:r w:rsidRPr="005D4DB2">
        <w:rPr>
          <w:rFonts w:cs="Arial"/>
          <w:sz w:val="20"/>
          <w:lang w:val="es-AR"/>
        </w:rPr>
        <w:t>Subcláusulas</w:t>
      </w:r>
      <w:proofErr w:type="spellEnd"/>
      <w:r w:rsidRPr="005D4DB2">
        <w:rPr>
          <w:rFonts w:cs="Arial"/>
          <w:sz w:val="20"/>
          <w:lang w:val="es-AR"/>
        </w:rPr>
        <w:t xml:space="preserve"> 4.1 y 4.2 de las IAO.</w:t>
      </w:r>
    </w:p>
    <w:p w:rsidR="005D4DB2" w:rsidRPr="005D4DB2" w:rsidRDefault="005D4DB2" w:rsidP="005D4DB2">
      <w:pPr>
        <w:ind w:left="1077"/>
        <w:jc w:val="both"/>
        <w:rPr>
          <w:rFonts w:cs="Arial"/>
          <w:sz w:val="20"/>
          <w:lang w:val="es-AR"/>
        </w:rPr>
      </w:pPr>
    </w:p>
    <w:p w:rsidR="005D4DB2" w:rsidRPr="005D4DB2" w:rsidRDefault="005D4DB2" w:rsidP="005D4DB2">
      <w:pPr>
        <w:numPr>
          <w:ilvl w:val="0"/>
          <w:numId w:val="34"/>
        </w:numPr>
        <w:spacing w:after="120"/>
        <w:jc w:val="both"/>
        <w:rPr>
          <w:rFonts w:cs="Arial"/>
          <w:sz w:val="20"/>
          <w:lang w:val="es-AR"/>
        </w:rPr>
      </w:pPr>
      <w:r w:rsidRPr="005D4DB2">
        <w:rPr>
          <w:rFonts w:cs="Arial"/>
          <w:sz w:val="20"/>
          <w:lang w:val="es-AR"/>
        </w:rPr>
        <w:t xml:space="preserve">Si se trata de una Asociación en Participación, Consorcio o Asociación (APCA), carta de intención de formar la APCA, o el Convenio de APCA, de conformidad con la </w:t>
      </w:r>
      <w:proofErr w:type="spellStart"/>
      <w:r w:rsidRPr="005D4DB2">
        <w:rPr>
          <w:rFonts w:cs="Arial"/>
          <w:sz w:val="20"/>
          <w:lang w:val="es-AR"/>
        </w:rPr>
        <w:t>Subcláusula</w:t>
      </w:r>
      <w:proofErr w:type="spellEnd"/>
      <w:r w:rsidRPr="005D4DB2">
        <w:rPr>
          <w:rFonts w:cs="Arial"/>
          <w:sz w:val="20"/>
          <w:lang w:val="es-AR"/>
        </w:rPr>
        <w:t xml:space="preserve"> 4.1 de las IAO.</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34"/>
        </w:numPr>
        <w:spacing w:after="120"/>
        <w:jc w:val="both"/>
        <w:rPr>
          <w:rFonts w:cs="Arial"/>
          <w:sz w:val="20"/>
          <w:lang w:val="es-AR"/>
        </w:rPr>
      </w:pPr>
      <w:r w:rsidRPr="005D4DB2">
        <w:rPr>
          <w:rFonts w:cs="Arial"/>
          <w:sz w:val="20"/>
          <w:lang w:val="es-AR"/>
        </w:rPr>
        <w:t xml:space="preserve">Si se trata de un ente gubernamental de la República del  Ecuador, documentación que acredite su autonomía jurídica y financiera y el cumplimiento con las leyes comerciales, de conformidad con la </w:t>
      </w:r>
      <w:proofErr w:type="spellStart"/>
      <w:r w:rsidRPr="005D4DB2">
        <w:rPr>
          <w:rFonts w:cs="Arial"/>
          <w:sz w:val="20"/>
          <w:lang w:val="es-AR"/>
        </w:rPr>
        <w:t>Subcláusula</w:t>
      </w:r>
      <w:proofErr w:type="spellEnd"/>
      <w:r w:rsidRPr="005D4DB2">
        <w:rPr>
          <w:rFonts w:cs="Arial"/>
          <w:sz w:val="20"/>
          <w:lang w:val="es-AR"/>
        </w:rPr>
        <w:t xml:space="preserve"> 4.4 de las IAO.</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spacing w:after="120"/>
        <w:ind w:left="1077"/>
        <w:jc w:val="both"/>
        <w:rPr>
          <w:rFonts w:cs="Arial"/>
          <w:sz w:val="20"/>
          <w:lang w:val="es-AR"/>
        </w:rPr>
      </w:pPr>
    </w:p>
    <w:p w:rsidR="005D4DB2" w:rsidRPr="005D4DB2" w:rsidRDefault="005D4DB2" w:rsidP="005D4DB2">
      <w:pPr>
        <w:pBdr>
          <w:top w:val="single" w:sz="6" w:space="1" w:color="auto"/>
          <w:left w:val="single" w:sz="6" w:space="5" w:color="auto"/>
          <w:bottom w:val="single" w:sz="6" w:space="1" w:color="auto"/>
          <w:right w:val="single" w:sz="6" w:space="4" w:color="auto"/>
        </w:pBdr>
        <w:shd w:val="clear" w:color="auto" w:fill="C0C0C0"/>
        <w:spacing w:after="120"/>
        <w:jc w:val="center"/>
        <w:rPr>
          <w:rFonts w:cs="Arial"/>
          <w:b/>
          <w:sz w:val="20"/>
          <w:lang w:val="es-AR"/>
        </w:rPr>
      </w:pPr>
      <w:bookmarkStart w:id="54" w:name="_Toc136107945"/>
      <w:r w:rsidRPr="005D4DB2">
        <w:rPr>
          <w:rFonts w:cs="Arial"/>
          <w:b/>
          <w:sz w:val="20"/>
          <w:lang w:val="es-AR"/>
        </w:rPr>
        <w:t>Formulario de Información sobre los Miembros de la Asociación en Participación, Consorcio o Asociación (APCA)</w:t>
      </w:r>
    </w:p>
    <w:bookmarkEnd w:id="54"/>
    <w:p w:rsidR="005D4DB2" w:rsidRPr="005D4DB2" w:rsidRDefault="005D4DB2" w:rsidP="005D4DB2">
      <w:pPr>
        <w:tabs>
          <w:tab w:val="right" w:leader="dot" w:pos="8820"/>
        </w:tabs>
        <w:spacing w:after="120"/>
        <w:rPr>
          <w:rFonts w:cs="Arial"/>
          <w:i/>
          <w:color w:val="548DD4"/>
          <w:sz w:val="20"/>
          <w:lang w:val="es-AR" w:eastAsia="en-US"/>
        </w:rPr>
      </w:pPr>
      <w:r w:rsidRPr="005D4DB2">
        <w:rPr>
          <w:rFonts w:cs="Arial"/>
          <w:i/>
          <w:color w:val="548DD4"/>
          <w:sz w:val="20"/>
          <w:lang w:val="es-AR" w:eastAsia="en-US"/>
        </w:rPr>
        <w:t>[El Oferente y cada uno de sus miembros deberán completar este Formulario de acuerdo con las instrucciones indicadas a continuación]</w:t>
      </w:r>
    </w:p>
    <w:p w:rsidR="005D4DB2" w:rsidRPr="005D4DB2" w:rsidRDefault="005D4DB2" w:rsidP="005D4DB2">
      <w:pPr>
        <w:spacing w:after="120"/>
        <w:jc w:val="right"/>
        <w:rPr>
          <w:rFonts w:cs="Arial"/>
          <w:i/>
          <w:sz w:val="20"/>
          <w:lang w:val="es-AR"/>
        </w:rPr>
      </w:pPr>
      <w:r w:rsidRPr="005D4DB2">
        <w:rPr>
          <w:rFonts w:cs="Arial"/>
          <w:sz w:val="20"/>
          <w:lang w:val="es-AR"/>
        </w:rPr>
        <w:t xml:space="preserve">Fecha: </w:t>
      </w:r>
      <w:r w:rsidRPr="005D4DB2">
        <w:rPr>
          <w:rFonts w:cs="Arial"/>
          <w:i/>
          <w:sz w:val="20"/>
          <w:lang w:val="es-AR"/>
        </w:rPr>
        <w:t>[indicar la fecha (día, mes y año) de la Presentación de la Oferta]</w:t>
      </w:r>
    </w:p>
    <w:p w:rsidR="005D4DB2" w:rsidRPr="005D4DB2" w:rsidRDefault="005D4DB2" w:rsidP="005D4DB2">
      <w:pPr>
        <w:tabs>
          <w:tab w:val="right" w:leader="dot" w:pos="8820"/>
        </w:tabs>
        <w:spacing w:after="120"/>
        <w:ind w:left="567" w:hanging="567"/>
        <w:jc w:val="both"/>
        <w:rPr>
          <w:rFonts w:cs="Arial"/>
          <w:b/>
          <w:sz w:val="20"/>
          <w:lang w:val="es-AR" w:eastAsia="en-US"/>
        </w:rPr>
      </w:pPr>
      <w:r w:rsidRPr="005D4DB2">
        <w:rPr>
          <w:rFonts w:cs="Arial"/>
          <w:sz w:val="20"/>
          <w:lang w:val="es-AR" w:eastAsia="en-US"/>
        </w:rPr>
        <w:t>Al:</w:t>
      </w:r>
      <w:r w:rsidRPr="005D4DB2">
        <w:rPr>
          <w:rFonts w:cs="Arial"/>
          <w:b/>
          <w:sz w:val="20"/>
          <w:lang w:val="es-AR" w:eastAsia="en-US"/>
        </w:rPr>
        <w:tab/>
      </w:r>
    </w:p>
    <w:p w:rsidR="00A8420C" w:rsidRPr="00AD0730" w:rsidRDefault="00A8420C" w:rsidP="00A8420C">
      <w:pPr>
        <w:pStyle w:val="Textoindependiente"/>
        <w:jc w:val="center"/>
        <w:rPr>
          <w:rFonts w:cs="Arial"/>
          <w:i/>
          <w:sz w:val="24"/>
          <w:szCs w:val="24"/>
          <w:lang w:val="es-AR"/>
        </w:rPr>
      </w:pPr>
      <w:r w:rsidRPr="00A8420C">
        <w:rPr>
          <w:rFonts w:cs="Arial"/>
          <w:b/>
          <w:sz w:val="24"/>
          <w:szCs w:val="24"/>
          <w:lang w:val="es-AR"/>
        </w:rPr>
        <w:t xml:space="preserve"> </w:t>
      </w:r>
      <w:r w:rsidRPr="00AD0730">
        <w:rPr>
          <w:rFonts w:cs="Arial"/>
          <w:b/>
          <w:sz w:val="24"/>
          <w:szCs w:val="24"/>
          <w:lang w:val="es-AR"/>
        </w:rPr>
        <w:t>LPN N</w:t>
      </w:r>
      <w:proofErr w:type="gramStart"/>
      <w:r w:rsidRPr="00AD0730">
        <w:rPr>
          <w:rFonts w:cs="Arial"/>
          <w:b/>
          <w:sz w:val="24"/>
          <w:szCs w:val="24"/>
          <w:lang w:val="es-AR"/>
        </w:rPr>
        <w:t xml:space="preserve">º </w:t>
      </w:r>
      <w:r w:rsidR="004464CE">
        <w:rPr>
          <w:rFonts w:cs="Arial"/>
          <w:b/>
          <w:sz w:val="24"/>
          <w:szCs w:val="24"/>
          <w:lang w:val="es-AR"/>
        </w:rPr>
        <w:t>…</w:t>
      </w:r>
      <w:proofErr w:type="gramEnd"/>
      <w:r w:rsidR="004464CE">
        <w:rPr>
          <w:rFonts w:cs="Arial"/>
          <w:b/>
          <w:sz w:val="24"/>
          <w:szCs w:val="24"/>
          <w:lang w:val="es-AR"/>
        </w:rPr>
        <w:t>……………………………………….</w:t>
      </w:r>
    </w:p>
    <w:p w:rsidR="005D4DB2" w:rsidRPr="005D4DB2" w:rsidRDefault="005D4DB2" w:rsidP="005D4DB2">
      <w:pPr>
        <w:spacing w:after="120"/>
        <w:jc w:val="right"/>
        <w:rPr>
          <w:rFonts w:cs="Arial"/>
          <w:i/>
          <w:sz w:val="20"/>
          <w:lang w:val="es-AR"/>
        </w:rPr>
      </w:pPr>
    </w:p>
    <w:p w:rsidR="005D4DB2" w:rsidRPr="005D4DB2" w:rsidRDefault="005D4DB2" w:rsidP="005D4DB2">
      <w:pPr>
        <w:numPr>
          <w:ilvl w:val="0"/>
          <w:numId w:val="58"/>
        </w:numPr>
        <w:spacing w:after="120"/>
        <w:jc w:val="both"/>
        <w:rPr>
          <w:rFonts w:cs="Arial"/>
          <w:i/>
          <w:sz w:val="20"/>
          <w:lang w:val="es-AR"/>
        </w:rPr>
      </w:pPr>
      <w:r w:rsidRPr="005D4DB2">
        <w:rPr>
          <w:rFonts w:cs="Arial"/>
          <w:spacing w:val="-2"/>
          <w:sz w:val="20"/>
          <w:lang w:val="es-AR"/>
        </w:rPr>
        <w:t>Nombre jurídico del Oferente</w:t>
      </w:r>
      <w:r w:rsidRPr="005D4DB2">
        <w:rPr>
          <w:rFonts w:cs="Arial"/>
          <w:sz w:val="20"/>
          <w:lang w:val="es-AR"/>
        </w:rPr>
        <w:t xml:space="preserve"> </w:t>
      </w:r>
      <w:r w:rsidRPr="005D4DB2">
        <w:rPr>
          <w:rFonts w:cs="Arial"/>
          <w:i/>
          <w:sz w:val="20"/>
          <w:lang w:val="es-AR"/>
        </w:rPr>
        <w:t>[indicar el nombre jurídico del Oferente]</w:t>
      </w:r>
    </w:p>
    <w:p w:rsidR="005D4DB2" w:rsidRPr="005D4DB2" w:rsidRDefault="005D4DB2" w:rsidP="005D4DB2">
      <w:pPr>
        <w:spacing w:after="120"/>
        <w:ind w:left="780"/>
        <w:jc w:val="both"/>
        <w:rPr>
          <w:rFonts w:cs="Arial"/>
          <w:i/>
          <w:sz w:val="20"/>
          <w:lang w:val="es-AR"/>
        </w:rPr>
      </w:pPr>
    </w:p>
    <w:p w:rsidR="005D4DB2" w:rsidRPr="005D4DB2" w:rsidRDefault="005D4DB2" w:rsidP="005D4DB2">
      <w:pPr>
        <w:numPr>
          <w:ilvl w:val="0"/>
          <w:numId w:val="58"/>
        </w:numPr>
        <w:spacing w:after="120"/>
        <w:jc w:val="both"/>
        <w:rPr>
          <w:rFonts w:cs="Arial"/>
          <w:i/>
          <w:sz w:val="20"/>
          <w:lang w:val="es-AR"/>
        </w:rPr>
      </w:pPr>
      <w:r w:rsidRPr="005D4DB2">
        <w:rPr>
          <w:rFonts w:cs="Arial"/>
          <w:sz w:val="20"/>
          <w:lang w:val="es-AR"/>
        </w:rPr>
        <w:t xml:space="preserve">Nombre jurídico del miembro de la Asociación en Participación, Consorcio o Asociación (APCA) </w:t>
      </w:r>
      <w:r w:rsidRPr="005D4DB2">
        <w:rPr>
          <w:rFonts w:cs="Arial"/>
          <w:i/>
          <w:sz w:val="20"/>
          <w:lang w:val="es-AR"/>
        </w:rPr>
        <w:t>[indicar el Nombre jurídico del miembro la APCA]</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58"/>
        </w:numPr>
        <w:spacing w:after="120"/>
        <w:jc w:val="both"/>
        <w:rPr>
          <w:rFonts w:cs="Arial"/>
          <w:i/>
          <w:sz w:val="20"/>
          <w:lang w:val="es-AR"/>
        </w:rPr>
      </w:pPr>
      <w:r w:rsidRPr="005D4DB2">
        <w:rPr>
          <w:rFonts w:cs="Arial"/>
          <w:sz w:val="20"/>
          <w:lang w:val="es-AR"/>
        </w:rPr>
        <w:t xml:space="preserve">Nombre del País de constitución del miembro de la Asociación en Participación, Consorcio o Asociación (APCA) </w:t>
      </w:r>
      <w:r w:rsidRPr="005D4DB2">
        <w:rPr>
          <w:rFonts w:cs="Arial"/>
          <w:i/>
          <w:sz w:val="20"/>
          <w:lang w:val="es-AR"/>
        </w:rPr>
        <w:t>[indicar el nombre del País de constitución del miembro de la APCA]</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58"/>
        </w:numPr>
        <w:spacing w:after="120"/>
        <w:jc w:val="both"/>
        <w:rPr>
          <w:rFonts w:cs="Arial"/>
          <w:i/>
          <w:sz w:val="20"/>
          <w:lang w:val="es-AR"/>
        </w:rPr>
      </w:pPr>
      <w:r w:rsidRPr="005D4DB2">
        <w:rPr>
          <w:rFonts w:cs="Arial"/>
          <w:sz w:val="20"/>
          <w:lang w:val="es-AR"/>
        </w:rPr>
        <w:t xml:space="preserve">Año de constitución del miembro de la Asociación en Participación, Consorcio o Asociación (APCA): </w:t>
      </w:r>
      <w:r w:rsidRPr="005D4DB2">
        <w:rPr>
          <w:rFonts w:cs="Arial"/>
          <w:i/>
          <w:sz w:val="20"/>
          <w:lang w:val="es-AR"/>
        </w:rPr>
        <w:t>[indicar el año de constitución del miembro de la APCA]</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58"/>
        </w:numPr>
        <w:spacing w:after="120"/>
        <w:jc w:val="both"/>
        <w:rPr>
          <w:rFonts w:cs="Arial"/>
          <w:i/>
          <w:sz w:val="20"/>
          <w:lang w:val="es-AR"/>
        </w:rPr>
      </w:pPr>
      <w:r w:rsidRPr="005D4DB2">
        <w:rPr>
          <w:rFonts w:cs="Arial"/>
          <w:sz w:val="20"/>
          <w:lang w:val="es-AR"/>
        </w:rPr>
        <w:t xml:space="preserve">Dirección jurídica del miembro de la Asociación en Participación, Consorcio o Asociación (APCA) en el País donde está constituido: </w:t>
      </w:r>
      <w:r w:rsidRPr="005D4DB2">
        <w:rPr>
          <w:rFonts w:cs="Arial"/>
          <w:i/>
          <w:sz w:val="20"/>
          <w:lang w:val="es-AR"/>
        </w:rPr>
        <w:t>[Dirección jurídica del miembro de la APCA en el país donde está constituido]</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58"/>
        </w:numPr>
        <w:spacing w:after="120"/>
        <w:jc w:val="both"/>
        <w:rPr>
          <w:rFonts w:cs="Arial"/>
          <w:i/>
          <w:sz w:val="20"/>
          <w:lang w:val="es-AR"/>
        </w:rPr>
      </w:pPr>
      <w:r w:rsidRPr="005D4DB2">
        <w:rPr>
          <w:rFonts w:cs="Arial"/>
          <w:sz w:val="20"/>
          <w:lang w:val="es-AR"/>
        </w:rPr>
        <w:t>Información sobre el Representante Autorizado del miembro de la Asociación en Participación, Consorcio o Asociación (APCA):</w:t>
      </w:r>
    </w:p>
    <w:p w:rsidR="005D4DB2" w:rsidRPr="005D4DB2" w:rsidRDefault="005D4DB2" w:rsidP="005D4DB2">
      <w:pPr>
        <w:spacing w:after="120"/>
        <w:ind w:left="567" w:firstLine="142"/>
        <w:jc w:val="both"/>
        <w:rPr>
          <w:rFonts w:cs="Arial"/>
          <w:i/>
          <w:sz w:val="20"/>
          <w:lang w:val="es-AR"/>
        </w:rPr>
      </w:pPr>
      <w:r w:rsidRPr="005D4DB2">
        <w:rPr>
          <w:rFonts w:cs="Arial"/>
          <w:sz w:val="20"/>
          <w:u w:val="single"/>
          <w:lang w:val="es-AR"/>
        </w:rPr>
        <w:t>Nombre</w:t>
      </w:r>
      <w:r w:rsidRPr="005D4DB2">
        <w:rPr>
          <w:rFonts w:cs="Arial"/>
          <w:sz w:val="20"/>
          <w:lang w:val="es-AR"/>
        </w:rPr>
        <w:t>:</w:t>
      </w:r>
      <w:r w:rsidRPr="005D4DB2">
        <w:rPr>
          <w:rFonts w:cs="Arial"/>
          <w:i/>
          <w:sz w:val="20"/>
          <w:lang w:val="es-AR"/>
        </w:rPr>
        <w:t xml:space="preserve"> [indicar el nombre del representante autorizado del miembro de la APCA]</w:t>
      </w:r>
    </w:p>
    <w:p w:rsidR="005D4DB2" w:rsidRPr="005D4DB2" w:rsidRDefault="005D4DB2" w:rsidP="005D4DB2">
      <w:pPr>
        <w:spacing w:after="120"/>
        <w:ind w:left="567" w:firstLine="142"/>
        <w:jc w:val="both"/>
        <w:rPr>
          <w:rFonts w:cs="Arial"/>
          <w:i/>
          <w:sz w:val="20"/>
          <w:lang w:val="es-AR"/>
        </w:rPr>
      </w:pPr>
      <w:r w:rsidRPr="005D4DB2">
        <w:rPr>
          <w:rFonts w:cs="Arial"/>
          <w:sz w:val="20"/>
          <w:u w:val="single"/>
          <w:lang w:val="es-AR"/>
        </w:rPr>
        <w:t>Dirección</w:t>
      </w:r>
      <w:r w:rsidRPr="005D4DB2">
        <w:rPr>
          <w:rFonts w:cs="Arial"/>
          <w:sz w:val="20"/>
          <w:lang w:val="es-AR"/>
        </w:rPr>
        <w:t>:</w:t>
      </w:r>
      <w:r w:rsidRPr="005D4DB2">
        <w:rPr>
          <w:rFonts w:cs="Arial"/>
          <w:i/>
          <w:sz w:val="20"/>
          <w:lang w:val="es-AR"/>
        </w:rPr>
        <w:t xml:space="preserve"> [indicar la dirección del representante autorizado del miembro de la APCA]</w:t>
      </w:r>
    </w:p>
    <w:p w:rsidR="005D4DB2" w:rsidRPr="005D4DB2" w:rsidRDefault="005D4DB2" w:rsidP="005D4DB2">
      <w:pPr>
        <w:spacing w:after="120"/>
        <w:ind w:left="709"/>
        <w:jc w:val="both"/>
        <w:rPr>
          <w:rFonts w:cs="Arial"/>
          <w:i/>
          <w:sz w:val="20"/>
          <w:lang w:val="es-AR"/>
        </w:rPr>
      </w:pPr>
      <w:r w:rsidRPr="005D4DB2">
        <w:rPr>
          <w:rFonts w:cs="Arial"/>
          <w:sz w:val="20"/>
          <w:u w:val="single"/>
          <w:lang w:val="es-AR"/>
        </w:rPr>
        <w:t>Números de teléfono y facsímile</w:t>
      </w:r>
      <w:r w:rsidRPr="005D4DB2">
        <w:rPr>
          <w:rFonts w:cs="Arial"/>
          <w:sz w:val="20"/>
          <w:lang w:val="es-AR"/>
        </w:rPr>
        <w:t>:</w:t>
      </w:r>
      <w:r w:rsidRPr="005D4DB2">
        <w:rPr>
          <w:rFonts w:cs="Arial"/>
          <w:i/>
          <w:sz w:val="20"/>
          <w:lang w:val="es-AR"/>
        </w:rPr>
        <w:t xml:space="preserve"> [[indicar los números de teléfono y facsímile del representante autorizado del miembro de la APCA]</w:t>
      </w:r>
    </w:p>
    <w:p w:rsidR="005D4DB2" w:rsidRPr="005D4DB2" w:rsidRDefault="005D4DB2" w:rsidP="005D4DB2">
      <w:pPr>
        <w:spacing w:after="120"/>
        <w:ind w:left="709"/>
        <w:jc w:val="both"/>
        <w:rPr>
          <w:rFonts w:cs="Arial"/>
          <w:sz w:val="20"/>
          <w:lang w:val="es-AR"/>
        </w:rPr>
      </w:pPr>
      <w:r w:rsidRPr="005D4DB2">
        <w:rPr>
          <w:rFonts w:cs="Arial"/>
          <w:sz w:val="20"/>
          <w:u w:val="single"/>
          <w:lang w:val="es-AR"/>
        </w:rPr>
        <w:t>Dirección de correo electrónico</w:t>
      </w:r>
      <w:r w:rsidRPr="005D4DB2">
        <w:rPr>
          <w:rFonts w:cs="Arial"/>
          <w:sz w:val="20"/>
          <w:lang w:val="es-AR"/>
        </w:rPr>
        <w:t xml:space="preserve">: </w:t>
      </w:r>
      <w:r w:rsidRPr="005D4DB2">
        <w:rPr>
          <w:rFonts w:cs="Arial"/>
          <w:i/>
          <w:sz w:val="20"/>
          <w:lang w:val="es-AR"/>
        </w:rPr>
        <w:t>[indicar la dirección de correo electrónico del representante autorizado del miembro de la APCA]</w:t>
      </w:r>
    </w:p>
    <w:p w:rsidR="005D4DB2" w:rsidRPr="005D4DB2" w:rsidRDefault="005D4DB2" w:rsidP="005D4DB2">
      <w:pPr>
        <w:numPr>
          <w:ilvl w:val="0"/>
          <w:numId w:val="58"/>
        </w:numPr>
        <w:spacing w:after="120"/>
        <w:jc w:val="both"/>
        <w:rPr>
          <w:rFonts w:cs="Arial"/>
          <w:sz w:val="20"/>
          <w:lang w:val="es-AR"/>
        </w:rPr>
      </w:pPr>
      <w:r w:rsidRPr="005D4DB2">
        <w:rPr>
          <w:rFonts w:cs="Arial"/>
          <w:sz w:val="20"/>
          <w:lang w:val="es-AR"/>
        </w:rPr>
        <w:t>Copias adjuntas de documentos originales de: [marcar la(s) casillas(s) de los documentos adjuntos]</w:t>
      </w:r>
    </w:p>
    <w:p w:rsidR="005D4DB2" w:rsidRPr="005D4DB2" w:rsidRDefault="005D4DB2" w:rsidP="005D4DB2">
      <w:pPr>
        <w:ind w:left="780"/>
        <w:jc w:val="both"/>
        <w:rPr>
          <w:rFonts w:cs="Arial"/>
          <w:sz w:val="20"/>
          <w:lang w:val="es-AR"/>
        </w:rPr>
      </w:pPr>
    </w:p>
    <w:p w:rsidR="005D4DB2" w:rsidRPr="005D4DB2" w:rsidRDefault="005D4DB2" w:rsidP="005D4DB2">
      <w:pPr>
        <w:numPr>
          <w:ilvl w:val="0"/>
          <w:numId w:val="48"/>
        </w:numPr>
        <w:tabs>
          <w:tab w:val="num" w:pos="1134"/>
        </w:tabs>
        <w:spacing w:after="120"/>
        <w:ind w:left="1134" w:hanging="425"/>
        <w:jc w:val="both"/>
        <w:rPr>
          <w:rFonts w:cs="Arial"/>
          <w:sz w:val="20"/>
          <w:lang w:val="es-AR"/>
        </w:rPr>
      </w:pPr>
      <w:r w:rsidRPr="005D4DB2">
        <w:rPr>
          <w:rFonts w:cs="Arial"/>
          <w:sz w:val="20"/>
          <w:lang w:val="es-AR"/>
        </w:rPr>
        <w:t xml:space="preserve">Estatutos de la Sociedad de la empresa indicada en el párrafo 2 anterior, y de conformidad con las </w:t>
      </w:r>
      <w:proofErr w:type="spellStart"/>
      <w:r w:rsidRPr="005D4DB2">
        <w:rPr>
          <w:rFonts w:cs="Arial"/>
          <w:sz w:val="20"/>
          <w:lang w:val="es-AR"/>
        </w:rPr>
        <w:t>Subcláusulas</w:t>
      </w:r>
      <w:proofErr w:type="spellEnd"/>
      <w:r w:rsidRPr="005D4DB2">
        <w:rPr>
          <w:rFonts w:cs="Arial"/>
          <w:sz w:val="20"/>
          <w:lang w:val="es-AR"/>
        </w:rPr>
        <w:t xml:space="preserve"> 4.1 y 4.2 de las IAO.</w:t>
      </w:r>
    </w:p>
    <w:p w:rsidR="005D4DB2" w:rsidRPr="005D4DB2" w:rsidRDefault="005D4DB2" w:rsidP="005D4DB2">
      <w:pPr>
        <w:ind w:left="1134"/>
        <w:jc w:val="both"/>
        <w:rPr>
          <w:rFonts w:cs="Arial"/>
          <w:sz w:val="20"/>
          <w:lang w:val="es-AR"/>
        </w:rPr>
      </w:pPr>
    </w:p>
    <w:p w:rsidR="005D4DB2" w:rsidRDefault="005D4DB2" w:rsidP="005D4DB2">
      <w:pPr>
        <w:numPr>
          <w:ilvl w:val="0"/>
          <w:numId w:val="48"/>
        </w:numPr>
        <w:tabs>
          <w:tab w:val="num" w:pos="1134"/>
        </w:tabs>
        <w:spacing w:after="120"/>
        <w:ind w:left="1134" w:hanging="425"/>
        <w:jc w:val="both"/>
        <w:rPr>
          <w:rFonts w:cs="Arial"/>
          <w:sz w:val="20"/>
          <w:lang w:val="es-AR"/>
        </w:rPr>
      </w:pPr>
      <w:r w:rsidRPr="005D4DB2">
        <w:rPr>
          <w:rFonts w:cs="Arial"/>
          <w:sz w:val="20"/>
          <w:lang w:val="es-AR"/>
        </w:rPr>
        <w:t xml:space="preserve">Si se trata de un ente gubernamental de la República del Ecuador, documentación que acredite su autonomía jurídica y financiera y el cumplimiento con las leyes comerciales, de conformidad con la </w:t>
      </w:r>
      <w:proofErr w:type="spellStart"/>
      <w:r w:rsidRPr="005D4DB2">
        <w:rPr>
          <w:rFonts w:cs="Arial"/>
          <w:sz w:val="20"/>
          <w:lang w:val="es-AR"/>
        </w:rPr>
        <w:t>Subcláusula</w:t>
      </w:r>
      <w:proofErr w:type="spellEnd"/>
      <w:r w:rsidRPr="005D4DB2">
        <w:rPr>
          <w:rFonts w:cs="Arial"/>
          <w:sz w:val="20"/>
          <w:lang w:val="es-AR"/>
        </w:rPr>
        <w:t xml:space="preserve"> 4.4 de las IAO.</w:t>
      </w:r>
    </w:p>
    <w:p w:rsidR="005D4DB2" w:rsidRPr="005D4DB2" w:rsidRDefault="005D4DB2" w:rsidP="005D4DB2">
      <w:pPr>
        <w:pBdr>
          <w:top w:val="single" w:sz="6" w:space="1" w:color="auto"/>
          <w:left w:val="single" w:sz="6" w:space="14" w:color="auto"/>
          <w:bottom w:val="single" w:sz="6" w:space="1" w:color="auto"/>
          <w:right w:val="single" w:sz="6" w:space="0" w:color="auto"/>
        </w:pBdr>
        <w:shd w:val="clear" w:color="auto" w:fill="C0C0C0"/>
        <w:spacing w:after="120"/>
        <w:ind w:left="284"/>
        <w:jc w:val="center"/>
        <w:rPr>
          <w:rFonts w:cs="Arial"/>
          <w:b/>
          <w:sz w:val="20"/>
          <w:lang w:val="es-AR"/>
        </w:rPr>
      </w:pPr>
      <w:r w:rsidRPr="005D4DB2">
        <w:rPr>
          <w:rFonts w:cs="Arial"/>
          <w:b/>
          <w:sz w:val="20"/>
          <w:lang w:val="es-AR"/>
        </w:rPr>
        <w:lastRenderedPageBreak/>
        <w:t>Formulario de la Oferta</w:t>
      </w:r>
    </w:p>
    <w:p w:rsidR="005D4DB2" w:rsidRPr="005D4DB2" w:rsidRDefault="005D4DB2" w:rsidP="005D4DB2">
      <w:pPr>
        <w:tabs>
          <w:tab w:val="right" w:leader="dot" w:pos="8820"/>
        </w:tabs>
        <w:spacing w:after="120"/>
        <w:jc w:val="both"/>
        <w:rPr>
          <w:rFonts w:cs="Arial"/>
          <w:i/>
          <w:color w:val="548DD4"/>
          <w:sz w:val="20"/>
          <w:lang w:val="es-AR" w:eastAsia="en-US"/>
        </w:rPr>
      </w:pPr>
      <w:r w:rsidRPr="005D4DB2">
        <w:rPr>
          <w:rFonts w:cs="Arial"/>
          <w:i/>
          <w:color w:val="548DD4"/>
          <w:sz w:val="20"/>
          <w:lang w:val="es-AR" w:eastAsia="en-US"/>
        </w:rPr>
        <w:t>[El Oferente completará este formulario de acuerdo con las instrucciones indicadas. No se permitirán alteraciones a este formulario ni se aceptarán substituciones.]</w:t>
      </w:r>
    </w:p>
    <w:p w:rsidR="005D4DB2" w:rsidRPr="005D4DB2" w:rsidRDefault="005D4DB2" w:rsidP="005D4DB2">
      <w:pPr>
        <w:spacing w:after="120"/>
        <w:jc w:val="right"/>
        <w:rPr>
          <w:rFonts w:cs="Arial"/>
          <w:i/>
          <w:sz w:val="20"/>
          <w:lang w:val="es-AR"/>
        </w:rPr>
      </w:pPr>
      <w:r w:rsidRPr="005D4DB2">
        <w:rPr>
          <w:rFonts w:cs="Arial"/>
          <w:sz w:val="20"/>
          <w:lang w:val="es-AR"/>
        </w:rPr>
        <w:t xml:space="preserve">Fecha: </w:t>
      </w:r>
      <w:r w:rsidRPr="005D4DB2">
        <w:rPr>
          <w:rFonts w:cs="Arial"/>
          <w:i/>
          <w:sz w:val="20"/>
          <w:lang w:val="es-AR"/>
        </w:rPr>
        <w:t>[indicar la fecha (día, mes y año) de la Presentación de la Oferta]</w:t>
      </w:r>
    </w:p>
    <w:p w:rsidR="005D4DB2" w:rsidRPr="005D4DB2" w:rsidRDefault="005D4DB2" w:rsidP="005D4DB2">
      <w:pPr>
        <w:tabs>
          <w:tab w:val="right" w:leader="dot" w:pos="8820"/>
        </w:tabs>
        <w:spacing w:after="120"/>
        <w:ind w:left="567" w:hanging="567"/>
        <w:jc w:val="both"/>
        <w:rPr>
          <w:rFonts w:cs="Arial"/>
          <w:b/>
          <w:sz w:val="20"/>
          <w:lang w:val="es-AR" w:eastAsia="en-US"/>
        </w:rPr>
      </w:pPr>
      <w:r w:rsidRPr="005D4DB2">
        <w:rPr>
          <w:rFonts w:cs="Arial"/>
          <w:sz w:val="20"/>
          <w:lang w:val="es-AR" w:eastAsia="en-US"/>
        </w:rPr>
        <w:t>Al:</w:t>
      </w:r>
      <w:r w:rsidRPr="005D4DB2">
        <w:rPr>
          <w:rFonts w:cs="Arial"/>
          <w:b/>
          <w:sz w:val="20"/>
          <w:lang w:val="es-AR" w:eastAsia="en-US"/>
        </w:rPr>
        <w:tab/>
      </w:r>
    </w:p>
    <w:p w:rsidR="00A8420C" w:rsidRPr="00AD0730" w:rsidRDefault="00A8420C" w:rsidP="00A8420C">
      <w:pPr>
        <w:pStyle w:val="Textoindependiente"/>
        <w:jc w:val="center"/>
        <w:rPr>
          <w:rFonts w:cs="Arial"/>
          <w:i/>
          <w:sz w:val="24"/>
          <w:szCs w:val="24"/>
          <w:lang w:val="es-AR"/>
        </w:rPr>
      </w:pPr>
      <w:r w:rsidRPr="00A8420C">
        <w:rPr>
          <w:rFonts w:cs="Arial"/>
          <w:b/>
          <w:sz w:val="24"/>
          <w:szCs w:val="24"/>
          <w:lang w:val="es-AR"/>
        </w:rPr>
        <w:t xml:space="preserve"> </w:t>
      </w:r>
      <w:r w:rsidRPr="00AD0730">
        <w:rPr>
          <w:rFonts w:cs="Arial"/>
          <w:b/>
          <w:sz w:val="24"/>
          <w:szCs w:val="24"/>
          <w:lang w:val="es-AR"/>
        </w:rPr>
        <w:t>LPN N</w:t>
      </w:r>
      <w:proofErr w:type="gramStart"/>
      <w:r w:rsidRPr="00AD0730">
        <w:rPr>
          <w:rFonts w:cs="Arial"/>
          <w:b/>
          <w:sz w:val="24"/>
          <w:szCs w:val="24"/>
          <w:lang w:val="es-AR"/>
        </w:rPr>
        <w:t xml:space="preserve">º </w:t>
      </w:r>
      <w:r w:rsidR="004464CE">
        <w:rPr>
          <w:rFonts w:cs="Arial"/>
          <w:b/>
          <w:sz w:val="24"/>
          <w:szCs w:val="24"/>
          <w:lang w:val="es-AR"/>
        </w:rPr>
        <w:t>…</w:t>
      </w:r>
      <w:proofErr w:type="gramEnd"/>
      <w:r w:rsidR="004464CE">
        <w:rPr>
          <w:rFonts w:cs="Arial"/>
          <w:b/>
          <w:sz w:val="24"/>
          <w:szCs w:val="24"/>
          <w:lang w:val="es-AR"/>
        </w:rPr>
        <w:t>…………………………………………</w:t>
      </w:r>
    </w:p>
    <w:p w:rsidR="005D4DB2" w:rsidRPr="005D4DB2" w:rsidRDefault="005D4DB2" w:rsidP="005D4DB2">
      <w:pPr>
        <w:spacing w:after="120"/>
        <w:jc w:val="right"/>
        <w:rPr>
          <w:rFonts w:cs="Arial"/>
          <w:i/>
          <w:sz w:val="20"/>
          <w:lang w:val="es-AR"/>
        </w:rPr>
      </w:pPr>
      <w:r w:rsidRPr="005D4DB2">
        <w:rPr>
          <w:rFonts w:cs="Arial"/>
          <w:b/>
          <w:i/>
          <w:sz w:val="20"/>
          <w:lang w:val="es-AR"/>
        </w:rPr>
        <w:t xml:space="preserve"> </w:t>
      </w:r>
    </w:p>
    <w:p w:rsidR="005D4DB2" w:rsidRDefault="005D4DB2" w:rsidP="005D4DB2">
      <w:pPr>
        <w:numPr>
          <w:ilvl w:val="12"/>
          <w:numId w:val="0"/>
        </w:numPr>
        <w:suppressAutoHyphens/>
        <w:spacing w:after="120"/>
        <w:jc w:val="both"/>
        <w:rPr>
          <w:rFonts w:cs="Arial"/>
          <w:sz w:val="20"/>
          <w:lang w:val="es-AR" w:eastAsia="en-US"/>
        </w:rPr>
      </w:pPr>
      <w:r w:rsidRPr="005D4DB2">
        <w:rPr>
          <w:rFonts w:cs="Arial"/>
          <w:sz w:val="20"/>
          <w:lang w:val="es-AR" w:eastAsia="en-US"/>
        </w:rPr>
        <w:t>Nosotros, los suscritos, declaramos que:</w:t>
      </w:r>
    </w:p>
    <w:p w:rsidR="004464CE" w:rsidRPr="005D4DB2" w:rsidRDefault="004464CE" w:rsidP="005D4DB2">
      <w:pPr>
        <w:numPr>
          <w:ilvl w:val="12"/>
          <w:numId w:val="0"/>
        </w:numPr>
        <w:suppressAutoHyphens/>
        <w:spacing w:after="120"/>
        <w:jc w:val="both"/>
        <w:rPr>
          <w:rFonts w:cs="Arial"/>
          <w:sz w:val="20"/>
          <w:lang w:val="es-AR" w:eastAsia="en-US"/>
        </w:rPr>
      </w:pPr>
    </w:p>
    <w:p w:rsidR="005D4DB2" w:rsidRPr="005D4DB2" w:rsidRDefault="005D4DB2" w:rsidP="005D4DB2">
      <w:pPr>
        <w:numPr>
          <w:ilvl w:val="0"/>
          <w:numId w:val="35"/>
        </w:numPr>
        <w:tabs>
          <w:tab w:val="num" w:pos="567"/>
        </w:tabs>
        <w:spacing w:after="120"/>
        <w:ind w:left="567" w:hanging="567"/>
        <w:jc w:val="both"/>
        <w:rPr>
          <w:rFonts w:cs="Arial"/>
          <w:sz w:val="20"/>
          <w:lang w:val="es-AR"/>
        </w:rPr>
      </w:pPr>
      <w:r w:rsidRPr="005D4DB2">
        <w:rPr>
          <w:rFonts w:cs="Arial"/>
          <w:sz w:val="20"/>
          <w:lang w:val="es-AR"/>
        </w:rPr>
        <w:t xml:space="preserve">Hemos examinado y no hallamos objeción alguna al Pliego de Bases y Condiciones de la Licitación, incluso sus Enmiendas Nos. </w:t>
      </w:r>
      <w:r w:rsidRPr="005D4DB2">
        <w:rPr>
          <w:rFonts w:cs="Arial"/>
          <w:i/>
          <w:sz w:val="20"/>
          <w:lang w:val="es-AR"/>
        </w:rPr>
        <w:t>[indicar el número y la fecha de emisión de cada Enmienda]</w:t>
      </w:r>
      <w:r w:rsidRPr="005D4DB2">
        <w:rPr>
          <w:rFonts w:cs="Arial"/>
          <w:sz w:val="20"/>
          <w:lang w:val="es-AR"/>
        </w:rPr>
        <w:t>;</w:t>
      </w:r>
    </w:p>
    <w:p w:rsidR="005D4DB2" w:rsidRPr="005D4DB2" w:rsidRDefault="005D4DB2" w:rsidP="005D4DB2">
      <w:pPr>
        <w:spacing w:after="120"/>
        <w:ind w:left="567"/>
        <w:jc w:val="both"/>
        <w:rPr>
          <w:rFonts w:cs="Arial"/>
          <w:sz w:val="20"/>
          <w:lang w:val="es-AR"/>
        </w:rPr>
      </w:pPr>
    </w:p>
    <w:p w:rsidR="005D4DB2" w:rsidRPr="005D4DB2" w:rsidRDefault="005D4DB2" w:rsidP="005D4DB2">
      <w:pPr>
        <w:numPr>
          <w:ilvl w:val="0"/>
          <w:numId w:val="35"/>
        </w:numPr>
        <w:tabs>
          <w:tab w:val="num" w:pos="567"/>
        </w:tabs>
        <w:spacing w:after="120"/>
        <w:ind w:left="567" w:hanging="567"/>
        <w:jc w:val="both"/>
        <w:rPr>
          <w:rFonts w:cs="Arial"/>
          <w:sz w:val="20"/>
          <w:lang w:val="es-AR"/>
        </w:rPr>
      </w:pPr>
      <w:r w:rsidRPr="005D4DB2">
        <w:rPr>
          <w:rFonts w:cs="Arial"/>
          <w:sz w:val="20"/>
          <w:lang w:val="es-AR"/>
        </w:rPr>
        <w:t xml:space="preserve">Ofrecemos proveer los siguientes Servicios de conformidad con el Pliego de Bases y Condiciones de la Licitación y de acuerdo con el Plan de Entregas establecido en la Lista de Bienes </w:t>
      </w:r>
      <w:r w:rsidRPr="005D4DB2">
        <w:rPr>
          <w:rFonts w:cs="Arial"/>
          <w:i/>
          <w:sz w:val="20"/>
          <w:lang w:val="es-AR"/>
        </w:rPr>
        <w:t>[indicar una descripción breve de los servicios]</w:t>
      </w:r>
      <w:r w:rsidRPr="005D4DB2">
        <w:rPr>
          <w:rFonts w:cs="Arial"/>
          <w:sz w:val="20"/>
          <w:lang w:val="es-AR"/>
        </w:rPr>
        <w:t>;</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35"/>
        </w:numPr>
        <w:tabs>
          <w:tab w:val="num" w:pos="567"/>
        </w:tabs>
        <w:spacing w:after="120"/>
        <w:ind w:left="567" w:hanging="567"/>
        <w:jc w:val="both"/>
        <w:rPr>
          <w:rFonts w:cs="Arial"/>
          <w:sz w:val="20"/>
          <w:lang w:val="es-AR"/>
        </w:rPr>
      </w:pPr>
      <w:r w:rsidRPr="005D4DB2">
        <w:rPr>
          <w:rFonts w:cs="Arial"/>
          <w:sz w:val="20"/>
          <w:lang w:val="es-AR"/>
        </w:rPr>
        <w:t xml:space="preserve">El precio total de nuestra Oferta, excluyendo cualquier descuento ofrecido en el rubro (d) a continuación es: </w:t>
      </w:r>
      <w:r w:rsidRPr="005D4DB2">
        <w:rPr>
          <w:rFonts w:cs="Arial"/>
          <w:i/>
          <w:sz w:val="20"/>
          <w:lang w:val="es-AR"/>
        </w:rPr>
        <w:t>[indicar el precio total de la oferta en palabras y en cifras, indicando las diferentes cifras en las monedas respectivas]</w:t>
      </w:r>
      <w:r w:rsidRPr="005D4DB2">
        <w:rPr>
          <w:rFonts w:cs="Arial"/>
          <w:sz w:val="20"/>
          <w:lang w:val="es-AR"/>
        </w:rPr>
        <w:t>; Excluido el IVA.</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35"/>
        </w:numPr>
        <w:tabs>
          <w:tab w:val="num" w:pos="567"/>
        </w:tabs>
        <w:spacing w:after="120"/>
        <w:ind w:left="567" w:hanging="567"/>
        <w:jc w:val="both"/>
        <w:rPr>
          <w:rFonts w:cs="Arial"/>
          <w:sz w:val="20"/>
          <w:lang w:val="es-AR"/>
        </w:rPr>
      </w:pPr>
      <w:r w:rsidRPr="005D4DB2">
        <w:rPr>
          <w:rFonts w:cs="Arial"/>
          <w:sz w:val="20"/>
          <w:lang w:val="es-AR"/>
        </w:rPr>
        <w:t>Los descuentos ofrecidos y la metodología para su aplicación son:</w:t>
      </w:r>
      <w:r w:rsidR="004464CE">
        <w:rPr>
          <w:rFonts w:cs="Arial"/>
          <w:sz w:val="20"/>
          <w:lang w:val="es-AR"/>
        </w:rPr>
        <w:t xml:space="preserve"> No aplica</w:t>
      </w:r>
    </w:p>
    <w:p w:rsidR="005D4DB2" w:rsidRPr="005D4DB2" w:rsidRDefault="005D4DB2" w:rsidP="005D4DB2">
      <w:pPr>
        <w:tabs>
          <w:tab w:val="num" w:pos="567"/>
        </w:tabs>
        <w:spacing w:after="120"/>
        <w:ind w:left="992" w:hanging="425"/>
        <w:jc w:val="both"/>
        <w:rPr>
          <w:rFonts w:cs="Arial"/>
          <w:sz w:val="20"/>
          <w:lang w:val="es-AR"/>
        </w:rPr>
      </w:pPr>
      <w:r w:rsidRPr="005D4DB2">
        <w:rPr>
          <w:rFonts w:cs="Arial"/>
          <w:sz w:val="20"/>
          <w:u w:val="single"/>
          <w:lang w:val="es-AR"/>
        </w:rPr>
        <w:t>Descuentos</w:t>
      </w:r>
      <w:r w:rsidRPr="005D4DB2">
        <w:rPr>
          <w:rFonts w:cs="Arial"/>
          <w:sz w:val="20"/>
          <w:lang w:val="es-AR"/>
        </w:rPr>
        <w:t xml:space="preserve">. Si nuestra oferta es aceptada, los siguientes descuentos serán aplicables: </w:t>
      </w:r>
      <w:r w:rsidRPr="005D4DB2">
        <w:rPr>
          <w:rFonts w:cs="Arial"/>
          <w:i/>
          <w:sz w:val="20"/>
          <w:lang w:val="es-AR"/>
        </w:rPr>
        <w:t xml:space="preserve">[detallar cada descuento ofrecido y el artículo específico en la Lista de </w:t>
      </w:r>
      <w:r w:rsidR="004464CE">
        <w:rPr>
          <w:rFonts w:cs="Arial"/>
          <w:i/>
          <w:sz w:val="20"/>
          <w:lang w:val="es-AR"/>
        </w:rPr>
        <w:t>Servicios</w:t>
      </w:r>
      <w:r w:rsidRPr="005D4DB2">
        <w:rPr>
          <w:rFonts w:cs="Arial"/>
          <w:i/>
          <w:sz w:val="20"/>
          <w:lang w:val="es-AR"/>
        </w:rPr>
        <w:t xml:space="preserve"> al que aplica el descuento]</w:t>
      </w:r>
      <w:r w:rsidRPr="005D4DB2">
        <w:rPr>
          <w:rFonts w:cs="Arial"/>
          <w:sz w:val="20"/>
          <w:lang w:val="es-AR"/>
        </w:rPr>
        <w:t>.</w:t>
      </w:r>
    </w:p>
    <w:p w:rsidR="005D4DB2" w:rsidRPr="005D4DB2" w:rsidRDefault="005D4DB2" w:rsidP="005D4DB2">
      <w:pPr>
        <w:tabs>
          <w:tab w:val="num" w:pos="567"/>
        </w:tabs>
        <w:spacing w:after="120"/>
        <w:ind w:left="992" w:hanging="425"/>
        <w:jc w:val="both"/>
        <w:rPr>
          <w:rFonts w:cs="Arial"/>
          <w:i/>
          <w:sz w:val="20"/>
          <w:lang w:val="es-AR"/>
        </w:rPr>
      </w:pPr>
      <w:r w:rsidRPr="005D4DB2">
        <w:rPr>
          <w:rFonts w:cs="Arial"/>
          <w:sz w:val="20"/>
          <w:u w:val="single"/>
          <w:lang w:val="es-AR"/>
        </w:rPr>
        <w:t>Metodología y Aplicación de los Descuentos</w:t>
      </w:r>
      <w:r w:rsidRPr="005D4DB2">
        <w:rPr>
          <w:rFonts w:cs="Arial"/>
          <w:sz w:val="20"/>
          <w:lang w:val="es-AR"/>
        </w:rPr>
        <w:t xml:space="preserve">. Los descuentos se aplicarán de acuerdo a la siguiente metodología: </w:t>
      </w:r>
      <w:r w:rsidRPr="005D4DB2">
        <w:rPr>
          <w:rFonts w:cs="Arial"/>
          <w:i/>
          <w:sz w:val="20"/>
          <w:lang w:val="es-AR"/>
        </w:rPr>
        <w:t>[Detallar la metodología que se aplicará a los descuentos];</w:t>
      </w:r>
    </w:p>
    <w:p w:rsidR="005D4DB2" w:rsidRPr="005D4DB2" w:rsidRDefault="005D4DB2" w:rsidP="005D4DB2">
      <w:pPr>
        <w:tabs>
          <w:tab w:val="num" w:pos="567"/>
        </w:tabs>
        <w:spacing w:after="120"/>
        <w:ind w:left="992" w:hanging="425"/>
        <w:jc w:val="both"/>
        <w:rPr>
          <w:rFonts w:cs="Arial"/>
          <w:i/>
          <w:sz w:val="20"/>
          <w:lang w:val="es-AR"/>
        </w:rPr>
      </w:pPr>
    </w:p>
    <w:p w:rsidR="005D4DB2" w:rsidRPr="005D4DB2" w:rsidRDefault="005D4DB2" w:rsidP="005D4DB2">
      <w:pPr>
        <w:numPr>
          <w:ilvl w:val="0"/>
          <w:numId w:val="35"/>
        </w:numPr>
        <w:tabs>
          <w:tab w:val="num" w:pos="567"/>
        </w:tabs>
        <w:spacing w:after="120"/>
        <w:ind w:left="567" w:hanging="567"/>
        <w:jc w:val="both"/>
        <w:rPr>
          <w:rFonts w:cs="Arial"/>
          <w:sz w:val="20"/>
          <w:lang w:val="es-AR"/>
        </w:rPr>
      </w:pPr>
      <w:r w:rsidRPr="005D4DB2">
        <w:rPr>
          <w:rFonts w:cs="Arial"/>
          <w:sz w:val="20"/>
          <w:lang w:val="es-AR"/>
        </w:rPr>
        <w:t xml:space="preserve">Nuestra Oferta se mantendrá vigente por el período establecido en la </w:t>
      </w:r>
      <w:proofErr w:type="spellStart"/>
      <w:r w:rsidRPr="005D4DB2">
        <w:rPr>
          <w:rFonts w:cs="Arial"/>
          <w:sz w:val="20"/>
          <w:lang w:val="es-AR"/>
        </w:rPr>
        <w:t>Subcláusula</w:t>
      </w:r>
      <w:proofErr w:type="spellEnd"/>
      <w:r w:rsidRPr="005D4DB2">
        <w:rPr>
          <w:rFonts w:cs="Arial"/>
          <w:sz w:val="20"/>
          <w:lang w:val="es-AR"/>
        </w:rPr>
        <w:t xml:space="preserve"> 20.1 de las IAO, a partir de la fecha límite fijada para la Presentación de las Ofertas de conformidad con la </w:t>
      </w:r>
      <w:proofErr w:type="spellStart"/>
      <w:r w:rsidRPr="005D4DB2">
        <w:rPr>
          <w:rFonts w:cs="Arial"/>
          <w:sz w:val="20"/>
          <w:lang w:val="es-AR"/>
        </w:rPr>
        <w:t>Subcláusula</w:t>
      </w:r>
      <w:proofErr w:type="spellEnd"/>
      <w:r w:rsidRPr="005D4DB2">
        <w:rPr>
          <w:rFonts w:cs="Arial"/>
          <w:sz w:val="20"/>
          <w:lang w:val="es-AR"/>
        </w:rPr>
        <w:t xml:space="preserve"> 24.1 de las IAO. Esta Oferta nos obligará y podrá ser aceptada en cualquier momento antes de la expiración de dicho período;</w:t>
      </w:r>
    </w:p>
    <w:p w:rsidR="005D4DB2" w:rsidRPr="005D4DB2" w:rsidRDefault="005D4DB2" w:rsidP="005D4DB2">
      <w:pPr>
        <w:spacing w:after="120"/>
        <w:ind w:left="567"/>
        <w:jc w:val="both"/>
        <w:rPr>
          <w:rFonts w:cs="Arial"/>
          <w:sz w:val="20"/>
          <w:lang w:val="es-AR"/>
        </w:rPr>
      </w:pPr>
    </w:p>
    <w:p w:rsidR="005D4DB2" w:rsidRPr="005D4DB2" w:rsidRDefault="005D4DB2" w:rsidP="005D4DB2">
      <w:pPr>
        <w:numPr>
          <w:ilvl w:val="0"/>
          <w:numId w:val="35"/>
        </w:numPr>
        <w:tabs>
          <w:tab w:val="num" w:pos="567"/>
        </w:tabs>
        <w:spacing w:after="120"/>
        <w:ind w:left="567" w:hanging="567"/>
        <w:jc w:val="both"/>
        <w:rPr>
          <w:rFonts w:cs="Arial"/>
          <w:sz w:val="20"/>
          <w:lang w:val="es-AR"/>
        </w:rPr>
      </w:pPr>
      <w:r w:rsidRPr="005D4DB2">
        <w:rPr>
          <w:rFonts w:cs="Arial"/>
          <w:sz w:val="20"/>
          <w:lang w:val="es-AR"/>
        </w:rPr>
        <w:t>Si nuestra oferta es aceptada, nos comprometemos a obtener una Garantía de Cumplimiento del Contrato de conformidad con la Cláusula 44 de las IAO y la Cláusula 17 de las CGC;</w:t>
      </w:r>
      <w:r w:rsidR="004464CE">
        <w:rPr>
          <w:rFonts w:cs="Arial"/>
          <w:sz w:val="20"/>
          <w:lang w:val="es-AR"/>
        </w:rPr>
        <w:t xml:space="preserve"> No aplica. </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35"/>
        </w:numPr>
        <w:tabs>
          <w:tab w:val="num" w:pos="567"/>
        </w:tabs>
        <w:spacing w:after="120"/>
        <w:ind w:left="567" w:hanging="567"/>
        <w:jc w:val="both"/>
        <w:rPr>
          <w:rFonts w:cs="Arial"/>
          <w:sz w:val="20"/>
          <w:lang w:val="es-AR"/>
        </w:rPr>
      </w:pPr>
      <w:r w:rsidRPr="005D4DB2">
        <w:rPr>
          <w:rFonts w:cs="Arial"/>
          <w:sz w:val="20"/>
          <w:lang w:val="es-AR"/>
        </w:rPr>
        <w:t xml:space="preserve">Los suscriptos, incluyendo todos los proveedores requeridos para ejecutar cualquier parte del contrato, tenemos nacionalidad de países elegibles </w:t>
      </w:r>
      <w:r w:rsidRPr="005D4DB2">
        <w:rPr>
          <w:rFonts w:cs="Arial"/>
          <w:i/>
          <w:sz w:val="20"/>
          <w:lang w:val="es-AR"/>
        </w:rPr>
        <w:t>[indicar la nacionalidad del Oferente, incluso la de todos los miembros que comprende el Oferente, si el Oferente es una APCA y la nacionalidad de cada subcontratista y proveedor]</w:t>
      </w:r>
      <w:r w:rsidRPr="005D4DB2">
        <w:rPr>
          <w:rFonts w:cs="Arial"/>
          <w:sz w:val="20"/>
          <w:lang w:val="es-AR"/>
        </w:rPr>
        <w:t>;</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35"/>
        </w:numPr>
        <w:tabs>
          <w:tab w:val="num" w:pos="567"/>
        </w:tabs>
        <w:spacing w:after="120"/>
        <w:ind w:left="567" w:hanging="567"/>
        <w:jc w:val="both"/>
        <w:rPr>
          <w:rFonts w:cs="Arial"/>
          <w:sz w:val="20"/>
          <w:lang w:val="es-AR"/>
        </w:rPr>
      </w:pPr>
      <w:r w:rsidRPr="005D4DB2">
        <w:rPr>
          <w:rFonts w:cs="Arial"/>
          <w:sz w:val="20"/>
          <w:lang w:val="es-AR"/>
        </w:rPr>
        <w:t xml:space="preserve">No tenemos conflicto de intereses de conformidad con la </w:t>
      </w:r>
      <w:proofErr w:type="spellStart"/>
      <w:r w:rsidRPr="005D4DB2">
        <w:rPr>
          <w:rFonts w:cs="Arial"/>
          <w:sz w:val="20"/>
          <w:lang w:val="es-AR"/>
        </w:rPr>
        <w:t>Subcláusula</w:t>
      </w:r>
      <w:proofErr w:type="spellEnd"/>
      <w:r w:rsidRPr="005D4DB2">
        <w:rPr>
          <w:rFonts w:cs="Arial"/>
          <w:sz w:val="20"/>
          <w:lang w:val="es-AR"/>
        </w:rPr>
        <w:t xml:space="preserve"> 4.2 de las IAO;</w:t>
      </w:r>
    </w:p>
    <w:p w:rsidR="005D4DB2" w:rsidRPr="005D4DB2" w:rsidRDefault="005D4DB2" w:rsidP="005D4DB2">
      <w:pPr>
        <w:numPr>
          <w:ilvl w:val="0"/>
          <w:numId w:val="35"/>
        </w:numPr>
        <w:tabs>
          <w:tab w:val="num" w:pos="567"/>
        </w:tabs>
        <w:spacing w:after="120"/>
        <w:ind w:left="567" w:hanging="284"/>
        <w:jc w:val="both"/>
        <w:rPr>
          <w:rFonts w:cs="Arial"/>
          <w:sz w:val="20"/>
          <w:lang w:val="es-AR"/>
        </w:rPr>
      </w:pPr>
      <w:r w:rsidRPr="005D4DB2">
        <w:rPr>
          <w:rFonts w:cs="Arial"/>
          <w:sz w:val="20"/>
          <w:lang w:val="es-AR"/>
        </w:rPr>
        <w:t xml:space="preserve">Nuestra empresa, sus afiliados o subsidiarias, incluyendo todos los subcontratistas y proveedores requeridos para ejecutar cualquier parte del contrato, no han sido declarados inelegibles por el Banco, bajo las leyes de la República del  Ecuador o normativas oficiales, de conformidad con la </w:t>
      </w:r>
      <w:proofErr w:type="spellStart"/>
      <w:r w:rsidRPr="005D4DB2">
        <w:rPr>
          <w:rFonts w:cs="Arial"/>
          <w:sz w:val="20"/>
          <w:lang w:val="es-AR"/>
        </w:rPr>
        <w:t>Subcláusula</w:t>
      </w:r>
      <w:proofErr w:type="spellEnd"/>
      <w:r w:rsidRPr="005D4DB2">
        <w:rPr>
          <w:rFonts w:cs="Arial"/>
          <w:sz w:val="20"/>
          <w:lang w:val="es-AR"/>
        </w:rPr>
        <w:t xml:space="preserve"> 4.3 de las IAO;</w:t>
      </w:r>
    </w:p>
    <w:p w:rsidR="005D4DB2" w:rsidRPr="005D4DB2" w:rsidRDefault="005D4DB2" w:rsidP="005D4DB2">
      <w:pPr>
        <w:numPr>
          <w:ilvl w:val="0"/>
          <w:numId w:val="35"/>
        </w:numPr>
        <w:tabs>
          <w:tab w:val="num" w:pos="567"/>
        </w:tabs>
        <w:spacing w:after="120"/>
        <w:ind w:left="567" w:hanging="283"/>
        <w:jc w:val="both"/>
        <w:rPr>
          <w:rFonts w:cs="Arial"/>
          <w:sz w:val="20"/>
          <w:lang w:val="es-AR"/>
        </w:rPr>
      </w:pPr>
      <w:r w:rsidRPr="005D4DB2">
        <w:rPr>
          <w:rFonts w:cs="Arial"/>
          <w:sz w:val="20"/>
          <w:lang w:val="es-AR"/>
        </w:rPr>
        <w:t xml:space="preserve">Las siguientes comisiones, gratificaciones u honorarios han sido pagados o serán pagados en relación con el proceso de esta licitación o ejecución del Contrato: </w:t>
      </w:r>
      <w:r w:rsidRPr="005D4DB2">
        <w:rPr>
          <w:rFonts w:cs="Arial"/>
          <w:i/>
          <w:sz w:val="20"/>
          <w:lang w:val="es-AR"/>
        </w:rPr>
        <w:t>[indicar el nombre completo de cada receptor, su dirección completa, la razón por la cual se pagó cada comisión o gratificación y la cantidad y moneda de cada dicha comisión o gratificación]</w:t>
      </w:r>
      <w:r w:rsidR="004464CE">
        <w:rPr>
          <w:rFonts w:cs="Arial"/>
          <w:i/>
          <w:sz w:val="20"/>
          <w:lang w:val="es-AR"/>
        </w:rPr>
        <w:t>. No aplica</w:t>
      </w:r>
    </w:p>
    <w:p w:rsidR="005D4DB2" w:rsidRPr="005D4DB2" w:rsidRDefault="005D4DB2" w:rsidP="005D4DB2">
      <w:pPr>
        <w:spacing w:after="120"/>
        <w:ind w:left="567"/>
        <w:jc w:val="both"/>
        <w:rPr>
          <w:rFonts w:cs="Arial"/>
          <w:sz w:val="20"/>
          <w:lang w:val="es-AR"/>
        </w:rPr>
      </w:pPr>
    </w:p>
    <w:tbl>
      <w:tblPr>
        <w:tblW w:w="8506" w:type="dxa"/>
        <w:tblInd w:w="675" w:type="dxa"/>
        <w:tblLayout w:type="fixed"/>
        <w:tblLook w:val="0000" w:firstRow="0" w:lastRow="0" w:firstColumn="0" w:lastColumn="0" w:noHBand="0" w:noVBand="0"/>
      </w:tblPr>
      <w:tblGrid>
        <w:gridCol w:w="2126"/>
        <w:gridCol w:w="2127"/>
        <w:gridCol w:w="2126"/>
        <w:gridCol w:w="2127"/>
      </w:tblGrid>
      <w:tr w:rsidR="005D4DB2" w:rsidRPr="005D4DB2" w:rsidTr="005D4DB2">
        <w:trPr>
          <w:trHeight w:val="17"/>
        </w:trPr>
        <w:tc>
          <w:tcPr>
            <w:tcW w:w="2126" w:type="dxa"/>
            <w:tcBorders>
              <w:top w:val="single" w:sz="4" w:space="0" w:color="auto"/>
              <w:left w:val="single" w:sz="4" w:space="0" w:color="auto"/>
              <w:bottom w:val="single" w:sz="6" w:space="0" w:color="auto"/>
              <w:right w:val="single" w:sz="4" w:space="0" w:color="auto"/>
            </w:tcBorders>
            <w:vAlign w:val="center"/>
          </w:tcPr>
          <w:p w:rsidR="005D4DB2" w:rsidRPr="005D4DB2" w:rsidRDefault="005D4DB2" w:rsidP="005D4DB2">
            <w:pPr>
              <w:tabs>
                <w:tab w:val="left" w:pos="2070"/>
              </w:tabs>
              <w:suppressAutoHyphens/>
              <w:spacing w:after="120"/>
              <w:jc w:val="center"/>
              <w:rPr>
                <w:rFonts w:cs="Arial"/>
                <w:sz w:val="20"/>
                <w:lang w:val="es-AR"/>
              </w:rPr>
            </w:pPr>
            <w:r w:rsidRPr="005D4DB2">
              <w:rPr>
                <w:rFonts w:cs="Arial"/>
                <w:sz w:val="20"/>
                <w:lang w:val="es-AR"/>
              </w:rPr>
              <w:t>Nombre del Receptor</w:t>
            </w:r>
          </w:p>
        </w:tc>
        <w:tc>
          <w:tcPr>
            <w:tcW w:w="2127" w:type="dxa"/>
            <w:tcBorders>
              <w:top w:val="single" w:sz="4" w:space="0" w:color="auto"/>
              <w:left w:val="single" w:sz="4" w:space="0" w:color="auto"/>
              <w:bottom w:val="single" w:sz="4" w:space="0" w:color="auto"/>
              <w:right w:val="single" w:sz="4" w:space="0" w:color="auto"/>
            </w:tcBorders>
            <w:vAlign w:val="center"/>
          </w:tcPr>
          <w:p w:rsidR="005D4DB2" w:rsidRPr="005D4DB2" w:rsidRDefault="005D4DB2" w:rsidP="005D4DB2">
            <w:pPr>
              <w:tabs>
                <w:tab w:val="left" w:pos="2070"/>
              </w:tabs>
              <w:suppressAutoHyphens/>
              <w:spacing w:after="120"/>
              <w:jc w:val="center"/>
              <w:rPr>
                <w:rFonts w:cs="Arial"/>
                <w:sz w:val="20"/>
                <w:lang w:val="es-AR"/>
              </w:rPr>
            </w:pPr>
            <w:r w:rsidRPr="005D4DB2">
              <w:rPr>
                <w:rFonts w:cs="Arial"/>
                <w:sz w:val="20"/>
                <w:lang w:val="es-AR"/>
              </w:rPr>
              <w:t>Dirección</w:t>
            </w:r>
          </w:p>
        </w:tc>
        <w:tc>
          <w:tcPr>
            <w:tcW w:w="2126" w:type="dxa"/>
            <w:tcBorders>
              <w:top w:val="single" w:sz="4" w:space="0" w:color="auto"/>
              <w:left w:val="single" w:sz="4" w:space="0" w:color="auto"/>
              <w:bottom w:val="single" w:sz="6" w:space="0" w:color="auto"/>
              <w:right w:val="single" w:sz="4" w:space="0" w:color="auto"/>
            </w:tcBorders>
            <w:vAlign w:val="center"/>
          </w:tcPr>
          <w:p w:rsidR="005D4DB2" w:rsidRPr="005D4DB2" w:rsidRDefault="005D4DB2" w:rsidP="005D4DB2">
            <w:pPr>
              <w:tabs>
                <w:tab w:val="left" w:pos="2070"/>
              </w:tabs>
              <w:suppressAutoHyphens/>
              <w:spacing w:after="120"/>
              <w:jc w:val="center"/>
              <w:rPr>
                <w:rFonts w:cs="Arial"/>
                <w:sz w:val="20"/>
                <w:lang w:val="es-AR"/>
              </w:rPr>
            </w:pPr>
            <w:r w:rsidRPr="005D4DB2">
              <w:rPr>
                <w:rFonts w:cs="Arial"/>
                <w:sz w:val="20"/>
                <w:lang w:val="es-AR"/>
              </w:rPr>
              <w:t>Concepto</w:t>
            </w:r>
          </w:p>
        </w:tc>
        <w:tc>
          <w:tcPr>
            <w:tcW w:w="2127" w:type="dxa"/>
            <w:tcBorders>
              <w:top w:val="single" w:sz="4" w:space="0" w:color="auto"/>
              <w:left w:val="single" w:sz="4" w:space="0" w:color="auto"/>
              <w:bottom w:val="single" w:sz="6" w:space="0" w:color="auto"/>
              <w:right w:val="single" w:sz="4" w:space="0" w:color="auto"/>
            </w:tcBorders>
            <w:vAlign w:val="center"/>
          </w:tcPr>
          <w:p w:rsidR="005D4DB2" w:rsidRPr="005D4DB2" w:rsidRDefault="005D4DB2" w:rsidP="005D4DB2">
            <w:pPr>
              <w:tabs>
                <w:tab w:val="left" w:pos="2070"/>
              </w:tabs>
              <w:suppressAutoHyphens/>
              <w:spacing w:after="120"/>
              <w:ind w:right="-72"/>
              <w:jc w:val="center"/>
              <w:rPr>
                <w:rFonts w:cs="Arial"/>
                <w:sz w:val="20"/>
                <w:lang w:val="es-AR"/>
              </w:rPr>
            </w:pPr>
            <w:r w:rsidRPr="005D4DB2">
              <w:rPr>
                <w:rFonts w:cs="Arial"/>
                <w:sz w:val="20"/>
                <w:lang w:val="es-AR"/>
              </w:rPr>
              <w:t>Monto</w:t>
            </w:r>
          </w:p>
        </w:tc>
      </w:tr>
      <w:tr w:rsidR="005D4DB2" w:rsidRPr="005D4DB2" w:rsidTr="005D4DB2">
        <w:trPr>
          <w:trHeight w:val="17"/>
        </w:trPr>
        <w:tc>
          <w:tcPr>
            <w:tcW w:w="2126" w:type="dxa"/>
            <w:tcBorders>
              <w:left w:val="single" w:sz="4" w:space="0" w:color="auto"/>
              <w:bottom w:val="single" w:sz="4" w:space="0" w:color="auto"/>
              <w:right w:val="single" w:sz="4" w:space="0" w:color="auto"/>
            </w:tcBorders>
            <w:vAlign w:val="center"/>
          </w:tcPr>
          <w:p w:rsidR="005D4DB2" w:rsidRPr="005D4DB2" w:rsidRDefault="00A8420C" w:rsidP="005D4DB2">
            <w:pPr>
              <w:tabs>
                <w:tab w:val="left" w:pos="2070"/>
              </w:tabs>
              <w:suppressAutoHyphens/>
              <w:spacing w:after="120"/>
              <w:jc w:val="center"/>
              <w:rPr>
                <w:rFonts w:cs="Arial"/>
                <w:sz w:val="20"/>
                <w:lang w:val="es-AR"/>
              </w:rPr>
            </w:pPr>
            <w:r>
              <w:rPr>
                <w:rFonts w:cs="Arial"/>
                <w:sz w:val="20"/>
                <w:lang w:val="es-AR"/>
              </w:rPr>
              <w:t>Ninguna</w:t>
            </w:r>
          </w:p>
        </w:tc>
        <w:tc>
          <w:tcPr>
            <w:tcW w:w="2127" w:type="dxa"/>
            <w:tcBorders>
              <w:top w:val="single" w:sz="4" w:space="0" w:color="auto"/>
              <w:left w:val="single" w:sz="4" w:space="0" w:color="auto"/>
              <w:bottom w:val="single" w:sz="4" w:space="0" w:color="auto"/>
              <w:right w:val="single" w:sz="4" w:space="0" w:color="auto"/>
            </w:tcBorders>
            <w:vAlign w:val="center"/>
          </w:tcPr>
          <w:p w:rsidR="005D4DB2" w:rsidRPr="005D4DB2" w:rsidRDefault="00A8420C" w:rsidP="00942B48">
            <w:pPr>
              <w:tabs>
                <w:tab w:val="left" w:pos="2070"/>
              </w:tabs>
              <w:suppressAutoHyphens/>
              <w:spacing w:after="120"/>
              <w:rPr>
                <w:rFonts w:cs="Arial"/>
                <w:sz w:val="20"/>
                <w:lang w:val="es-AR"/>
              </w:rPr>
            </w:pPr>
            <w:r>
              <w:rPr>
                <w:rFonts w:cs="Arial"/>
                <w:sz w:val="20"/>
                <w:lang w:val="es-AR"/>
              </w:rPr>
              <w:t>Ninguna</w:t>
            </w:r>
          </w:p>
        </w:tc>
        <w:tc>
          <w:tcPr>
            <w:tcW w:w="2126" w:type="dxa"/>
            <w:tcBorders>
              <w:top w:val="single" w:sz="6" w:space="0" w:color="auto"/>
              <w:left w:val="single" w:sz="4" w:space="0" w:color="auto"/>
              <w:bottom w:val="single" w:sz="4" w:space="0" w:color="auto"/>
              <w:right w:val="single" w:sz="4" w:space="0" w:color="auto"/>
            </w:tcBorders>
            <w:vAlign w:val="center"/>
          </w:tcPr>
          <w:p w:rsidR="005D4DB2" w:rsidRPr="005D4DB2" w:rsidRDefault="00A8420C" w:rsidP="005D4DB2">
            <w:pPr>
              <w:tabs>
                <w:tab w:val="left" w:pos="2070"/>
              </w:tabs>
              <w:suppressAutoHyphens/>
              <w:spacing w:after="120"/>
              <w:jc w:val="center"/>
              <w:rPr>
                <w:rFonts w:cs="Arial"/>
                <w:sz w:val="20"/>
                <w:lang w:val="es-AR"/>
              </w:rPr>
            </w:pPr>
            <w:r>
              <w:rPr>
                <w:rFonts w:cs="Arial"/>
                <w:sz w:val="20"/>
                <w:lang w:val="es-AR"/>
              </w:rPr>
              <w:t>Ninguna</w:t>
            </w:r>
          </w:p>
        </w:tc>
        <w:tc>
          <w:tcPr>
            <w:tcW w:w="2127" w:type="dxa"/>
            <w:tcBorders>
              <w:left w:val="single" w:sz="4" w:space="0" w:color="auto"/>
              <w:bottom w:val="single" w:sz="4" w:space="0" w:color="auto"/>
              <w:right w:val="single" w:sz="4" w:space="0" w:color="auto"/>
            </w:tcBorders>
            <w:vAlign w:val="center"/>
          </w:tcPr>
          <w:p w:rsidR="005D4DB2" w:rsidRPr="005D4DB2" w:rsidRDefault="00A8420C" w:rsidP="005D4DB2">
            <w:pPr>
              <w:tabs>
                <w:tab w:val="left" w:pos="2070"/>
              </w:tabs>
              <w:suppressAutoHyphens/>
              <w:spacing w:after="120"/>
              <w:ind w:right="-72"/>
              <w:jc w:val="center"/>
              <w:rPr>
                <w:rFonts w:cs="Arial"/>
                <w:sz w:val="20"/>
                <w:lang w:val="es-AR"/>
              </w:rPr>
            </w:pPr>
            <w:r>
              <w:rPr>
                <w:rFonts w:cs="Arial"/>
                <w:sz w:val="20"/>
                <w:lang w:val="es-AR"/>
              </w:rPr>
              <w:t>Ninguna</w:t>
            </w:r>
          </w:p>
        </w:tc>
      </w:tr>
    </w:tbl>
    <w:p w:rsidR="005D4DB2" w:rsidRPr="005D4DB2" w:rsidRDefault="005D4DB2" w:rsidP="005D4DB2">
      <w:pPr>
        <w:tabs>
          <w:tab w:val="center" w:pos="4512"/>
        </w:tabs>
        <w:spacing w:after="120"/>
        <w:jc w:val="center"/>
        <w:rPr>
          <w:rFonts w:cs="Arial"/>
          <w:i/>
          <w:sz w:val="20"/>
          <w:lang w:val="es-AR"/>
        </w:rPr>
      </w:pPr>
    </w:p>
    <w:p w:rsidR="005D4DB2" w:rsidRPr="005D4DB2" w:rsidRDefault="005D4DB2" w:rsidP="005D4DB2">
      <w:pPr>
        <w:tabs>
          <w:tab w:val="center" w:pos="4512"/>
        </w:tabs>
        <w:spacing w:after="120"/>
        <w:jc w:val="center"/>
        <w:rPr>
          <w:rFonts w:cs="Arial"/>
          <w:i/>
          <w:sz w:val="20"/>
          <w:lang w:val="es-AR"/>
        </w:rPr>
      </w:pPr>
      <w:r w:rsidRPr="005D4DB2">
        <w:rPr>
          <w:rFonts w:cs="Arial"/>
          <w:i/>
          <w:sz w:val="20"/>
          <w:lang w:val="es-AR"/>
        </w:rPr>
        <w:t>[Si no han sido pagadas o no serán pagadas, indicar “ninguna”]</w:t>
      </w:r>
    </w:p>
    <w:p w:rsidR="005D4DB2" w:rsidRPr="005D4DB2" w:rsidRDefault="005D4DB2" w:rsidP="005D4DB2">
      <w:pPr>
        <w:numPr>
          <w:ilvl w:val="0"/>
          <w:numId w:val="35"/>
        </w:numPr>
        <w:tabs>
          <w:tab w:val="num" w:pos="567"/>
        </w:tabs>
        <w:spacing w:after="120"/>
        <w:ind w:left="567" w:hanging="284"/>
        <w:jc w:val="both"/>
        <w:rPr>
          <w:rFonts w:cs="Arial"/>
          <w:sz w:val="20"/>
          <w:lang w:val="es-AR"/>
        </w:rPr>
      </w:pPr>
      <w:r w:rsidRPr="005D4DB2">
        <w:rPr>
          <w:rFonts w:cs="Arial"/>
          <w:sz w:val="20"/>
          <w:lang w:val="es-AR"/>
        </w:rPr>
        <w:t xml:space="preserve"> Entendemos que esta oferta, junto con su debida aceptación por escrito incluida en la notificación de adjudicación, constituirán una obligación contractual entre nosotros, hasta que el Contrato formal haya sido perfeccionado por las partes.</w:t>
      </w:r>
    </w:p>
    <w:p w:rsidR="005D4DB2" w:rsidRPr="005D4DB2" w:rsidRDefault="005D4DB2" w:rsidP="005D4DB2">
      <w:pPr>
        <w:ind w:left="283"/>
        <w:jc w:val="both"/>
        <w:rPr>
          <w:rFonts w:cs="Arial"/>
          <w:sz w:val="20"/>
          <w:lang w:val="es-AR"/>
        </w:rPr>
      </w:pPr>
    </w:p>
    <w:p w:rsidR="005D4DB2" w:rsidRPr="005D4DB2" w:rsidRDefault="005D4DB2" w:rsidP="005D4DB2">
      <w:pPr>
        <w:numPr>
          <w:ilvl w:val="0"/>
          <w:numId w:val="35"/>
        </w:numPr>
        <w:tabs>
          <w:tab w:val="num" w:pos="567"/>
        </w:tabs>
        <w:spacing w:after="120"/>
        <w:ind w:left="567" w:hanging="283"/>
        <w:jc w:val="both"/>
        <w:rPr>
          <w:rFonts w:cs="Arial"/>
          <w:sz w:val="20"/>
          <w:lang w:val="es-AR"/>
        </w:rPr>
      </w:pPr>
      <w:r w:rsidRPr="005D4DB2">
        <w:rPr>
          <w:rFonts w:cs="Arial"/>
          <w:sz w:val="20"/>
          <w:lang w:val="es-AR"/>
        </w:rPr>
        <w:t>Entendemos que ustedes no están obligados a aceptar la oferta evaluada como la más baja ni ninguna otra oferta que reciban.</w:t>
      </w:r>
    </w:p>
    <w:p w:rsidR="005D4DB2" w:rsidRPr="005D4DB2" w:rsidRDefault="005D4DB2" w:rsidP="005D4DB2">
      <w:pPr>
        <w:ind w:left="283"/>
        <w:jc w:val="both"/>
        <w:rPr>
          <w:rFonts w:cs="Arial"/>
          <w:sz w:val="20"/>
          <w:lang w:val="es-AR"/>
        </w:rPr>
      </w:pPr>
    </w:p>
    <w:p w:rsidR="005D4DB2" w:rsidRPr="005D4DB2" w:rsidRDefault="005D4DB2" w:rsidP="005D4DB2">
      <w:pPr>
        <w:numPr>
          <w:ilvl w:val="0"/>
          <w:numId w:val="35"/>
        </w:numPr>
        <w:tabs>
          <w:tab w:val="num" w:pos="567"/>
        </w:tabs>
        <w:spacing w:after="120"/>
        <w:ind w:left="567" w:hanging="284"/>
        <w:jc w:val="both"/>
        <w:rPr>
          <w:rFonts w:cs="Arial"/>
          <w:sz w:val="20"/>
          <w:lang w:val="es-AR"/>
        </w:rPr>
      </w:pPr>
      <w:r w:rsidRPr="005D4DB2">
        <w:rPr>
          <w:rFonts w:cs="Arial"/>
          <w:sz w:val="20"/>
          <w:lang w:val="es-AR"/>
        </w:rPr>
        <w:t>Nos abstendremos de adoptar conductas para que los funcionarios del Comprador, induzcan o alteren los resultados del procedimiento, de la evaluación de las Ofertas u otros aspectos que nos otorguen condiciones más ventajosas con relación a los demás participantes.</w:t>
      </w:r>
    </w:p>
    <w:p w:rsidR="005D4DB2" w:rsidRPr="005D4DB2" w:rsidRDefault="005D4DB2" w:rsidP="005D4DB2">
      <w:pPr>
        <w:ind w:left="720"/>
        <w:contextualSpacing/>
        <w:rPr>
          <w:rFonts w:ascii="Times New Roman" w:hAnsi="Times New Roman" w:cs="Arial"/>
          <w:sz w:val="20"/>
          <w:szCs w:val="24"/>
          <w:lang w:val="es-AR" w:eastAsia="en-US"/>
        </w:rPr>
      </w:pPr>
    </w:p>
    <w:p w:rsidR="005D4DB2" w:rsidRPr="005D4DB2" w:rsidRDefault="005D4DB2" w:rsidP="005D4DB2">
      <w:pPr>
        <w:numPr>
          <w:ilvl w:val="0"/>
          <w:numId w:val="35"/>
        </w:numPr>
        <w:tabs>
          <w:tab w:val="num" w:pos="567"/>
        </w:tabs>
        <w:spacing w:after="120"/>
        <w:ind w:left="567" w:hanging="283"/>
        <w:jc w:val="both"/>
        <w:rPr>
          <w:rFonts w:cs="Arial"/>
          <w:sz w:val="20"/>
          <w:lang w:val="es-AR"/>
        </w:rPr>
      </w:pPr>
      <w:r w:rsidRPr="005D4DB2">
        <w:rPr>
          <w:rFonts w:cs="Arial"/>
          <w:sz w:val="20"/>
          <w:lang w:val="es-AR"/>
        </w:rPr>
        <w:t>manifestamos bajo declaración jurada que no nos encontramos en los supuestos de las Cláusula 4 de las IAO.</w:t>
      </w:r>
    </w:p>
    <w:p w:rsidR="005D4DB2" w:rsidRPr="005D4DB2" w:rsidRDefault="005D4DB2" w:rsidP="005D4DB2">
      <w:pPr>
        <w:spacing w:after="120"/>
        <w:jc w:val="both"/>
        <w:rPr>
          <w:rFonts w:cs="Arial"/>
          <w:sz w:val="20"/>
          <w:lang w:val="es-AR"/>
        </w:rPr>
      </w:pPr>
    </w:p>
    <w:p w:rsidR="005D4DB2" w:rsidRPr="005D4DB2" w:rsidRDefault="005D4DB2" w:rsidP="005D4DB2">
      <w:pPr>
        <w:spacing w:after="120"/>
        <w:ind w:firstLine="284"/>
        <w:jc w:val="both"/>
        <w:rPr>
          <w:rFonts w:cs="Arial"/>
          <w:i/>
          <w:sz w:val="20"/>
          <w:lang w:val="es-AR"/>
        </w:rPr>
      </w:pPr>
      <w:r w:rsidRPr="005D4DB2">
        <w:rPr>
          <w:rFonts w:cs="Arial"/>
          <w:sz w:val="20"/>
          <w:lang w:val="es-AR"/>
        </w:rPr>
        <w:t>Firma:</w:t>
      </w:r>
      <w:r w:rsidRPr="005D4DB2">
        <w:rPr>
          <w:rFonts w:cs="Arial"/>
          <w:i/>
          <w:sz w:val="20"/>
          <w:lang w:val="es-AR"/>
        </w:rPr>
        <w:t xml:space="preserve"> [indicar el nombre completo de la persona cuyo nombre y calidad se indican]</w:t>
      </w:r>
    </w:p>
    <w:p w:rsidR="005D4DB2" w:rsidRPr="005D4DB2" w:rsidRDefault="005D4DB2" w:rsidP="005D4DB2">
      <w:pPr>
        <w:jc w:val="both"/>
        <w:rPr>
          <w:rFonts w:cs="Arial"/>
          <w:sz w:val="20"/>
          <w:lang w:val="es-AR"/>
        </w:rPr>
      </w:pPr>
    </w:p>
    <w:p w:rsidR="005D4DB2" w:rsidRPr="005D4DB2" w:rsidRDefault="005D4DB2" w:rsidP="005D4DB2">
      <w:pPr>
        <w:spacing w:after="120"/>
        <w:ind w:firstLine="284"/>
        <w:jc w:val="both"/>
        <w:rPr>
          <w:rFonts w:cs="Arial"/>
          <w:i/>
          <w:sz w:val="20"/>
          <w:lang w:val="es-AR"/>
        </w:rPr>
      </w:pPr>
      <w:r w:rsidRPr="005D4DB2">
        <w:rPr>
          <w:rFonts w:cs="Arial"/>
          <w:sz w:val="20"/>
          <w:lang w:val="es-AR"/>
        </w:rPr>
        <w:t>En calidad de:</w:t>
      </w:r>
      <w:r w:rsidRPr="005D4DB2">
        <w:rPr>
          <w:rFonts w:cs="Arial"/>
          <w:i/>
          <w:sz w:val="20"/>
          <w:lang w:val="es-AR"/>
        </w:rPr>
        <w:t xml:space="preserve"> [indicar la calidad jurídica de la persona que firma el Formulario de la Oferta] </w:t>
      </w:r>
    </w:p>
    <w:p w:rsidR="005D4DB2" w:rsidRPr="005D4DB2" w:rsidRDefault="005D4DB2" w:rsidP="005D4DB2">
      <w:pPr>
        <w:jc w:val="both"/>
        <w:rPr>
          <w:rFonts w:cs="Arial"/>
          <w:sz w:val="20"/>
          <w:lang w:val="es-AR"/>
        </w:rPr>
      </w:pPr>
    </w:p>
    <w:p w:rsidR="005D4DB2" w:rsidRPr="005D4DB2" w:rsidRDefault="005D4DB2" w:rsidP="005D4DB2">
      <w:pPr>
        <w:spacing w:after="120"/>
        <w:ind w:firstLine="284"/>
        <w:jc w:val="both"/>
        <w:rPr>
          <w:rFonts w:cs="Arial"/>
          <w:i/>
          <w:sz w:val="20"/>
          <w:lang w:val="es-AR"/>
        </w:rPr>
      </w:pPr>
      <w:r w:rsidRPr="005D4DB2">
        <w:rPr>
          <w:rFonts w:cs="Arial"/>
          <w:sz w:val="20"/>
          <w:lang w:val="es-AR"/>
        </w:rPr>
        <w:t>Nombre:</w:t>
      </w:r>
      <w:r w:rsidRPr="005D4DB2">
        <w:rPr>
          <w:rFonts w:cs="Arial"/>
          <w:i/>
          <w:sz w:val="20"/>
          <w:lang w:val="es-AR"/>
        </w:rPr>
        <w:t xml:space="preserve"> [indicar el nombre completo de la persona que firma el Formulario de la Oferta] </w:t>
      </w:r>
    </w:p>
    <w:p w:rsidR="005D4DB2" w:rsidRPr="005D4DB2" w:rsidRDefault="005D4DB2" w:rsidP="005D4DB2">
      <w:pPr>
        <w:jc w:val="both"/>
        <w:rPr>
          <w:rFonts w:cs="Arial"/>
          <w:sz w:val="20"/>
          <w:lang w:val="es-AR"/>
        </w:rPr>
      </w:pPr>
    </w:p>
    <w:p w:rsidR="005D4DB2" w:rsidRPr="005D4DB2" w:rsidRDefault="005D4DB2" w:rsidP="005D4DB2">
      <w:pPr>
        <w:spacing w:after="120"/>
        <w:ind w:firstLine="284"/>
        <w:jc w:val="both"/>
        <w:rPr>
          <w:rFonts w:cs="Arial"/>
          <w:i/>
          <w:sz w:val="20"/>
          <w:lang w:val="es-AR"/>
        </w:rPr>
      </w:pPr>
      <w:r w:rsidRPr="005D4DB2">
        <w:rPr>
          <w:rFonts w:cs="Arial"/>
          <w:sz w:val="20"/>
          <w:lang w:val="es-AR"/>
        </w:rPr>
        <w:t>Debidamente autorizado para firmar la oferta por y en nombre de: [</w:t>
      </w:r>
      <w:r w:rsidRPr="005D4DB2">
        <w:rPr>
          <w:rFonts w:cs="Arial"/>
          <w:i/>
          <w:sz w:val="20"/>
          <w:lang w:val="es-AR"/>
        </w:rPr>
        <w:t>indicar nombre del Oferente]</w:t>
      </w:r>
    </w:p>
    <w:p w:rsidR="005D4DB2" w:rsidRPr="005D4DB2" w:rsidRDefault="005D4DB2" w:rsidP="005D4DB2">
      <w:pPr>
        <w:jc w:val="both"/>
        <w:rPr>
          <w:rFonts w:cs="Arial"/>
          <w:sz w:val="20"/>
          <w:lang w:val="es-AR"/>
        </w:rPr>
      </w:pPr>
    </w:p>
    <w:p w:rsidR="005D4DB2" w:rsidRPr="005D4DB2" w:rsidRDefault="005D4DB2" w:rsidP="005D4DB2">
      <w:pPr>
        <w:spacing w:after="120"/>
        <w:ind w:firstLine="284"/>
        <w:jc w:val="both"/>
        <w:rPr>
          <w:rFonts w:cs="Arial"/>
          <w:i/>
          <w:sz w:val="20"/>
          <w:lang w:val="es-AR"/>
        </w:rPr>
      </w:pPr>
      <w:r w:rsidRPr="005D4DB2">
        <w:rPr>
          <w:rFonts w:cs="Arial"/>
          <w:sz w:val="20"/>
          <w:lang w:val="es-AR"/>
        </w:rPr>
        <w:t xml:space="preserve">El día _________ del mes ____________ del año ___ </w:t>
      </w:r>
      <w:r w:rsidRPr="005D4DB2">
        <w:rPr>
          <w:rFonts w:cs="Arial"/>
          <w:i/>
          <w:sz w:val="20"/>
          <w:lang w:val="es-AR"/>
        </w:rPr>
        <w:t>[indicar la fecha de la firma]</w:t>
      </w:r>
    </w:p>
    <w:p w:rsidR="005D4DB2" w:rsidRDefault="005D4DB2">
      <w:pPr>
        <w:rPr>
          <w:rFonts w:cs="Arial"/>
          <w:sz w:val="20"/>
          <w:lang w:val="es-AR" w:eastAsia="en-US"/>
        </w:rPr>
      </w:pPr>
      <w:r>
        <w:rPr>
          <w:rFonts w:cs="Arial"/>
          <w:sz w:val="20"/>
          <w:lang w:val="es-AR" w:eastAsia="en-US"/>
        </w:rPr>
        <w:br w:type="page"/>
      </w:r>
    </w:p>
    <w:p w:rsidR="005D4DB2" w:rsidRPr="005D4DB2" w:rsidRDefault="005D4DB2" w:rsidP="005D4DB2">
      <w:pPr>
        <w:spacing w:after="120"/>
        <w:jc w:val="center"/>
        <w:rPr>
          <w:rFonts w:cs="Arial"/>
          <w:sz w:val="20"/>
          <w:lang w:val="es-AR" w:eastAsia="en-US"/>
        </w:rPr>
      </w:pPr>
    </w:p>
    <w:p w:rsidR="005D4DB2" w:rsidRPr="005D4DB2" w:rsidRDefault="005D4DB2" w:rsidP="005D4DB2">
      <w:pPr>
        <w:spacing w:after="120"/>
        <w:jc w:val="center"/>
        <w:rPr>
          <w:rFonts w:cs="Arial"/>
          <w:sz w:val="20"/>
          <w:lang w:val="es-AR" w:eastAsia="en-US"/>
        </w:rPr>
      </w:pPr>
    </w:p>
    <w:p w:rsidR="005D4DB2" w:rsidRPr="005D4DB2" w:rsidRDefault="005D4DB2" w:rsidP="005D4DB2">
      <w:pPr>
        <w:pBdr>
          <w:top w:val="single" w:sz="6" w:space="1" w:color="auto"/>
          <w:left w:val="single" w:sz="6" w:space="14" w:color="auto"/>
          <w:bottom w:val="single" w:sz="6" w:space="1" w:color="auto"/>
          <w:right w:val="single" w:sz="6" w:space="0" w:color="auto"/>
        </w:pBdr>
        <w:shd w:val="clear" w:color="auto" w:fill="C0C0C0"/>
        <w:spacing w:after="120"/>
        <w:ind w:left="284"/>
        <w:jc w:val="center"/>
        <w:rPr>
          <w:rFonts w:cs="Arial"/>
          <w:b/>
          <w:sz w:val="20"/>
          <w:lang w:val="es-AR"/>
        </w:rPr>
      </w:pPr>
      <w:r w:rsidRPr="005D4DB2">
        <w:rPr>
          <w:rFonts w:cs="Arial"/>
          <w:b/>
          <w:sz w:val="20"/>
          <w:lang w:val="es-AR"/>
        </w:rPr>
        <w:t>Formularios de Listas de Precios</w:t>
      </w:r>
    </w:p>
    <w:p w:rsidR="005D4DB2" w:rsidRPr="005D4DB2" w:rsidRDefault="005D4DB2" w:rsidP="005D4DB2">
      <w:pPr>
        <w:tabs>
          <w:tab w:val="center" w:pos="4512"/>
        </w:tabs>
        <w:jc w:val="center"/>
        <w:rPr>
          <w:rFonts w:cs="Arial"/>
          <w:sz w:val="20"/>
          <w:lang w:val="es-AR"/>
        </w:rPr>
      </w:pPr>
    </w:p>
    <w:p w:rsidR="005D4DB2" w:rsidRPr="005D4DB2" w:rsidRDefault="005D4DB2" w:rsidP="005D4DB2">
      <w:pPr>
        <w:tabs>
          <w:tab w:val="center" w:pos="4512"/>
        </w:tabs>
        <w:jc w:val="center"/>
        <w:rPr>
          <w:rFonts w:cs="Arial"/>
          <w:sz w:val="20"/>
          <w:lang w:val="es-AR"/>
        </w:rPr>
      </w:pPr>
    </w:p>
    <w:p w:rsidR="005D4DB2" w:rsidRPr="005D4DB2" w:rsidRDefault="005D4DB2" w:rsidP="005D4DB2">
      <w:pPr>
        <w:tabs>
          <w:tab w:val="center" w:pos="4512"/>
        </w:tabs>
        <w:jc w:val="center"/>
        <w:rPr>
          <w:rFonts w:cs="Arial"/>
          <w:sz w:val="20"/>
          <w:lang w:val="es-AR"/>
        </w:rPr>
      </w:pPr>
    </w:p>
    <w:tbl>
      <w:tblPr>
        <w:tblW w:w="7830" w:type="dxa"/>
        <w:tblLayout w:type="fixed"/>
        <w:tblCellMar>
          <w:left w:w="70" w:type="dxa"/>
          <w:right w:w="70" w:type="dxa"/>
        </w:tblCellMar>
        <w:tblLook w:val="04A0" w:firstRow="1" w:lastRow="0" w:firstColumn="1" w:lastColumn="0" w:noHBand="0" w:noVBand="1"/>
      </w:tblPr>
      <w:tblGrid>
        <w:gridCol w:w="1790"/>
        <w:gridCol w:w="2683"/>
        <w:gridCol w:w="1004"/>
        <w:gridCol w:w="2353"/>
      </w:tblGrid>
      <w:tr w:rsidR="00A53860" w:rsidRPr="005D4DB2" w:rsidTr="00BA4F91">
        <w:trPr>
          <w:trHeight w:val="465"/>
        </w:trPr>
        <w:tc>
          <w:tcPr>
            <w:tcW w:w="1790" w:type="dxa"/>
            <w:tcBorders>
              <w:top w:val="single" w:sz="8" w:space="0" w:color="auto"/>
              <w:left w:val="nil"/>
              <w:bottom w:val="single" w:sz="8" w:space="0" w:color="auto"/>
              <w:right w:val="single" w:sz="8" w:space="0" w:color="auto"/>
            </w:tcBorders>
            <w:shd w:val="clear" w:color="000000" w:fill="0070C0"/>
            <w:vAlign w:val="center"/>
            <w:hideMark/>
          </w:tcPr>
          <w:p w:rsidR="00A53860" w:rsidRPr="005D4DB2" w:rsidRDefault="00A53860" w:rsidP="00BA4F91">
            <w:pPr>
              <w:spacing w:after="120"/>
              <w:jc w:val="center"/>
              <w:rPr>
                <w:rFonts w:cs="Arial"/>
                <w:b/>
                <w:bCs/>
                <w:color w:val="FFFFFF"/>
                <w:sz w:val="20"/>
              </w:rPr>
            </w:pPr>
            <w:r>
              <w:rPr>
                <w:rFonts w:cs="Arial"/>
                <w:b/>
                <w:bCs/>
                <w:color w:val="FFFFFF"/>
                <w:sz w:val="20"/>
              </w:rPr>
              <w:t>Nombre del Servicio</w:t>
            </w:r>
          </w:p>
        </w:tc>
        <w:tc>
          <w:tcPr>
            <w:tcW w:w="2683" w:type="dxa"/>
            <w:tcBorders>
              <w:top w:val="single" w:sz="8" w:space="0" w:color="auto"/>
              <w:left w:val="nil"/>
              <w:bottom w:val="single" w:sz="8" w:space="0" w:color="auto"/>
              <w:right w:val="single" w:sz="8" w:space="0" w:color="auto"/>
            </w:tcBorders>
            <w:shd w:val="clear" w:color="000000" w:fill="0070C0"/>
            <w:vAlign w:val="center"/>
            <w:hideMark/>
          </w:tcPr>
          <w:p w:rsidR="00A53860" w:rsidRPr="005D4DB2" w:rsidRDefault="00A53860" w:rsidP="00BA4F91">
            <w:pPr>
              <w:spacing w:after="120"/>
              <w:jc w:val="center"/>
              <w:rPr>
                <w:rFonts w:cs="Arial"/>
                <w:b/>
                <w:bCs/>
                <w:color w:val="FFFFFF"/>
                <w:sz w:val="20"/>
              </w:rPr>
            </w:pPr>
            <w:r w:rsidRPr="005D4DB2">
              <w:rPr>
                <w:rFonts w:cs="Arial"/>
                <w:b/>
                <w:bCs/>
                <w:color w:val="FFFFFF"/>
                <w:sz w:val="20"/>
              </w:rPr>
              <w:t xml:space="preserve">Descripción del </w:t>
            </w:r>
            <w:r>
              <w:rPr>
                <w:rFonts w:cs="Arial"/>
                <w:b/>
                <w:bCs/>
                <w:color w:val="FFFFFF"/>
                <w:sz w:val="20"/>
              </w:rPr>
              <w:t>Servicio</w:t>
            </w:r>
          </w:p>
        </w:tc>
        <w:tc>
          <w:tcPr>
            <w:tcW w:w="1004" w:type="dxa"/>
            <w:tcBorders>
              <w:top w:val="single" w:sz="8" w:space="0" w:color="auto"/>
              <w:left w:val="nil"/>
              <w:bottom w:val="single" w:sz="8" w:space="0" w:color="auto"/>
              <w:right w:val="single" w:sz="8" w:space="0" w:color="auto"/>
            </w:tcBorders>
            <w:shd w:val="clear" w:color="000000" w:fill="0070C0"/>
            <w:vAlign w:val="center"/>
            <w:hideMark/>
          </w:tcPr>
          <w:p w:rsidR="00A53860" w:rsidRPr="005D4DB2" w:rsidRDefault="00A53860" w:rsidP="00BA4F91">
            <w:pPr>
              <w:spacing w:after="120"/>
              <w:jc w:val="center"/>
              <w:rPr>
                <w:rFonts w:cs="Arial"/>
                <w:b/>
                <w:bCs/>
                <w:color w:val="FFFFFF"/>
                <w:sz w:val="20"/>
              </w:rPr>
            </w:pPr>
            <w:r w:rsidRPr="005D4DB2">
              <w:rPr>
                <w:rFonts w:cs="Arial"/>
                <w:b/>
                <w:bCs/>
                <w:color w:val="FFFFFF"/>
                <w:sz w:val="20"/>
              </w:rPr>
              <w:t>Cantidad Total</w:t>
            </w:r>
          </w:p>
        </w:tc>
        <w:tc>
          <w:tcPr>
            <w:tcW w:w="2353" w:type="dxa"/>
            <w:tcBorders>
              <w:top w:val="single" w:sz="8" w:space="0" w:color="auto"/>
              <w:left w:val="nil"/>
              <w:bottom w:val="single" w:sz="8" w:space="0" w:color="auto"/>
              <w:right w:val="single" w:sz="8" w:space="0" w:color="auto"/>
            </w:tcBorders>
            <w:shd w:val="clear" w:color="000000" w:fill="0070C0"/>
            <w:vAlign w:val="center"/>
            <w:hideMark/>
          </w:tcPr>
          <w:p w:rsidR="00A53860" w:rsidRPr="005D4DB2" w:rsidRDefault="00A53860" w:rsidP="00A53860">
            <w:pPr>
              <w:spacing w:after="120"/>
              <w:jc w:val="center"/>
              <w:rPr>
                <w:rFonts w:cs="Arial"/>
                <w:b/>
                <w:bCs/>
                <w:color w:val="FFFFFF"/>
                <w:sz w:val="20"/>
              </w:rPr>
            </w:pPr>
            <w:r w:rsidRPr="005D4DB2">
              <w:rPr>
                <w:rFonts w:cs="Arial"/>
                <w:b/>
                <w:bCs/>
                <w:color w:val="FFFFFF"/>
                <w:sz w:val="20"/>
              </w:rPr>
              <w:t>P</w:t>
            </w:r>
            <w:r>
              <w:rPr>
                <w:rFonts w:cs="Arial"/>
                <w:b/>
                <w:bCs/>
                <w:color w:val="FFFFFF"/>
                <w:sz w:val="20"/>
              </w:rPr>
              <w:t xml:space="preserve">recio total USD, sin IVA  </w:t>
            </w:r>
          </w:p>
        </w:tc>
      </w:tr>
      <w:tr w:rsidR="00A53860" w:rsidRPr="005D4DB2" w:rsidTr="00BA4F91">
        <w:trPr>
          <w:trHeight w:val="213"/>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53860" w:rsidRPr="005D4DB2" w:rsidRDefault="00A53860" w:rsidP="00BA4F91">
            <w:pPr>
              <w:spacing w:after="120"/>
              <w:rPr>
                <w:rFonts w:cs="Arial"/>
                <w:color w:val="000000"/>
                <w:sz w:val="16"/>
              </w:rPr>
            </w:pPr>
            <w:r w:rsidRPr="005D4DB2">
              <w:rPr>
                <w:rFonts w:cs="Arial"/>
                <w:b/>
                <w:i/>
                <w:color w:val="548DD4"/>
                <w:sz w:val="16"/>
                <w:szCs w:val="16"/>
                <w:lang w:val="es-AR"/>
              </w:rPr>
              <w:t>TALLER DE CAPACITACIÓN EN GESTIÓN AMBIENTAL EN EMPRESAS ELÉCTRICAS</w:t>
            </w:r>
          </w:p>
        </w:tc>
        <w:tc>
          <w:tcPr>
            <w:tcW w:w="2683" w:type="dxa"/>
            <w:tcBorders>
              <w:top w:val="single" w:sz="8" w:space="0" w:color="auto"/>
              <w:left w:val="nil"/>
              <w:bottom w:val="single" w:sz="4" w:space="0" w:color="auto"/>
              <w:right w:val="single" w:sz="8" w:space="0" w:color="auto"/>
            </w:tcBorders>
            <w:shd w:val="clear" w:color="auto" w:fill="auto"/>
            <w:vAlign w:val="center"/>
          </w:tcPr>
          <w:p w:rsidR="00A53860" w:rsidRDefault="00A53860" w:rsidP="00BA4F91">
            <w:pPr>
              <w:spacing w:after="120"/>
              <w:rPr>
                <w:rFonts w:cs="Arial"/>
                <w:b/>
                <w:i/>
                <w:color w:val="548DD4"/>
                <w:sz w:val="16"/>
                <w:szCs w:val="16"/>
                <w:lang w:val="es-AR"/>
              </w:rPr>
            </w:pPr>
          </w:p>
          <w:p w:rsidR="00A53860" w:rsidRPr="005D4DB2" w:rsidRDefault="00A53860" w:rsidP="00BA4F91">
            <w:pPr>
              <w:spacing w:after="120"/>
              <w:rPr>
                <w:rFonts w:cs="Arial"/>
                <w:color w:val="000000"/>
                <w:sz w:val="16"/>
                <w:szCs w:val="16"/>
              </w:rPr>
            </w:pPr>
            <w:r>
              <w:rPr>
                <w:rFonts w:cs="Arial"/>
                <w:b/>
                <w:i/>
                <w:color w:val="548DD4"/>
                <w:sz w:val="16"/>
                <w:szCs w:val="16"/>
                <w:lang w:val="es-AR"/>
              </w:rPr>
              <w:t>CAPACITACIÓN EN GESTIÓN AMBIENTAL para un total de 60 asistentes.</w:t>
            </w:r>
          </w:p>
        </w:tc>
        <w:tc>
          <w:tcPr>
            <w:tcW w:w="1004" w:type="dxa"/>
            <w:tcBorders>
              <w:top w:val="single" w:sz="8" w:space="0" w:color="auto"/>
              <w:left w:val="nil"/>
              <w:bottom w:val="single" w:sz="4" w:space="0" w:color="auto"/>
              <w:right w:val="single" w:sz="8" w:space="0" w:color="auto"/>
            </w:tcBorders>
            <w:shd w:val="clear" w:color="auto" w:fill="auto"/>
            <w:vAlign w:val="center"/>
            <w:hideMark/>
          </w:tcPr>
          <w:p w:rsidR="00A53860" w:rsidRPr="005D4DB2" w:rsidRDefault="00A53860" w:rsidP="00BA4F91">
            <w:pPr>
              <w:spacing w:after="120"/>
              <w:jc w:val="center"/>
              <w:rPr>
                <w:rFonts w:cs="Arial"/>
                <w:color w:val="000000"/>
                <w:sz w:val="16"/>
              </w:rPr>
            </w:pPr>
            <w:r>
              <w:rPr>
                <w:rFonts w:cs="Arial"/>
                <w:color w:val="000000"/>
                <w:sz w:val="16"/>
              </w:rPr>
              <w:t xml:space="preserve">1 Taller para cada cuidad: Quito, Guayaquil y Cuenca </w:t>
            </w:r>
          </w:p>
        </w:tc>
        <w:tc>
          <w:tcPr>
            <w:tcW w:w="2353" w:type="dxa"/>
            <w:tcBorders>
              <w:top w:val="single" w:sz="8" w:space="0" w:color="auto"/>
              <w:left w:val="nil"/>
              <w:bottom w:val="single" w:sz="4" w:space="0" w:color="auto"/>
              <w:right w:val="single" w:sz="8" w:space="0" w:color="auto"/>
            </w:tcBorders>
            <w:shd w:val="clear" w:color="auto" w:fill="auto"/>
            <w:vAlign w:val="center"/>
          </w:tcPr>
          <w:p w:rsidR="00A53860" w:rsidRPr="00C72488" w:rsidRDefault="00A53860" w:rsidP="00BA4F91">
            <w:pPr>
              <w:pStyle w:val="Textoindependienteprimerasangra2"/>
              <w:spacing w:after="0"/>
              <w:jc w:val="both"/>
              <w:rPr>
                <w:rFonts w:ascii="Swis721 LtCn BT" w:hAnsi="Swis721 LtCn BT"/>
                <w:lang w:val="es-EC"/>
              </w:rPr>
            </w:pPr>
          </w:p>
          <w:p w:rsidR="00A53860" w:rsidRPr="00695F82" w:rsidRDefault="00A53860" w:rsidP="00BA4F91">
            <w:pPr>
              <w:spacing w:after="120"/>
              <w:jc w:val="center"/>
              <w:rPr>
                <w:rFonts w:cs="Arial"/>
                <w:color w:val="000000"/>
                <w:sz w:val="16"/>
                <w:lang w:val="es-EC"/>
              </w:rPr>
            </w:pPr>
          </w:p>
        </w:tc>
      </w:tr>
    </w:tbl>
    <w:p w:rsidR="005D4DB2" w:rsidRPr="00A53860" w:rsidRDefault="005D4DB2" w:rsidP="005D4DB2">
      <w:pPr>
        <w:tabs>
          <w:tab w:val="center" w:pos="4512"/>
        </w:tabs>
        <w:jc w:val="center"/>
        <w:rPr>
          <w:rFonts w:cs="Arial"/>
          <w:sz w:val="20"/>
        </w:rPr>
      </w:pPr>
    </w:p>
    <w:p w:rsidR="005D4DB2" w:rsidRPr="005D4DB2" w:rsidRDefault="00A53860" w:rsidP="005D4DB2">
      <w:pPr>
        <w:tabs>
          <w:tab w:val="center" w:pos="4512"/>
        </w:tabs>
        <w:jc w:val="center"/>
        <w:rPr>
          <w:rFonts w:cs="Arial"/>
          <w:sz w:val="20"/>
          <w:lang w:val="es-AR"/>
        </w:rPr>
      </w:pPr>
      <w:r>
        <w:rPr>
          <w:rFonts w:cs="Arial"/>
          <w:sz w:val="20"/>
          <w:lang w:val="es-AR"/>
        </w:rPr>
        <w:t>Detallar el valor de su oferta en letras:………………………………………………………………………</w:t>
      </w:r>
    </w:p>
    <w:p w:rsidR="005D4DB2" w:rsidRPr="005D4DB2" w:rsidRDefault="005D4DB2" w:rsidP="005D4DB2">
      <w:pPr>
        <w:tabs>
          <w:tab w:val="center" w:pos="4512"/>
        </w:tabs>
        <w:jc w:val="center"/>
        <w:rPr>
          <w:rFonts w:cs="Arial"/>
          <w:sz w:val="20"/>
          <w:lang w:val="es-AR"/>
        </w:rPr>
      </w:pPr>
    </w:p>
    <w:p w:rsidR="005D4DB2" w:rsidRPr="005D4DB2" w:rsidRDefault="005D4DB2" w:rsidP="005D4DB2">
      <w:pPr>
        <w:tabs>
          <w:tab w:val="center" w:pos="4512"/>
        </w:tabs>
        <w:jc w:val="center"/>
        <w:rPr>
          <w:rFonts w:cs="Arial"/>
          <w:sz w:val="20"/>
          <w:lang w:val="es-AR"/>
        </w:rPr>
      </w:pPr>
    </w:p>
    <w:p w:rsidR="005D4DB2" w:rsidRPr="005D4DB2" w:rsidRDefault="005D4DB2" w:rsidP="005D4DB2">
      <w:pPr>
        <w:tabs>
          <w:tab w:val="center" w:pos="4512"/>
        </w:tabs>
        <w:jc w:val="both"/>
        <w:rPr>
          <w:rFonts w:cs="Arial"/>
          <w:sz w:val="20"/>
          <w:lang w:val="es-AR"/>
        </w:rPr>
      </w:pPr>
      <w:r w:rsidRPr="005D4DB2">
        <w:rPr>
          <w:rFonts w:cs="Arial"/>
          <w:sz w:val="20"/>
          <w:lang w:val="es-AR"/>
        </w:rPr>
        <w:t>* Cantidad: Se refiere al número total de personas, como suma de  las tres ciudades.  Cada taller, en cada ciudad se dictará para 20 personas.  Se definirá con el Administrador del Contrato.</w:t>
      </w:r>
    </w:p>
    <w:p w:rsidR="00416604" w:rsidRPr="005D4DB2" w:rsidRDefault="00416604">
      <w:pPr>
        <w:rPr>
          <w:lang w:val="es-AR"/>
        </w:rPr>
      </w:pPr>
    </w:p>
    <w:p w:rsidR="00416604" w:rsidRDefault="00416604">
      <w:pPr>
        <w:rPr>
          <w:lang w:val="es-CO"/>
        </w:rPr>
      </w:pPr>
    </w:p>
    <w:p w:rsidR="00AF5113" w:rsidRDefault="00D218B9" w:rsidP="00AF5113">
      <w:pPr>
        <w:tabs>
          <w:tab w:val="center" w:pos="4512"/>
        </w:tabs>
        <w:jc w:val="center"/>
        <w:rPr>
          <w:rFonts w:cs="Arial"/>
          <w:sz w:val="20"/>
          <w:lang w:val="es-AR"/>
        </w:rPr>
      </w:pPr>
      <w:r>
        <w:rPr>
          <w:rFonts w:cs="Arial"/>
          <w:sz w:val="20"/>
          <w:lang w:val="es-AR"/>
        </w:rPr>
        <w:t xml:space="preserve"> </w:t>
      </w: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pPr>
    </w:p>
    <w:p w:rsidR="00AF5113" w:rsidRDefault="00AF5113" w:rsidP="00AF5113">
      <w:pPr>
        <w:tabs>
          <w:tab w:val="center" w:pos="4512"/>
        </w:tabs>
        <w:jc w:val="center"/>
        <w:rPr>
          <w:rFonts w:cs="Arial"/>
          <w:sz w:val="20"/>
          <w:lang w:val="es-AR"/>
        </w:rPr>
        <w:sectPr w:rsidR="00AF5113" w:rsidSect="00AD1F09">
          <w:headerReference w:type="even" r:id="rId13"/>
          <w:headerReference w:type="default" r:id="rId14"/>
          <w:headerReference w:type="first" r:id="rId15"/>
          <w:pgSz w:w="12240" w:h="15840" w:code="1"/>
          <w:pgMar w:top="2231" w:right="1440" w:bottom="1440" w:left="1800" w:header="720" w:footer="720" w:gutter="0"/>
          <w:paperSrc w:first="15" w:other="15"/>
          <w:cols w:space="720"/>
          <w:titlePg/>
          <w:docGrid w:linePitch="360"/>
        </w:sectPr>
      </w:pPr>
    </w:p>
    <w:p w:rsidR="00AF5113" w:rsidRPr="003E42D2" w:rsidRDefault="00AF5113" w:rsidP="00AF5113">
      <w:pPr>
        <w:pStyle w:val="Textoindependienteprimerasangra2"/>
        <w:pBdr>
          <w:top w:val="single" w:sz="6" w:space="1" w:color="auto"/>
          <w:left w:val="single" w:sz="6" w:space="28" w:color="auto"/>
          <w:bottom w:val="single" w:sz="6" w:space="1" w:color="auto"/>
          <w:right w:val="single" w:sz="6" w:space="8" w:color="auto"/>
        </w:pBdr>
        <w:shd w:val="clear" w:color="auto" w:fill="C0C0C0"/>
        <w:ind w:left="0" w:right="-567" w:firstLine="0"/>
        <w:jc w:val="center"/>
        <w:rPr>
          <w:rFonts w:cs="Arial"/>
          <w:b/>
          <w:sz w:val="20"/>
          <w:lang w:val="es-AR"/>
        </w:rPr>
      </w:pPr>
      <w:r w:rsidRPr="003E42D2">
        <w:rPr>
          <w:rFonts w:cs="Arial"/>
          <w:b/>
          <w:sz w:val="20"/>
          <w:lang w:val="es-AR"/>
        </w:rPr>
        <w:lastRenderedPageBreak/>
        <w:t xml:space="preserve">Formulario 1 - Lista de Precios de </w:t>
      </w:r>
      <w:r>
        <w:rPr>
          <w:rFonts w:cs="Arial"/>
          <w:b/>
          <w:sz w:val="20"/>
          <w:lang w:val="es-AR"/>
        </w:rPr>
        <w:t>Servicios</w:t>
      </w:r>
      <w:r w:rsidR="00A53860">
        <w:rPr>
          <w:rFonts w:cs="Arial"/>
          <w:b/>
          <w:sz w:val="20"/>
          <w:lang w:val="es-AR"/>
        </w:rPr>
        <w:t xml:space="preserve"> No aplica</w:t>
      </w:r>
    </w:p>
    <w:tbl>
      <w:tblPr>
        <w:tblW w:w="14247" w:type="dxa"/>
        <w:tblInd w:w="-4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7"/>
        <w:gridCol w:w="2070"/>
        <w:gridCol w:w="1607"/>
        <w:gridCol w:w="1607"/>
        <w:gridCol w:w="1607"/>
        <w:gridCol w:w="1607"/>
        <w:gridCol w:w="862"/>
        <w:gridCol w:w="745"/>
        <w:gridCol w:w="1595"/>
        <w:gridCol w:w="12"/>
        <w:gridCol w:w="1608"/>
      </w:tblGrid>
      <w:tr w:rsidR="00AF5113" w:rsidRPr="003E42D2" w:rsidTr="00AD1F09">
        <w:trPr>
          <w:cantSplit/>
          <w:trHeight w:val="23"/>
        </w:trPr>
        <w:tc>
          <w:tcPr>
            <w:tcW w:w="10287" w:type="dxa"/>
            <w:gridSpan w:val="7"/>
            <w:tcBorders>
              <w:top w:val="double" w:sz="6" w:space="0" w:color="auto"/>
              <w:bottom w:val="nil"/>
              <w:right w:val="single" w:sz="4" w:space="0" w:color="auto"/>
            </w:tcBorders>
            <w:vAlign w:val="center"/>
          </w:tcPr>
          <w:p w:rsidR="00AF5113" w:rsidRPr="000853B8" w:rsidRDefault="00AF5113" w:rsidP="00AD1F09">
            <w:pPr>
              <w:suppressAutoHyphens/>
              <w:spacing w:before="60" w:after="60"/>
              <w:ind w:left="57" w:right="57"/>
              <w:jc w:val="both"/>
              <w:rPr>
                <w:rFonts w:cs="Arial"/>
                <w:color w:val="548DD4"/>
                <w:sz w:val="16"/>
                <w:lang w:val="es-AR"/>
              </w:rPr>
            </w:pPr>
            <w:r w:rsidRPr="000853B8">
              <w:rPr>
                <w:rFonts w:cs="Arial"/>
                <w:i/>
                <w:iCs/>
                <w:color w:val="548DD4"/>
                <w:sz w:val="16"/>
                <w:lang w:val="es-AR"/>
              </w:rPr>
              <w:t>[El Oferente completará estos Formularios de Listas de Pecios de acuerdo con las instrucciones indicadas.  La lista de Artículos y/o Lotes en la columna 1 de la Lista de Precios deberá coincidir con la Lista de Bienes y Servicios Conexos detallada por el Comprador en la Sección VI Requisitos de Bienes y Servicios]</w:t>
            </w:r>
          </w:p>
        </w:tc>
        <w:tc>
          <w:tcPr>
            <w:tcW w:w="3960" w:type="dxa"/>
            <w:gridSpan w:val="4"/>
            <w:tcBorders>
              <w:top w:val="double" w:sz="6" w:space="0" w:color="auto"/>
              <w:left w:val="single" w:sz="4" w:space="0" w:color="auto"/>
              <w:bottom w:val="nil"/>
            </w:tcBorders>
          </w:tcPr>
          <w:p w:rsidR="00AF5113" w:rsidRPr="000853B8" w:rsidRDefault="00AF5113" w:rsidP="00AD1F09">
            <w:pPr>
              <w:spacing w:before="60" w:after="60"/>
              <w:jc w:val="both"/>
              <w:rPr>
                <w:rFonts w:cs="Arial"/>
                <w:sz w:val="16"/>
                <w:lang w:val="pt-BR"/>
              </w:rPr>
            </w:pPr>
            <w:r w:rsidRPr="000853B8">
              <w:rPr>
                <w:rFonts w:cs="Arial"/>
                <w:sz w:val="16"/>
                <w:lang w:val="pt-BR"/>
              </w:rPr>
              <w:t>Fecha:___________________________</w:t>
            </w:r>
          </w:p>
          <w:p w:rsidR="00AF5113" w:rsidRPr="000853B8" w:rsidRDefault="00AF5113" w:rsidP="00AD1F09">
            <w:pPr>
              <w:suppressAutoHyphens/>
              <w:spacing w:after="20"/>
              <w:jc w:val="both"/>
              <w:rPr>
                <w:rFonts w:cs="Arial"/>
                <w:sz w:val="16"/>
                <w:lang w:val="pt-BR"/>
              </w:rPr>
            </w:pPr>
            <w:r w:rsidRPr="000853B8">
              <w:rPr>
                <w:rFonts w:cs="Arial"/>
                <w:sz w:val="16"/>
                <w:lang w:val="pt-BR"/>
              </w:rPr>
              <w:t xml:space="preserve">LPN </w:t>
            </w:r>
            <w:proofErr w:type="gramStart"/>
            <w:r w:rsidRPr="000853B8">
              <w:rPr>
                <w:rFonts w:cs="Arial"/>
                <w:sz w:val="16"/>
                <w:lang w:val="pt-BR"/>
              </w:rPr>
              <w:t xml:space="preserve">N° </w:t>
            </w:r>
            <w:r>
              <w:rPr>
                <w:rFonts w:cs="Arial"/>
                <w:sz w:val="16"/>
                <w:lang w:val="pt-BR"/>
              </w:rPr>
              <w:t>...</w:t>
            </w:r>
            <w:proofErr w:type="gramEnd"/>
            <w:r w:rsidRPr="000853B8">
              <w:rPr>
                <w:rFonts w:cs="Arial"/>
                <w:sz w:val="16"/>
                <w:lang w:val="pt-BR"/>
              </w:rPr>
              <w:t>/ 20</w:t>
            </w:r>
            <w:r>
              <w:rPr>
                <w:rFonts w:cs="Arial"/>
                <w:sz w:val="16"/>
                <w:lang w:val="pt-BR"/>
              </w:rPr>
              <w:t>1..</w:t>
            </w:r>
            <w:r w:rsidRPr="000853B8">
              <w:rPr>
                <w:rFonts w:cs="Arial"/>
                <w:sz w:val="16"/>
                <w:lang w:val="pt-BR"/>
              </w:rPr>
              <w:t>. ____________________</w:t>
            </w:r>
          </w:p>
          <w:p w:rsidR="00AF5113" w:rsidRPr="000853B8" w:rsidRDefault="00AF5113" w:rsidP="00AD1F09">
            <w:pPr>
              <w:suppressAutoHyphens/>
              <w:spacing w:after="20"/>
              <w:jc w:val="both"/>
              <w:rPr>
                <w:rFonts w:cs="Arial"/>
                <w:sz w:val="16"/>
                <w:lang w:val="pt-BR"/>
              </w:rPr>
            </w:pPr>
            <w:r w:rsidRPr="000853B8">
              <w:rPr>
                <w:rFonts w:cs="Arial"/>
                <w:sz w:val="16"/>
                <w:lang w:val="pt-BR"/>
              </w:rPr>
              <w:t>Oferta Básica o Alternativa N°: ________</w:t>
            </w:r>
          </w:p>
          <w:p w:rsidR="00AF5113" w:rsidRPr="000853B8" w:rsidRDefault="00AF5113" w:rsidP="00AD1F09">
            <w:pPr>
              <w:suppressAutoHyphens/>
              <w:spacing w:after="60"/>
              <w:jc w:val="both"/>
              <w:rPr>
                <w:rFonts w:cs="Arial"/>
                <w:sz w:val="16"/>
                <w:lang w:val="es-AR"/>
              </w:rPr>
            </w:pPr>
            <w:r w:rsidRPr="000853B8">
              <w:rPr>
                <w:rFonts w:cs="Arial"/>
                <w:sz w:val="16"/>
                <w:lang w:val="es-AR"/>
              </w:rPr>
              <w:t>Página N</w:t>
            </w:r>
            <w:r w:rsidRPr="000853B8">
              <w:rPr>
                <w:rFonts w:cs="Arial"/>
                <w:sz w:val="16"/>
                <w:lang w:val="es-AR"/>
              </w:rPr>
              <w:sym w:font="Symbol" w:char="F0B0"/>
            </w:r>
            <w:r w:rsidRPr="000853B8">
              <w:rPr>
                <w:rFonts w:cs="Arial"/>
                <w:sz w:val="16"/>
                <w:lang w:val="es-AR"/>
              </w:rPr>
              <w:t xml:space="preserve"> ______ de _______________</w:t>
            </w:r>
          </w:p>
        </w:tc>
      </w:tr>
      <w:tr w:rsidR="00AF5113" w:rsidRPr="003E42D2" w:rsidTr="00AD1F09">
        <w:trPr>
          <w:cantSplit/>
        </w:trPr>
        <w:tc>
          <w:tcPr>
            <w:tcW w:w="927" w:type="dxa"/>
            <w:tcBorders>
              <w:top w:val="double" w:sz="6" w:space="0" w:color="auto"/>
              <w:bottom w:val="double" w:sz="4" w:space="0" w:color="auto"/>
              <w:right w:val="single" w:sz="6" w:space="0" w:color="auto"/>
            </w:tcBorders>
          </w:tcPr>
          <w:p w:rsidR="00AF5113" w:rsidRPr="003E42D2" w:rsidRDefault="00AF5113" w:rsidP="00AD1F09">
            <w:pPr>
              <w:suppressAutoHyphens/>
              <w:jc w:val="center"/>
              <w:rPr>
                <w:rFonts w:cs="Arial"/>
                <w:sz w:val="20"/>
                <w:lang w:val="es-AR"/>
              </w:rPr>
            </w:pPr>
            <w:r w:rsidRPr="003E42D2">
              <w:rPr>
                <w:rFonts w:cs="Arial"/>
                <w:sz w:val="20"/>
                <w:lang w:val="es-AR"/>
              </w:rPr>
              <w:t>1</w:t>
            </w:r>
          </w:p>
        </w:tc>
        <w:tc>
          <w:tcPr>
            <w:tcW w:w="2070" w:type="dxa"/>
            <w:tcBorders>
              <w:top w:val="double" w:sz="6" w:space="0" w:color="auto"/>
              <w:left w:val="single" w:sz="6" w:space="0" w:color="auto"/>
              <w:bottom w:val="double" w:sz="4" w:space="0" w:color="auto"/>
              <w:right w:val="single" w:sz="6" w:space="0" w:color="auto"/>
            </w:tcBorders>
          </w:tcPr>
          <w:p w:rsidR="00AF5113" w:rsidRPr="003E42D2" w:rsidRDefault="00AF5113" w:rsidP="00AD1F09">
            <w:pPr>
              <w:suppressAutoHyphens/>
              <w:jc w:val="center"/>
              <w:rPr>
                <w:rFonts w:cs="Arial"/>
                <w:sz w:val="20"/>
                <w:lang w:val="es-AR"/>
              </w:rPr>
            </w:pPr>
            <w:r w:rsidRPr="003E42D2">
              <w:rPr>
                <w:rFonts w:cs="Arial"/>
                <w:sz w:val="20"/>
                <w:lang w:val="es-AR"/>
              </w:rPr>
              <w:t>2</w:t>
            </w:r>
          </w:p>
        </w:tc>
        <w:tc>
          <w:tcPr>
            <w:tcW w:w="1607" w:type="dxa"/>
            <w:tcBorders>
              <w:top w:val="double" w:sz="6" w:space="0" w:color="auto"/>
              <w:left w:val="single" w:sz="6" w:space="0" w:color="auto"/>
              <w:bottom w:val="double" w:sz="4" w:space="0" w:color="auto"/>
              <w:right w:val="single" w:sz="6" w:space="0" w:color="auto"/>
            </w:tcBorders>
          </w:tcPr>
          <w:p w:rsidR="00AF5113" w:rsidRPr="003E42D2" w:rsidRDefault="00AF5113" w:rsidP="00AD1F09">
            <w:pPr>
              <w:suppressAutoHyphens/>
              <w:jc w:val="center"/>
              <w:rPr>
                <w:rFonts w:cs="Arial"/>
                <w:sz w:val="20"/>
                <w:lang w:val="es-AR"/>
              </w:rPr>
            </w:pPr>
            <w:r w:rsidRPr="003E42D2">
              <w:rPr>
                <w:rFonts w:cs="Arial"/>
                <w:sz w:val="20"/>
                <w:lang w:val="es-AR"/>
              </w:rPr>
              <w:t>3</w:t>
            </w:r>
          </w:p>
        </w:tc>
        <w:tc>
          <w:tcPr>
            <w:tcW w:w="1607" w:type="dxa"/>
            <w:tcBorders>
              <w:top w:val="double" w:sz="6" w:space="0" w:color="auto"/>
              <w:left w:val="single" w:sz="6" w:space="0" w:color="auto"/>
              <w:bottom w:val="double" w:sz="4" w:space="0" w:color="auto"/>
              <w:right w:val="single" w:sz="6" w:space="0" w:color="auto"/>
            </w:tcBorders>
          </w:tcPr>
          <w:p w:rsidR="00AF5113" w:rsidRPr="003E42D2" w:rsidRDefault="00AF5113" w:rsidP="00AD1F09">
            <w:pPr>
              <w:suppressAutoHyphens/>
              <w:jc w:val="center"/>
              <w:rPr>
                <w:rFonts w:cs="Arial"/>
                <w:sz w:val="20"/>
                <w:lang w:val="es-AR"/>
              </w:rPr>
            </w:pPr>
            <w:r w:rsidRPr="003E42D2">
              <w:rPr>
                <w:rFonts w:cs="Arial"/>
                <w:sz w:val="20"/>
                <w:lang w:val="es-AR"/>
              </w:rPr>
              <w:t>4</w:t>
            </w:r>
          </w:p>
        </w:tc>
        <w:tc>
          <w:tcPr>
            <w:tcW w:w="3214" w:type="dxa"/>
            <w:gridSpan w:val="2"/>
            <w:tcBorders>
              <w:top w:val="double" w:sz="6" w:space="0" w:color="auto"/>
              <w:left w:val="single" w:sz="6" w:space="0" w:color="auto"/>
              <w:bottom w:val="double" w:sz="4" w:space="0" w:color="auto"/>
              <w:right w:val="single" w:sz="6" w:space="0" w:color="auto"/>
            </w:tcBorders>
          </w:tcPr>
          <w:p w:rsidR="00AF5113" w:rsidRPr="000853B8" w:rsidRDefault="00AF5113" w:rsidP="00AD1F09">
            <w:pPr>
              <w:suppressAutoHyphens/>
              <w:jc w:val="center"/>
              <w:rPr>
                <w:rFonts w:cs="Arial"/>
                <w:sz w:val="16"/>
                <w:lang w:val="es-AR"/>
              </w:rPr>
            </w:pPr>
            <w:r w:rsidRPr="000853B8">
              <w:rPr>
                <w:rFonts w:cs="Arial"/>
                <w:sz w:val="16"/>
                <w:lang w:val="es-AR"/>
              </w:rPr>
              <w:t>5</w:t>
            </w:r>
          </w:p>
          <w:p w:rsidR="00AF5113" w:rsidRPr="000853B8" w:rsidRDefault="00AF5113" w:rsidP="00AD1F09">
            <w:pPr>
              <w:suppressAutoHyphens/>
              <w:rPr>
                <w:rFonts w:cs="Arial"/>
                <w:sz w:val="16"/>
                <w:lang w:val="es-AR"/>
              </w:rPr>
            </w:pPr>
          </w:p>
        </w:tc>
        <w:tc>
          <w:tcPr>
            <w:tcW w:w="1607" w:type="dxa"/>
            <w:gridSpan w:val="2"/>
            <w:tcBorders>
              <w:top w:val="double" w:sz="6" w:space="0" w:color="auto"/>
              <w:left w:val="single" w:sz="6" w:space="0" w:color="auto"/>
              <w:bottom w:val="double" w:sz="4" w:space="0" w:color="auto"/>
              <w:right w:val="single" w:sz="6" w:space="0" w:color="auto"/>
            </w:tcBorders>
          </w:tcPr>
          <w:p w:rsidR="00AF5113" w:rsidRPr="000853B8" w:rsidRDefault="00AF5113" w:rsidP="00AD1F09">
            <w:pPr>
              <w:suppressAutoHyphens/>
              <w:jc w:val="center"/>
              <w:rPr>
                <w:rFonts w:cs="Arial"/>
                <w:sz w:val="16"/>
                <w:lang w:val="es-AR"/>
              </w:rPr>
            </w:pPr>
            <w:r w:rsidRPr="000853B8">
              <w:rPr>
                <w:rFonts w:cs="Arial"/>
                <w:sz w:val="16"/>
                <w:lang w:val="es-AR"/>
              </w:rPr>
              <w:t>6</w:t>
            </w:r>
          </w:p>
        </w:tc>
        <w:tc>
          <w:tcPr>
            <w:tcW w:w="1607" w:type="dxa"/>
            <w:gridSpan w:val="2"/>
            <w:tcBorders>
              <w:top w:val="double" w:sz="6" w:space="0" w:color="auto"/>
              <w:left w:val="single" w:sz="6" w:space="0" w:color="auto"/>
              <w:bottom w:val="double" w:sz="4" w:space="0" w:color="auto"/>
              <w:right w:val="single" w:sz="6" w:space="0" w:color="auto"/>
            </w:tcBorders>
          </w:tcPr>
          <w:p w:rsidR="00AF5113" w:rsidRPr="000853B8" w:rsidRDefault="00AF5113" w:rsidP="00AD1F09">
            <w:pPr>
              <w:suppressAutoHyphens/>
              <w:jc w:val="center"/>
              <w:rPr>
                <w:rFonts w:cs="Arial"/>
                <w:sz w:val="16"/>
                <w:lang w:val="es-AR"/>
              </w:rPr>
            </w:pPr>
            <w:r w:rsidRPr="000853B8">
              <w:rPr>
                <w:rFonts w:cs="Arial"/>
                <w:sz w:val="16"/>
                <w:lang w:val="es-AR"/>
              </w:rPr>
              <w:t>7</w:t>
            </w:r>
          </w:p>
        </w:tc>
        <w:tc>
          <w:tcPr>
            <w:tcW w:w="1608" w:type="dxa"/>
            <w:tcBorders>
              <w:top w:val="double" w:sz="6" w:space="0" w:color="auto"/>
              <w:left w:val="single" w:sz="6" w:space="0" w:color="auto"/>
              <w:bottom w:val="double" w:sz="4" w:space="0" w:color="auto"/>
            </w:tcBorders>
          </w:tcPr>
          <w:p w:rsidR="00AF5113" w:rsidRPr="000853B8" w:rsidRDefault="00AF5113" w:rsidP="00AD1F09">
            <w:pPr>
              <w:suppressAutoHyphens/>
              <w:jc w:val="center"/>
              <w:rPr>
                <w:rFonts w:cs="Arial"/>
                <w:sz w:val="16"/>
                <w:lang w:val="es-AR"/>
              </w:rPr>
            </w:pPr>
            <w:r w:rsidRPr="000853B8">
              <w:rPr>
                <w:rFonts w:cs="Arial"/>
                <w:sz w:val="16"/>
                <w:lang w:val="es-AR"/>
              </w:rPr>
              <w:t>8</w:t>
            </w:r>
          </w:p>
        </w:tc>
      </w:tr>
      <w:tr w:rsidR="00AF5113" w:rsidRPr="003E42D2" w:rsidTr="00AD1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
        </w:trPr>
        <w:tc>
          <w:tcPr>
            <w:tcW w:w="927" w:type="dxa"/>
            <w:tcBorders>
              <w:top w:val="double" w:sz="4" w:space="0" w:color="auto"/>
              <w:left w:val="double" w:sz="4" w:space="0" w:color="auto"/>
              <w:right w:val="single" w:sz="4" w:space="0" w:color="auto"/>
            </w:tcBorders>
            <w:vAlign w:val="center"/>
          </w:tcPr>
          <w:p w:rsidR="00AF5113" w:rsidRPr="003E42D2" w:rsidRDefault="00AF5113" w:rsidP="00AD1F09">
            <w:pPr>
              <w:suppressAutoHyphens/>
              <w:spacing w:before="60"/>
              <w:jc w:val="center"/>
              <w:rPr>
                <w:rFonts w:cs="Arial"/>
                <w:sz w:val="20"/>
                <w:lang w:val="es-AR"/>
              </w:rPr>
            </w:pPr>
            <w:r w:rsidRPr="003E42D2">
              <w:rPr>
                <w:rFonts w:cs="Arial"/>
                <w:sz w:val="20"/>
                <w:lang w:val="es-AR"/>
              </w:rPr>
              <w:t>No. de Art./lote</w:t>
            </w:r>
          </w:p>
        </w:tc>
        <w:tc>
          <w:tcPr>
            <w:tcW w:w="2070" w:type="dxa"/>
            <w:tcBorders>
              <w:top w:val="double" w:sz="4" w:space="0" w:color="auto"/>
              <w:left w:val="single" w:sz="4" w:space="0" w:color="auto"/>
              <w:right w:val="single" w:sz="4" w:space="0" w:color="auto"/>
            </w:tcBorders>
            <w:vAlign w:val="center"/>
          </w:tcPr>
          <w:p w:rsidR="00AF5113" w:rsidRPr="003E42D2" w:rsidRDefault="00AF5113" w:rsidP="00AD1F09">
            <w:pPr>
              <w:suppressAutoHyphens/>
              <w:spacing w:before="60"/>
              <w:jc w:val="center"/>
              <w:rPr>
                <w:rFonts w:cs="Arial"/>
                <w:sz w:val="20"/>
                <w:lang w:val="es-AR"/>
              </w:rPr>
            </w:pPr>
            <w:r w:rsidRPr="003E42D2">
              <w:rPr>
                <w:rFonts w:cs="Arial"/>
                <w:sz w:val="20"/>
                <w:lang w:val="es-AR"/>
              </w:rPr>
              <w:t>Descripción del Bien</w:t>
            </w:r>
          </w:p>
        </w:tc>
        <w:tc>
          <w:tcPr>
            <w:tcW w:w="1607" w:type="dxa"/>
            <w:tcBorders>
              <w:top w:val="double" w:sz="4" w:space="0" w:color="auto"/>
              <w:left w:val="single" w:sz="4" w:space="0" w:color="auto"/>
              <w:right w:val="single" w:sz="4" w:space="0" w:color="auto"/>
            </w:tcBorders>
            <w:vAlign w:val="center"/>
          </w:tcPr>
          <w:p w:rsidR="00AF5113" w:rsidRPr="003E42D2" w:rsidRDefault="00AF5113" w:rsidP="00AD1F09">
            <w:pPr>
              <w:suppressAutoHyphens/>
              <w:spacing w:before="60"/>
              <w:jc w:val="center"/>
              <w:rPr>
                <w:rFonts w:cs="Arial"/>
                <w:sz w:val="20"/>
                <w:lang w:val="es-AR"/>
              </w:rPr>
            </w:pPr>
            <w:r w:rsidRPr="003E42D2">
              <w:rPr>
                <w:rFonts w:cs="Arial"/>
                <w:sz w:val="20"/>
                <w:lang w:val="es-AR"/>
              </w:rPr>
              <w:t>País de Origen del Bien</w:t>
            </w:r>
          </w:p>
        </w:tc>
        <w:tc>
          <w:tcPr>
            <w:tcW w:w="1607" w:type="dxa"/>
            <w:tcBorders>
              <w:top w:val="double" w:sz="4" w:space="0" w:color="auto"/>
              <w:left w:val="single" w:sz="4" w:space="0" w:color="auto"/>
              <w:right w:val="single" w:sz="4" w:space="0" w:color="auto"/>
            </w:tcBorders>
            <w:vAlign w:val="center"/>
          </w:tcPr>
          <w:p w:rsidR="00AF5113" w:rsidRPr="003E42D2" w:rsidRDefault="00AF5113" w:rsidP="00AD1F09">
            <w:pPr>
              <w:suppressAutoHyphens/>
              <w:spacing w:before="60"/>
              <w:jc w:val="center"/>
              <w:rPr>
                <w:rFonts w:cs="Arial"/>
                <w:sz w:val="20"/>
                <w:lang w:val="es-AR"/>
              </w:rPr>
            </w:pPr>
            <w:r w:rsidRPr="003E42D2">
              <w:rPr>
                <w:rFonts w:cs="Arial"/>
                <w:sz w:val="20"/>
                <w:lang w:val="es-AR"/>
              </w:rPr>
              <w:t>Cantidad</w:t>
            </w:r>
          </w:p>
        </w:tc>
        <w:tc>
          <w:tcPr>
            <w:tcW w:w="3214" w:type="dxa"/>
            <w:gridSpan w:val="2"/>
            <w:tcBorders>
              <w:top w:val="double" w:sz="4" w:space="0" w:color="auto"/>
              <w:left w:val="single" w:sz="4" w:space="0" w:color="auto"/>
              <w:right w:val="single" w:sz="4" w:space="0" w:color="auto"/>
            </w:tcBorders>
            <w:vAlign w:val="center"/>
          </w:tcPr>
          <w:p w:rsidR="00AF5113" w:rsidRPr="000853B8" w:rsidRDefault="00AF5113" w:rsidP="00AD1F09">
            <w:pPr>
              <w:suppressAutoHyphens/>
              <w:spacing w:before="20"/>
              <w:jc w:val="center"/>
              <w:rPr>
                <w:rFonts w:cs="Arial"/>
                <w:sz w:val="16"/>
                <w:lang w:val="es-AR"/>
              </w:rPr>
            </w:pPr>
            <w:r w:rsidRPr="000853B8">
              <w:rPr>
                <w:rFonts w:cs="Arial"/>
                <w:sz w:val="16"/>
                <w:lang w:val="es-AR"/>
              </w:rPr>
              <w:t xml:space="preserve"> Precio Unitario</w:t>
            </w:r>
          </w:p>
          <w:p w:rsidR="00AF5113" w:rsidRPr="000853B8" w:rsidRDefault="00AF5113" w:rsidP="00AD1F09">
            <w:pPr>
              <w:suppressAutoHyphens/>
              <w:spacing w:before="20"/>
              <w:jc w:val="center"/>
              <w:rPr>
                <w:rFonts w:cs="Arial"/>
                <w:sz w:val="16"/>
                <w:lang w:val="es-AR"/>
              </w:rPr>
            </w:pPr>
            <w:r w:rsidRPr="000853B8">
              <w:rPr>
                <w:rFonts w:cs="Arial"/>
                <w:sz w:val="16"/>
                <w:lang w:val="es-AR"/>
              </w:rPr>
              <w:t>de cada Artículo</w:t>
            </w:r>
          </w:p>
        </w:tc>
        <w:tc>
          <w:tcPr>
            <w:tcW w:w="1607" w:type="dxa"/>
            <w:gridSpan w:val="2"/>
            <w:tcBorders>
              <w:top w:val="double" w:sz="4" w:space="0" w:color="auto"/>
              <w:left w:val="single" w:sz="4" w:space="0" w:color="auto"/>
              <w:right w:val="single" w:sz="4" w:space="0" w:color="auto"/>
            </w:tcBorders>
            <w:vAlign w:val="center"/>
          </w:tcPr>
          <w:p w:rsidR="00AF5113" w:rsidRPr="000853B8" w:rsidRDefault="00AF5113" w:rsidP="00AD1F09">
            <w:pPr>
              <w:suppressAutoHyphens/>
              <w:spacing w:before="20"/>
              <w:jc w:val="center"/>
              <w:rPr>
                <w:rFonts w:cs="Arial"/>
                <w:sz w:val="16"/>
                <w:lang w:val="es-AR"/>
              </w:rPr>
            </w:pPr>
            <w:r w:rsidRPr="000853B8">
              <w:rPr>
                <w:rFonts w:cs="Arial"/>
                <w:sz w:val="16"/>
                <w:lang w:val="es-AR"/>
              </w:rPr>
              <w:t>Precio Total</w:t>
            </w:r>
          </w:p>
          <w:p w:rsidR="00AF5113" w:rsidRPr="000853B8" w:rsidRDefault="00AF5113" w:rsidP="00AD1F09">
            <w:pPr>
              <w:suppressAutoHyphens/>
              <w:spacing w:before="20"/>
              <w:jc w:val="center"/>
              <w:rPr>
                <w:rFonts w:cs="Arial"/>
                <w:b/>
                <w:sz w:val="16"/>
                <w:lang w:val="es-AR"/>
              </w:rPr>
            </w:pPr>
            <w:r w:rsidRPr="000853B8">
              <w:rPr>
                <w:rFonts w:cs="Arial"/>
                <w:sz w:val="16"/>
                <w:lang w:val="es-AR"/>
              </w:rPr>
              <w:t>Artículos, sin impuesto al valor agregado</w:t>
            </w:r>
          </w:p>
        </w:tc>
        <w:tc>
          <w:tcPr>
            <w:tcW w:w="1607" w:type="dxa"/>
            <w:gridSpan w:val="2"/>
            <w:tcBorders>
              <w:top w:val="double" w:sz="4" w:space="0" w:color="auto"/>
              <w:left w:val="single" w:sz="4" w:space="0" w:color="auto"/>
              <w:right w:val="single" w:sz="4" w:space="0" w:color="auto"/>
            </w:tcBorders>
            <w:vAlign w:val="center"/>
          </w:tcPr>
          <w:p w:rsidR="00AF5113" w:rsidRPr="000853B8" w:rsidRDefault="00AF5113" w:rsidP="00AD1F09">
            <w:pPr>
              <w:suppressAutoHyphens/>
              <w:spacing w:before="60"/>
              <w:jc w:val="center"/>
              <w:rPr>
                <w:rFonts w:cs="Arial"/>
                <w:b/>
                <w:sz w:val="16"/>
                <w:lang w:val="es-AR"/>
              </w:rPr>
            </w:pPr>
            <w:r w:rsidRPr="000853B8">
              <w:rPr>
                <w:rFonts w:cs="Arial"/>
                <w:sz w:val="16"/>
                <w:lang w:val="es-AR"/>
              </w:rPr>
              <w:t xml:space="preserve">Precio de los Servicios Conexos, sin Impuesto al valor agregado </w:t>
            </w:r>
          </w:p>
        </w:tc>
        <w:tc>
          <w:tcPr>
            <w:tcW w:w="1608" w:type="dxa"/>
            <w:tcBorders>
              <w:top w:val="double" w:sz="4" w:space="0" w:color="auto"/>
              <w:left w:val="single" w:sz="4" w:space="0" w:color="auto"/>
              <w:right w:val="double" w:sz="4" w:space="0" w:color="auto"/>
            </w:tcBorders>
            <w:vAlign w:val="center"/>
          </w:tcPr>
          <w:p w:rsidR="00AF5113" w:rsidRPr="000853B8" w:rsidRDefault="00AF5113" w:rsidP="00AD1F09">
            <w:pPr>
              <w:suppressAutoHyphens/>
              <w:spacing w:before="60"/>
              <w:jc w:val="center"/>
              <w:rPr>
                <w:rFonts w:cs="Arial"/>
                <w:b/>
                <w:sz w:val="16"/>
                <w:lang w:val="es-AR"/>
              </w:rPr>
            </w:pPr>
            <w:r w:rsidRPr="000853B8">
              <w:rPr>
                <w:rFonts w:cs="Arial"/>
                <w:sz w:val="16"/>
                <w:lang w:val="es-AR"/>
              </w:rPr>
              <w:t>Precio Total por Artículo/Lote</w:t>
            </w:r>
          </w:p>
        </w:tc>
      </w:tr>
      <w:tr w:rsidR="00AF5113" w:rsidRPr="003E42D2" w:rsidTr="00AD1F09">
        <w:trPr>
          <w:cantSplit/>
          <w:trHeight w:val="390"/>
        </w:trPr>
        <w:tc>
          <w:tcPr>
            <w:tcW w:w="927" w:type="dxa"/>
            <w:tcBorders>
              <w:top w:val="nil"/>
              <w:left w:val="double" w:sz="6" w:space="0" w:color="auto"/>
              <w:bottom w:val="single" w:sz="6" w:space="0" w:color="auto"/>
              <w:right w:val="single" w:sz="6" w:space="0" w:color="auto"/>
            </w:tcBorders>
          </w:tcPr>
          <w:p w:rsidR="00AF5113" w:rsidRPr="003E42D2" w:rsidRDefault="00AF5113" w:rsidP="00AD1F09">
            <w:pPr>
              <w:pBdr>
                <w:bottom w:val="single" w:sz="12" w:space="1" w:color="auto"/>
              </w:pBdr>
              <w:suppressAutoHyphens/>
              <w:spacing w:before="60"/>
              <w:jc w:val="center"/>
              <w:rPr>
                <w:rFonts w:cs="Arial"/>
                <w:sz w:val="20"/>
                <w:highlight w:val="lightGray"/>
                <w:lang w:val="es-AR"/>
              </w:rPr>
            </w:pPr>
          </w:p>
          <w:p w:rsidR="00AF5113" w:rsidRPr="003E42D2" w:rsidRDefault="00AF5113" w:rsidP="00AD1F09">
            <w:pPr>
              <w:suppressAutoHyphens/>
              <w:spacing w:before="60"/>
              <w:jc w:val="center"/>
              <w:rPr>
                <w:rFonts w:cs="Arial"/>
                <w:iCs/>
                <w:sz w:val="20"/>
                <w:highlight w:val="lightGray"/>
                <w:lang w:val="es-AR"/>
              </w:rPr>
            </w:pPr>
          </w:p>
        </w:tc>
        <w:tc>
          <w:tcPr>
            <w:tcW w:w="2070" w:type="dxa"/>
            <w:tcBorders>
              <w:top w:val="nil"/>
              <w:left w:val="single" w:sz="6" w:space="0" w:color="auto"/>
              <w:bottom w:val="single" w:sz="6" w:space="0" w:color="auto"/>
              <w:right w:val="single" w:sz="6" w:space="0" w:color="auto"/>
            </w:tcBorders>
          </w:tcPr>
          <w:p w:rsidR="00AF5113" w:rsidRPr="003E42D2" w:rsidRDefault="00AF5113" w:rsidP="00AD1F09">
            <w:pPr>
              <w:pBdr>
                <w:bottom w:val="single" w:sz="12" w:space="1" w:color="auto"/>
              </w:pBdr>
              <w:suppressAutoHyphens/>
              <w:spacing w:before="60"/>
              <w:jc w:val="center"/>
              <w:rPr>
                <w:rFonts w:cs="Arial"/>
                <w:sz w:val="20"/>
                <w:lang w:val="es-AR"/>
              </w:rPr>
            </w:pPr>
          </w:p>
          <w:p w:rsidR="00AF5113" w:rsidRPr="003E42D2" w:rsidRDefault="00AF5113" w:rsidP="00AD1F09">
            <w:pPr>
              <w:suppressAutoHyphens/>
              <w:spacing w:before="60"/>
              <w:jc w:val="center"/>
              <w:rPr>
                <w:rFonts w:cs="Arial"/>
                <w:iCs/>
                <w:sz w:val="20"/>
                <w:lang w:val="es-AR"/>
              </w:rPr>
            </w:pPr>
          </w:p>
        </w:tc>
        <w:tc>
          <w:tcPr>
            <w:tcW w:w="1607" w:type="dxa"/>
            <w:tcBorders>
              <w:top w:val="nil"/>
              <w:left w:val="single" w:sz="6" w:space="0" w:color="auto"/>
              <w:right w:val="single" w:sz="6" w:space="0" w:color="auto"/>
            </w:tcBorders>
          </w:tcPr>
          <w:p w:rsidR="00AF5113" w:rsidRPr="003E42D2" w:rsidRDefault="00AF5113" w:rsidP="00AD1F09">
            <w:pPr>
              <w:pBdr>
                <w:bottom w:val="single" w:sz="12" w:space="1" w:color="auto"/>
              </w:pBdr>
              <w:suppressAutoHyphens/>
              <w:spacing w:before="60" w:after="60"/>
              <w:jc w:val="center"/>
              <w:rPr>
                <w:rFonts w:cs="Arial"/>
                <w:iCs/>
                <w:sz w:val="20"/>
                <w:lang w:val="es-AR"/>
              </w:rPr>
            </w:pPr>
          </w:p>
          <w:p w:rsidR="00AF5113" w:rsidRPr="003E42D2" w:rsidRDefault="00AF5113" w:rsidP="00AD1F09">
            <w:pPr>
              <w:suppressAutoHyphens/>
              <w:spacing w:before="60" w:after="60"/>
              <w:jc w:val="center"/>
              <w:rPr>
                <w:rFonts w:cs="Arial"/>
                <w:iCs/>
                <w:sz w:val="20"/>
                <w:lang w:val="es-AR"/>
              </w:rPr>
            </w:pPr>
          </w:p>
        </w:tc>
        <w:tc>
          <w:tcPr>
            <w:tcW w:w="1607" w:type="dxa"/>
            <w:tcBorders>
              <w:top w:val="nil"/>
              <w:left w:val="single" w:sz="6" w:space="0" w:color="auto"/>
              <w:right w:val="single" w:sz="6" w:space="0" w:color="auto"/>
            </w:tcBorders>
          </w:tcPr>
          <w:p w:rsidR="00AF5113" w:rsidRPr="003E42D2" w:rsidRDefault="00AF5113" w:rsidP="00AD1F09">
            <w:pPr>
              <w:pBdr>
                <w:bottom w:val="single" w:sz="12" w:space="1" w:color="auto"/>
              </w:pBdr>
              <w:suppressAutoHyphens/>
              <w:spacing w:before="60" w:after="60"/>
              <w:jc w:val="center"/>
              <w:rPr>
                <w:rFonts w:cs="Arial"/>
                <w:iCs/>
                <w:sz w:val="20"/>
                <w:lang w:val="es-AR"/>
              </w:rPr>
            </w:pPr>
          </w:p>
          <w:p w:rsidR="00AF5113" w:rsidRPr="003E42D2" w:rsidRDefault="00AF5113" w:rsidP="00AD1F09">
            <w:pPr>
              <w:suppressAutoHyphens/>
              <w:spacing w:before="60" w:after="60"/>
              <w:jc w:val="center"/>
              <w:rPr>
                <w:rFonts w:cs="Arial"/>
                <w:iCs/>
                <w:sz w:val="20"/>
                <w:lang w:val="es-AR"/>
              </w:rPr>
            </w:pPr>
          </w:p>
        </w:tc>
        <w:tc>
          <w:tcPr>
            <w:tcW w:w="1607" w:type="dxa"/>
            <w:tcBorders>
              <w:top w:val="nil"/>
              <w:left w:val="single" w:sz="6" w:space="0" w:color="auto"/>
              <w:bottom w:val="single" w:sz="6" w:space="0" w:color="auto"/>
              <w:right w:val="single" w:sz="6" w:space="0" w:color="auto"/>
            </w:tcBorders>
          </w:tcPr>
          <w:p w:rsidR="00AF5113" w:rsidRPr="000853B8" w:rsidRDefault="00AF5113" w:rsidP="00AD1F09">
            <w:pPr>
              <w:pBdr>
                <w:bottom w:val="single" w:sz="12" w:space="1" w:color="auto"/>
              </w:pBdr>
              <w:suppressAutoHyphens/>
              <w:spacing w:before="60" w:after="60"/>
              <w:jc w:val="center"/>
              <w:rPr>
                <w:rFonts w:cs="Arial"/>
                <w:iCs/>
                <w:sz w:val="16"/>
                <w:lang w:val="es-AR"/>
              </w:rPr>
            </w:pPr>
          </w:p>
          <w:p w:rsidR="00AF5113" w:rsidRPr="000853B8" w:rsidRDefault="00AF5113" w:rsidP="00AD1F09">
            <w:pPr>
              <w:suppressAutoHyphens/>
              <w:spacing w:before="60" w:after="60"/>
              <w:jc w:val="center"/>
              <w:rPr>
                <w:rFonts w:cs="Arial"/>
                <w:iCs/>
                <w:sz w:val="16"/>
                <w:lang w:val="es-AR"/>
              </w:rPr>
            </w:pPr>
          </w:p>
        </w:tc>
        <w:tc>
          <w:tcPr>
            <w:tcW w:w="1607" w:type="dxa"/>
            <w:tcBorders>
              <w:top w:val="nil"/>
              <w:left w:val="single" w:sz="6" w:space="0" w:color="auto"/>
              <w:bottom w:val="single" w:sz="6" w:space="0" w:color="auto"/>
              <w:right w:val="single" w:sz="6" w:space="0" w:color="auto"/>
            </w:tcBorders>
          </w:tcPr>
          <w:p w:rsidR="00AF5113" w:rsidRPr="000853B8" w:rsidRDefault="00AF5113" w:rsidP="00AD1F09">
            <w:pPr>
              <w:pBdr>
                <w:bottom w:val="single" w:sz="12" w:space="1" w:color="auto"/>
              </w:pBdr>
              <w:suppressAutoHyphens/>
              <w:spacing w:before="60" w:after="60"/>
              <w:jc w:val="center"/>
              <w:rPr>
                <w:rFonts w:cs="Arial"/>
                <w:iCs/>
                <w:sz w:val="16"/>
                <w:lang w:val="es-AR"/>
              </w:rPr>
            </w:pPr>
          </w:p>
          <w:p w:rsidR="00AF5113" w:rsidRPr="000853B8" w:rsidRDefault="00AF5113" w:rsidP="00AD1F09">
            <w:pPr>
              <w:suppressAutoHyphens/>
              <w:spacing w:before="60" w:after="60"/>
              <w:jc w:val="center"/>
              <w:rPr>
                <w:rFonts w:cs="Arial"/>
                <w:iCs/>
                <w:sz w:val="16"/>
                <w:lang w:val="es-AR"/>
              </w:rPr>
            </w:pPr>
          </w:p>
        </w:tc>
        <w:tc>
          <w:tcPr>
            <w:tcW w:w="1607" w:type="dxa"/>
            <w:gridSpan w:val="2"/>
            <w:tcBorders>
              <w:top w:val="nil"/>
              <w:left w:val="single" w:sz="6" w:space="0" w:color="auto"/>
              <w:bottom w:val="single" w:sz="6" w:space="0" w:color="auto"/>
              <w:right w:val="single" w:sz="6" w:space="0" w:color="auto"/>
            </w:tcBorders>
          </w:tcPr>
          <w:p w:rsidR="00AF5113" w:rsidRPr="000853B8" w:rsidRDefault="00AF5113" w:rsidP="00AD1F09">
            <w:pPr>
              <w:pBdr>
                <w:bottom w:val="single" w:sz="12" w:space="1" w:color="auto"/>
              </w:pBdr>
              <w:suppressAutoHyphens/>
              <w:spacing w:before="60"/>
              <w:jc w:val="center"/>
              <w:rPr>
                <w:rFonts w:cs="Arial"/>
                <w:sz w:val="16"/>
                <w:lang w:val="es-AR"/>
              </w:rPr>
            </w:pPr>
          </w:p>
          <w:p w:rsidR="00AF5113" w:rsidRPr="000853B8" w:rsidRDefault="00AF5113" w:rsidP="00AD1F09">
            <w:pPr>
              <w:suppressAutoHyphens/>
              <w:spacing w:before="60" w:after="60"/>
              <w:jc w:val="center"/>
              <w:rPr>
                <w:rFonts w:cs="Arial"/>
                <w:iCs/>
                <w:sz w:val="16"/>
                <w:lang w:val="es-AR"/>
              </w:rPr>
            </w:pPr>
            <w:r w:rsidRPr="000853B8">
              <w:rPr>
                <w:rFonts w:cs="Arial"/>
                <w:b/>
                <w:sz w:val="16"/>
                <w:lang w:val="es-AR"/>
              </w:rPr>
              <w:t xml:space="preserve">(Col. 4 </w:t>
            </w:r>
            <w:r w:rsidRPr="000853B8">
              <w:rPr>
                <w:rFonts w:cs="Arial"/>
                <w:b/>
                <w:sz w:val="16"/>
                <w:lang w:val="es-AR"/>
              </w:rPr>
              <w:sym w:font="Symbol" w:char="F0B4"/>
            </w:r>
            <w:r w:rsidRPr="000853B8">
              <w:rPr>
                <w:rFonts w:cs="Arial"/>
                <w:b/>
                <w:sz w:val="16"/>
                <w:lang w:val="es-AR"/>
              </w:rPr>
              <w:t xml:space="preserve"> 5)</w:t>
            </w:r>
          </w:p>
        </w:tc>
        <w:tc>
          <w:tcPr>
            <w:tcW w:w="1607" w:type="dxa"/>
            <w:gridSpan w:val="2"/>
            <w:tcBorders>
              <w:top w:val="nil"/>
              <w:left w:val="single" w:sz="6" w:space="0" w:color="auto"/>
              <w:bottom w:val="single" w:sz="6" w:space="0" w:color="auto"/>
              <w:right w:val="single" w:sz="6" w:space="0" w:color="auto"/>
            </w:tcBorders>
          </w:tcPr>
          <w:p w:rsidR="00AF5113" w:rsidRPr="000853B8" w:rsidRDefault="00AF5113" w:rsidP="00AD1F09">
            <w:pPr>
              <w:pBdr>
                <w:bottom w:val="single" w:sz="12" w:space="1" w:color="auto"/>
              </w:pBdr>
              <w:suppressAutoHyphens/>
              <w:spacing w:before="60" w:after="60"/>
              <w:jc w:val="center"/>
              <w:rPr>
                <w:rFonts w:cs="Arial"/>
                <w:iCs/>
                <w:sz w:val="16"/>
                <w:lang w:val="es-AR"/>
              </w:rPr>
            </w:pPr>
          </w:p>
          <w:p w:rsidR="00AF5113" w:rsidRPr="000853B8" w:rsidRDefault="00AF5113" w:rsidP="00AD1F09">
            <w:pPr>
              <w:suppressAutoHyphens/>
              <w:spacing w:before="60" w:after="60"/>
              <w:jc w:val="center"/>
              <w:rPr>
                <w:rFonts w:cs="Arial"/>
                <w:iCs/>
                <w:sz w:val="16"/>
                <w:lang w:val="es-AR"/>
              </w:rPr>
            </w:pPr>
          </w:p>
        </w:tc>
        <w:tc>
          <w:tcPr>
            <w:tcW w:w="1608" w:type="dxa"/>
            <w:tcBorders>
              <w:top w:val="nil"/>
              <w:left w:val="single" w:sz="6" w:space="0" w:color="auto"/>
              <w:bottom w:val="single" w:sz="6" w:space="0" w:color="auto"/>
              <w:right w:val="double" w:sz="6" w:space="0" w:color="auto"/>
            </w:tcBorders>
          </w:tcPr>
          <w:p w:rsidR="00AF5113" w:rsidRPr="000853B8" w:rsidRDefault="00AF5113" w:rsidP="00AD1F09">
            <w:pPr>
              <w:pBdr>
                <w:bottom w:val="single" w:sz="12" w:space="1" w:color="auto"/>
              </w:pBdr>
              <w:suppressAutoHyphens/>
              <w:spacing w:before="80"/>
              <w:jc w:val="center"/>
              <w:rPr>
                <w:rFonts w:cs="Arial"/>
                <w:sz w:val="16"/>
                <w:lang w:val="es-AR"/>
              </w:rPr>
            </w:pPr>
          </w:p>
          <w:p w:rsidR="00AF5113" w:rsidRPr="000853B8" w:rsidRDefault="00AF5113" w:rsidP="00AD1F09">
            <w:pPr>
              <w:pStyle w:val="Textocomentario"/>
              <w:suppressAutoHyphens/>
              <w:spacing w:before="60" w:after="60"/>
              <w:jc w:val="center"/>
              <w:rPr>
                <w:rFonts w:cs="Arial"/>
                <w:iCs/>
                <w:sz w:val="16"/>
                <w:lang w:val="es-AR"/>
              </w:rPr>
            </w:pPr>
            <w:r w:rsidRPr="000853B8">
              <w:rPr>
                <w:rFonts w:cs="Arial"/>
                <w:b/>
                <w:sz w:val="16"/>
                <w:lang w:val="es-AR"/>
              </w:rPr>
              <w:t>(Col. 6 + 7)</w:t>
            </w:r>
          </w:p>
        </w:tc>
      </w:tr>
      <w:tr w:rsidR="00AF5113" w:rsidRPr="003E42D2" w:rsidTr="00AD1F09">
        <w:trPr>
          <w:cantSplit/>
          <w:trHeight w:val="390"/>
        </w:trPr>
        <w:tc>
          <w:tcPr>
            <w:tcW w:w="927" w:type="dxa"/>
            <w:tcBorders>
              <w:top w:val="single" w:sz="6" w:space="0" w:color="auto"/>
              <w:left w:val="double" w:sz="6" w:space="0" w:color="auto"/>
              <w:bottom w:val="single" w:sz="6" w:space="0" w:color="auto"/>
              <w:right w:val="single" w:sz="6" w:space="0" w:color="auto"/>
            </w:tcBorders>
          </w:tcPr>
          <w:p w:rsidR="00AF5113" w:rsidRPr="003E42D2" w:rsidRDefault="00AF5113" w:rsidP="00AD1F09">
            <w:pPr>
              <w:suppressAutoHyphens/>
              <w:spacing w:before="60"/>
              <w:rPr>
                <w:rFonts w:cs="Arial"/>
                <w:i/>
                <w:sz w:val="20"/>
                <w:lang w:val="pt-BR"/>
              </w:rPr>
            </w:pPr>
            <w:r w:rsidRPr="003E42D2">
              <w:rPr>
                <w:rFonts w:cs="Arial"/>
                <w:i/>
                <w:sz w:val="20"/>
                <w:lang w:val="pt-BR"/>
              </w:rPr>
              <w:t xml:space="preserve">[indicar </w:t>
            </w:r>
            <w:r w:rsidRPr="003E42D2">
              <w:rPr>
                <w:rFonts w:cs="Arial"/>
                <w:sz w:val="20"/>
                <w:lang w:val="pt-BR"/>
              </w:rPr>
              <w:t>No. de Art./lote</w:t>
            </w:r>
            <w:proofErr w:type="gramStart"/>
            <w:r w:rsidRPr="003E42D2">
              <w:rPr>
                <w:rFonts w:cs="Arial"/>
                <w:i/>
                <w:sz w:val="20"/>
                <w:lang w:val="pt-BR"/>
              </w:rPr>
              <w:t>]</w:t>
            </w:r>
            <w:proofErr w:type="gramEnd"/>
          </w:p>
        </w:tc>
        <w:tc>
          <w:tcPr>
            <w:tcW w:w="2070" w:type="dxa"/>
            <w:tcBorders>
              <w:top w:val="single" w:sz="6" w:space="0" w:color="auto"/>
              <w:left w:val="single" w:sz="6" w:space="0" w:color="auto"/>
              <w:bottom w:val="single" w:sz="6" w:space="0" w:color="auto"/>
              <w:right w:val="single" w:sz="6" w:space="0" w:color="auto"/>
            </w:tcBorders>
          </w:tcPr>
          <w:p w:rsidR="00AF5113" w:rsidRPr="003E42D2" w:rsidRDefault="00AF5113" w:rsidP="00AD1F09">
            <w:pPr>
              <w:suppressAutoHyphens/>
              <w:spacing w:before="60"/>
              <w:rPr>
                <w:rFonts w:cs="Arial"/>
                <w:i/>
                <w:sz w:val="20"/>
                <w:lang w:val="es-AR"/>
              </w:rPr>
            </w:pPr>
            <w:r w:rsidRPr="003E42D2">
              <w:rPr>
                <w:rFonts w:cs="Arial"/>
                <w:i/>
                <w:sz w:val="20"/>
                <w:lang w:val="es-AR"/>
              </w:rPr>
              <w:t>[indicar nombre del / los Bienes]</w:t>
            </w:r>
          </w:p>
        </w:tc>
        <w:tc>
          <w:tcPr>
            <w:tcW w:w="1607" w:type="dxa"/>
            <w:tcBorders>
              <w:top w:val="single" w:sz="6" w:space="0" w:color="auto"/>
              <w:left w:val="single" w:sz="6" w:space="0" w:color="auto"/>
              <w:right w:val="single" w:sz="6" w:space="0" w:color="auto"/>
            </w:tcBorders>
          </w:tcPr>
          <w:p w:rsidR="00AF5113" w:rsidRPr="003E42D2" w:rsidRDefault="00AF5113" w:rsidP="00AD1F09">
            <w:pPr>
              <w:suppressAutoHyphens/>
              <w:spacing w:before="60"/>
              <w:rPr>
                <w:rFonts w:cs="Arial"/>
                <w:i/>
                <w:sz w:val="20"/>
                <w:lang w:val="es-AR"/>
              </w:rPr>
            </w:pPr>
            <w:r w:rsidRPr="003E42D2">
              <w:rPr>
                <w:rFonts w:cs="Arial"/>
                <w:i/>
                <w:sz w:val="20"/>
                <w:lang w:val="es-AR"/>
              </w:rPr>
              <w:t>[indicar el país de Origen]</w:t>
            </w:r>
          </w:p>
        </w:tc>
        <w:tc>
          <w:tcPr>
            <w:tcW w:w="1607" w:type="dxa"/>
            <w:tcBorders>
              <w:top w:val="single" w:sz="6" w:space="0" w:color="auto"/>
              <w:left w:val="single" w:sz="6" w:space="0" w:color="auto"/>
              <w:right w:val="single" w:sz="6" w:space="0" w:color="auto"/>
            </w:tcBorders>
          </w:tcPr>
          <w:p w:rsidR="00AF5113" w:rsidRPr="003E42D2" w:rsidRDefault="00AF5113" w:rsidP="00AD1F09">
            <w:pPr>
              <w:suppressAutoHyphens/>
              <w:spacing w:before="60"/>
              <w:rPr>
                <w:rFonts w:cs="Arial"/>
                <w:i/>
                <w:sz w:val="20"/>
                <w:lang w:val="es-AR"/>
              </w:rPr>
            </w:pPr>
            <w:r w:rsidRPr="003E42D2">
              <w:rPr>
                <w:rFonts w:cs="Arial"/>
                <w:i/>
                <w:sz w:val="20"/>
                <w:lang w:val="es-AR"/>
              </w:rPr>
              <w:t>[indicar el número de unidades a proveer]</w:t>
            </w:r>
          </w:p>
        </w:tc>
        <w:tc>
          <w:tcPr>
            <w:tcW w:w="3214"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rPr>
                <w:rFonts w:cs="Arial"/>
                <w:i/>
                <w:sz w:val="16"/>
                <w:lang w:val="es-AR"/>
              </w:rPr>
            </w:pPr>
            <w:r w:rsidRPr="000853B8">
              <w:rPr>
                <w:rFonts w:cs="Arial"/>
                <w:i/>
                <w:sz w:val="16"/>
                <w:lang w:val="es-AR"/>
              </w:rPr>
              <w:t>[indicar precio unitario]</w:t>
            </w:r>
          </w:p>
        </w:tc>
        <w:tc>
          <w:tcPr>
            <w:tcW w:w="1607"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rPr>
                <w:rFonts w:cs="Arial"/>
                <w:i/>
                <w:sz w:val="16"/>
                <w:lang w:val="es-AR"/>
              </w:rPr>
            </w:pPr>
            <w:r w:rsidRPr="000853B8">
              <w:rPr>
                <w:rFonts w:cs="Arial"/>
                <w:i/>
                <w:sz w:val="16"/>
                <w:lang w:val="es-AR"/>
              </w:rPr>
              <w:t>[indicar Precio Total art)</w:t>
            </w:r>
          </w:p>
        </w:tc>
        <w:tc>
          <w:tcPr>
            <w:tcW w:w="1607"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rPr>
                <w:rFonts w:cs="Arial"/>
                <w:i/>
                <w:sz w:val="16"/>
                <w:lang w:val="es-AR"/>
              </w:rPr>
            </w:pPr>
            <w:r w:rsidRPr="000853B8">
              <w:rPr>
                <w:rFonts w:cs="Arial"/>
                <w:i/>
                <w:sz w:val="16"/>
                <w:lang w:val="es-AR"/>
              </w:rPr>
              <w:t>[indicar el Precio Total de Servicios Conexos]</w:t>
            </w:r>
          </w:p>
        </w:tc>
        <w:tc>
          <w:tcPr>
            <w:tcW w:w="1608" w:type="dxa"/>
            <w:tcBorders>
              <w:top w:val="single" w:sz="6" w:space="0" w:color="auto"/>
              <w:left w:val="single" w:sz="6" w:space="0" w:color="auto"/>
              <w:bottom w:val="single" w:sz="6" w:space="0" w:color="auto"/>
              <w:right w:val="double" w:sz="6" w:space="0" w:color="auto"/>
            </w:tcBorders>
          </w:tcPr>
          <w:p w:rsidR="00AF5113" w:rsidRPr="000853B8" w:rsidRDefault="00AF5113" w:rsidP="00AD1F09">
            <w:pPr>
              <w:pStyle w:val="Textocomentario"/>
              <w:suppressAutoHyphens/>
              <w:spacing w:before="60"/>
              <w:rPr>
                <w:rFonts w:cs="Arial"/>
                <w:i/>
                <w:sz w:val="16"/>
                <w:lang w:val="es-AR"/>
              </w:rPr>
            </w:pPr>
            <w:r w:rsidRPr="000853B8">
              <w:rPr>
                <w:rFonts w:cs="Arial"/>
                <w:i/>
                <w:sz w:val="16"/>
                <w:lang w:val="es-AR"/>
              </w:rPr>
              <w:t>[indicar precio Total]</w:t>
            </w:r>
          </w:p>
        </w:tc>
      </w:tr>
      <w:tr w:rsidR="00AF5113" w:rsidRPr="003E42D2" w:rsidTr="00AD1F09">
        <w:trPr>
          <w:cantSplit/>
          <w:trHeight w:val="390"/>
        </w:trPr>
        <w:tc>
          <w:tcPr>
            <w:tcW w:w="927" w:type="dxa"/>
            <w:tcBorders>
              <w:top w:val="single" w:sz="6" w:space="0" w:color="auto"/>
              <w:left w:val="double" w:sz="6" w:space="0" w:color="auto"/>
              <w:bottom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2070" w:type="dxa"/>
            <w:tcBorders>
              <w:top w:val="single" w:sz="6" w:space="0" w:color="auto"/>
              <w:left w:val="single" w:sz="6" w:space="0" w:color="auto"/>
              <w:bottom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1607" w:type="dxa"/>
            <w:tcBorders>
              <w:left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1607" w:type="dxa"/>
            <w:tcBorders>
              <w:left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3214"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after="60"/>
              <w:jc w:val="both"/>
              <w:rPr>
                <w:rFonts w:cs="Arial"/>
                <w:sz w:val="16"/>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after="60"/>
              <w:jc w:val="both"/>
              <w:rPr>
                <w:rFonts w:cs="Arial"/>
                <w:sz w:val="16"/>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after="60"/>
              <w:jc w:val="both"/>
              <w:rPr>
                <w:rFonts w:cs="Arial"/>
                <w:sz w:val="16"/>
                <w:lang w:val="es-AR"/>
              </w:rPr>
            </w:pPr>
          </w:p>
        </w:tc>
        <w:tc>
          <w:tcPr>
            <w:tcW w:w="1608" w:type="dxa"/>
            <w:tcBorders>
              <w:top w:val="single" w:sz="6" w:space="0" w:color="auto"/>
              <w:left w:val="single" w:sz="6" w:space="0" w:color="auto"/>
              <w:bottom w:val="single" w:sz="6" w:space="0" w:color="auto"/>
              <w:right w:val="double" w:sz="6" w:space="0" w:color="auto"/>
            </w:tcBorders>
          </w:tcPr>
          <w:p w:rsidR="00AF5113" w:rsidRPr="000853B8" w:rsidRDefault="00AF5113" w:rsidP="00AD1F09">
            <w:pPr>
              <w:suppressAutoHyphens/>
              <w:spacing w:before="60" w:after="60"/>
              <w:jc w:val="both"/>
              <w:rPr>
                <w:rFonts w:cs="Arial"/>
                <w:sz w:val="16"/>
                <w:lang w:val="es-AR"/>
              </w:rPr>
            </w:pPr>
          </w:p>
        </w:tc>
      </w:tr>
      <w:tr w:rsidR="00AF5113" w:rsidRPr="003E42D2" w:rsidTr="00AD1F09">
        <w:trPr>
          <w:cantSplit/>
          <w:trHeight w:val="390"/>
        </w:trPr>
        <w:tc>
          <w:tcPr>
            <w:tcW w:w="927" w:type="dxa"/>
            <w:tcBorders>
              <w:top w:val="single" w:sz="6" w:space="0" w:color="auto"/>
              <w:left w:val="double" w:sz="6" w:space="0" w:color="auto"/>
              <w:bottom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2070" w:type="dxa"/>
            <w:tcBorders>
              <w:top w:val="single" w:sz="6" w:space="0" w:color="auto"/>
              <w:left w:val="single" w:sz="6" w:space="0" w:color="auto"/>
              <w:bottom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1607" w:type="dxa"/>
            <w:tcBorders>
              <w:left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1607" w:type="dxa"/>
            <w:tcBorders>
              <w:left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3214"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after="60"/>
              <w:jc w:val="both"/>
              <w:rPr>
                <w:rFonts w:cs="Arial"/>
                <w:sz w:val="16"/>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after="60"/>
              <w:jc w:val="both"/>
              <w:rPr>
                <w:rFonts w:cs="Arial"/>
                <w:sz w:val="16"/>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after="60"/>
              <w:jc w:val="both"/>
              <w:rPr>
                <w:rFonts w:cs="Arial"/>
                <w:sz w:val="16"/>
                <w:lang w:val="es-AR"/>
              </w:rPr>
            </w:pPr>
            <w:r w:rsidRPr="000853B8">
              <w:rPr>
                <w:rFonts w:cs="Arial"/>
                <w:sz w:val="16"/>
                <w:lang w:val="es-AR"/>
              </w:rPr>
              <w:t>Subtotal</w:t>
            </w:r>
          </w:p>
        </w:tc>
        <w:tc>
          <w:tcPr>
            <w:tcW w:w="1608" w:type="dxa"/>
            <w:tcBorders>
              <w:top w:val="single" w:sz="6" w:space="0" w:color="auto"/>
              <w:left w:val="single" w:sz="6" w:space="0" w:color="auto"/>
              <w:bottom w:val="single" w:sz="6" w:space="0" w:color="auto"/>
              <w:right w:val="double" w:sz="6" w:space="0" w:color="auto"/>
            </w:tcBorders>
          </w:tcPr>
          <w:p w:rsidR="00AF5113" w:rsidRPr="000853B8" w:rsidRDefault="00AF5113" w:rsidP="00AD1F09">
            <w:pPr>
              <w:suppressAutoHyphens/>
              <w:spacing w:before="60" w:after="60"/>
              <w:jc w:val="both"/>
              <w:rPr>
                <w:rFonts w:cs="Arial"/>
                <w:sz w:val="16"/>
                <w:lang w:val="es-AR"/>
              </w:rPr>
            </w:pPr>
          </w:p>
        </w:tc>
      </w:tr>
      <w:tr w:rsidR="00AF5113" w:rsidRPr="003E42D2" w:rsidTr="00AD1F09">
        <w:trPr>
          <w:cantSplit/>
          <w:trHeight w:val="390"/>
        </w:trPr>
        <w:tc>
          <w:tcPr>
            <w:tcW w:w="927" w:type="dxa"/>
            <w:tcBorders>
              <w:top w:val="single" w:sz="6" w:space="0" w:color="auto"/>
              <w:left w:val="double" w:sz="6" w:space="0" w:color="auto"/>
              <w:bottom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2070" w:type="dxa"/>
            <w:tcBorders>
              <w:top w:val="single" w:sz="6" w:space="0" w:color="auto"/>
              <w:left w:val="single" w:sz="6" w:space="0" w:color="auto"/>
              <w:bottom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1607" w:type="dxa"/>
            <w:tcBorders>
              <w:left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1607" w:type="dxa"/>
            <w:tcBorders>
              <w:left w:val="single" w:sz="6" w:space="0" w:color="auto"/>
              <w:right w:val="single" w:sz="6" w:space="0" w:color="auto"/>
            </w:tcBorders>
          </w:tcPr>
          <w:p w:rsidR="00AF5113" w:rsidRPr="003E42D2" w:rsidRDefault="00AF5113" w:rsidP="00AD1F09">
            <w:pPr>
              <w:suppressAutoHyphens/>
              <w:spacing w:before="60" w:after="60"/>
              <w:jc w:val="both"/>
              <w:rPr>
                <w:rFonts w:cs="Arial"/>
                <w:sz w:val="20"/>
                <w:lang w:val="es-AR"/>
              </w:rPr>
            </w:pPr>
          </w:p>
        </w:tc>
        <w:tc>
          <w:tcPr>
            <w:tcW w:w="3214"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after="60"/>
              <w:jc w:val="both"/>
              <w:rPr>
                <w:rFonts w:cs="Arial"/>
                <w:sz w:val="16"/>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after="60"/>
              <w:jc w:val="both"/>
              <w:rPr>
                <w:rFonts w:cs="Arial"/>
                <w:sz w:val="16"/>
                <w:lang w:val="es-AR"/>
              </w:rPr>
            </w:pPr>
          </w:p>
        </w:tc>
        <w:tc>
          <w:tcPr>
            <w:tcW w:w="1607" w:type="dxa"/>
            <w:gridSpan w:val="2"/>
            <w:tcBorders>
              <w:top w:val="single" w:sz="6" w:space="0" w:color="auto"/>
              <w:left w:val="single" w:sz="6" w:space="0" w:color="auto"/>
              <w:bottom w:val="single" w:sz="6" w:space="0" w:color="auto"/>
              <w:right w:val="single" w:sz="6" w:space="0" w:color="auto"/>
            </w:tcBorders>
          </w:tcPr>
          <w:p w:rsidR="00AF5113" w:rsidRPr="000853B8" w:rsidRDefault="00AF5113" w:rsidP="00AD1F09">
            <w:pPr>
              <w:suppressAutoHyphens/>
              <w:spacing w:before="60" w:after="60"/>
              <w:jc w:val="both"/>
              <w:rPr>
                <w:rFonts w:cs="Arial"/>
                <w:sz w:val="16"/>
                <w:lang w:val="es-AR"/>
              </w:rPr>
            </w:pPr>
            <w:r w:rsidRPr="000853B8">
              <w:rPr>
                <w:rFonts w:cs="Arial"/>
                <w:sz w:val="16"/>
                <w:lang w:val="es-AR"/>
              </w:rPr>
              <w:t xml:space="preserve">Monto del Impuesto al Valor Agregado </w:t>
            </w:r>
          </w:p>
        </w:tc>
        <w:tc>
          <w:tcPr>
            <w:tcW w:w="1608" w:type="dxa"/>
            <w:tcBorders>
              <w:top w:val="single" w:sz="6" w:space="0" w:color="auto"/>
              <w:left w:val="single" w:sz="6" w:space="0" w:color="auto"/>
              <w:bottom w:val="single" w:sz="6" w:space="0" w:color="auto"/>
              <w:right w:val="double" w:sz="6" w:space="0" w:color="auto"/>
            </w:tcBorders>
          </w:tcPr>
          <w:p w:rsidR="00AF5113" w:rsidRPr="000853B8" w:rsidRDefault="00AF5113" w:rsidP="00AD1F09">
            <w:pPr>
              <w:suppressAutoHyphens/>
              <w:spacing w:before="60" w:after="60"/>
              <w:jc w:val="both"/>
              <w:rPr>
                <w:rFonts w:cs="Arial"/>
                <w:sz w:val="16"/>
                <w:lang w:val="es-AR"/>
              </w:rPr>
            </w:pPr>
          </w:p>
        </w:tc>
      </w:tr>
      <w:tr w:rsidR="00AF5113" w:rsidRPr="003E42D2" w:rsidTr="00AD1F09">
        <w:trPr>
          <w:cantSplit/>
          <w:trHeight w:val="333"/>
        </w:trPr>
        <w:tc>
          <w:tcPr>
            <w:tcW w:w="12627" w:type="dxa"/>
            <w:gridSpan w:val="9"/>
            <w:tcBorders>
              <w:top w:val="double" w:sz="6" w:space="0" w:color="auto"/>
              <w:left w:val="single" w:sz="4" w:space="0" w:color="auto"/>
              <w:bottom w:val="single" w:sz="4" w:space="0" w:color="auto"/>
              <w:right w:val="double" w:sz="6" w:space="0" w:color="auto"/>
            </w:tcBorders>
          </w:tcPr>
          <w:p w:rsidR="00AF5113" w:rsidRPr="000853B8" w:rsidRDefault="00AF5113" w:rsidP="00AD1F09">
            <w:pPr>
              <w:pStyle w:val="Textocomentario"/>
              <w:suppressAutoHyphens/>
              <w:spacing w:before="60" w:after="60"/>
              <w:jc w:val="right"/>
              <w:rPr>
                <w:rFonts w:cs="Arial"/>
                <w:b/>
                <w:sz w:val="16"/>
                <w:lang w:val="es-AR"/>
              </w:rPr>
            </w:pPr>
            <w:r w:rsidRPr="000853B8">
              <w:rPr>
                <w:rFonts w:cs="Arial"/>
                <w:b/>
                <w:sz w:val="16"/>
                <w:lang w:val="es-AR"/>
              </w:rPr>
              <w:t xml:space="preserve">Precio Total: </w:t>
            </w:r>
          </w:p>
        </w:tc>
        <w:tc>
          <w:tcPr>
            <w:tcW w:w="1620" w:type="dxa"/>
            <w:gridSpan w:val="2"/>
            <w:tcBorders>
              <w:top w:val="double" w:sz="6" w:space="0" w:color="auto"/>
              <w:left w:val="double" w:sz="6" w:space="0" w:color="auto"/>
              <w:bottom w:val="double" w:sz="6" w:space="0" w:color="auto"/>
              <w:right w:val="double" w:sz="6" w:space="0" w:color="auto"/>
            </w:tcBorders>
          </w:tcPr>
          <w:p w:rsidR="00AF5113" w:rsidRPr="000853B8" w:rsidRDefault="00AF5113" w:rsidP="00AD1F09">
            <w:pPr>
              <w:suppressAutoHyphens/>
              <w:spacing w:before="60" w:after="60"/>
              <w:jc w:val="both"/>
              <w:rPr>
                <w:rFonts w:cs="Arial"/>
                <w:sz w:val="16"/>
                <w:lang w:val="es-AR"/>
              </w:rPr>
            </w:pPr>
          </w:p>
        </w:tc>
      </w:tr>
      <w:tr w:rsidR="00AF5113" w:rsidRPr="000853B8" w:rsidTr="00AD1F09">
        <w:trPr>
          <w:cantSplit/>
          <w:trHeight w:hRule="exact" w:val="1035"/>
        </w:trPr>
        <w:tc>
          <w:tcPr>
            <w:tcW w:w="14247" w:type="dxa"/>
            <w:gridSpan w:val="11"/>
            <w:tcBorders>
              <w:top w:val="nil"/>
              <w:left w:val="nil"/>
              <w:bottom w:val="nil"/>
              <w:right w:val="nil"/>
            </w:tcBorders>
          </w:tcPr>
          <w:p w:rsidR="00AF5113" w:rsidRPr="000853B8" w:rsidRDefault="00AF5113" w:rsidP="00AD1F09">
            <w:pPr>
              <w:tabs>
                <w:tab w:val="left" w:pos="1548"/>
              </w:tabs>
              <w:suppressAutoHyphens/>
              <w:spacing w:before="60"/>
              <w:jc w:val="both"/>
              <w:rPr>
                <w:rFonts w:cs="Arial"/>
                <w:i/>
                <w:sz w:val="18"/>
                <w:lang w:val="es-AR"/>
              </w:rPr>
            </w:pPr>
            <w:r w:rsidRPr="000853B8">
              <w:rPr>
                <w:rFonts w:cs="Arial"/>
                <w:sz w:val="18"/>
                <w:lang w:val="es-AR"/>
              </w:rPr>
              <w:t xml:space="preserve">Nombre del Oferente: </w:t>
            </w:r>
            <w:r w:rsidRPr="000853B8">
              <w:rPr>
                <w:rFonts w:cs="Arial"/>
                <w:i/>
                <w:sz w:val="18"/>
                <w:lang w:val="es-AR"/>
              </w:rPr>
              <w:t>[indicar el nombre completo del Oferente]</w:t>
            </w:r>
          </w:p>
          <w:p w:rsidR="00AF5113" w:rsidRPr="000853B8" w:rsidRDefault="00AF5113" w:rsidP="00AD1F09">
            <w:pPr>
              <w:tabs>
                <w:tab w:val="left" w:pos="1548"/>
              </w:tabs>
              <w:suppressAutoHyphens/>
              <w:spacing w:before="60"/>
              <w:jc w:val="both"/>
              <w:rPr>
                <w:rFonts w:cs="Arial"/>
                <w:sz w:val="18"/>
                <w:lang w:val="es-AR"/>
              </w:rPr>
            </w:pPr>
            <w:r w:rsidRPr="000853B8">
              <w:rPr>
                <w:rFonts w:cs="Arial"/>
                <w:sz w:val="18"/>
                <w:lang w:val="es-AR"/>
              </w:rPr>
              <w:t xml:space="preserve">Firma del Oferente: </w:t>
            </w:r>
            <w:r w:rsidRPr="000853B8">
              <w:rPr>
                <w:rFonts w:cs="Arial"/>
                <w:i/>
                <w:sz w:val="18"/>
                <w:lang w:val="es-AR"/>
              </w:rPr>
              <w:t>[firma de la persona que firma la Oferta]</w:t>
            </w:r>
            <w:r w:rsidRPr="000853B8">
              <w:rPr>
                <w:rFonts w:cs="Arial"/>
                <w:sz w:val="18"/>
                <w:lang w:val="es-AR"/>
              </w:rPr>
              <w:t xml:space="preserve"> </w:t>
            </w:r>
          </w:p>
          <w:p w:rsidR="00AF5113" w:rsidRPr="000853B8" w:rsidRDefault="00AF5113" w:rsidP="00AD1F09">
            <w:pPr>
              <w:tabs>
                <w:tab w:val="left" w:pos="1548"/>
              </w:tabs>
              <w:suppressAutoHyphens/>
              <w:spacing w:before="60" w:after="60"/>
              <w:jc w:val="both"/>
              <w:rPr>
                <w:rFonts w:cs="Arial"/>
                <w:sz w:val="18"/>
                <w:lang w:val="es-AR"/>
              </w:rPr>
            </w:pPr>
            <w:r w:rsidRPr="000853B8">
              <w:rPr>
                <w:rFonts w:cs="Arial"/>
                <w:sz w:val="18"/>
                <w:lang w:val="es-AR"/>
              </w:rPr>
              <w:t xml:space="preserve">Fecha: </w:t>
            </w:r>
            <w:r w:rsidRPr="000853B8">
              <w:rPr>
                <w:rFonts w:cs="Arial"/>
                <w:i/>
                <w:sz w:val="18"/>
                <w:lang w:val="es-AR"/>
              </w:rPr>
              <w:t>[Indicar Fecha]</w:t>
            </w:r>
          </w:p>
        </w:tc>
      </w:tr>
    </w:tbl>
    <w:p w:rsidR="00AF5113" w:rsidRPr="000853B8" w:rsidRDefault="00AF5113" w:rsidP="00AF5113">
      <w:pPr>
        <w:rPr>
          <w:rFonts w:cs="Arial"/>
          <w:sz w:val="18"/>
          <w:lang w:val="es-AR"/>
        </w:rPr>
      </w:pPr>
      <w:r w:rsidRPr="000853B8">
        <w:rPr>
          <w:rFonts w:cs="Arial"/>
          <w:i/>
          <w:sz w:val="18"/>
          <w:lang w:val="es-AR"/>
        </w:rPr>
        <w:t>Notas:</w:t>
      </w:r>
      <w:r w:rsidRPr="000853B8">
        <w:rPr>
          <w:rFonts w:cs="Arial"/>
          <w:sz w:val="18"/>
          <w:lang w:val="es-AR"/>
        </w:rPr>
        <w:tab/>
        <w:t>En caso de discrepancia entre el Precio Unitario y el Precio Total, prevalecerá el Precio Unitario.</w:t>
      </w:r>
    </w:p>
    <w:p w:rsidR="00AF5113" w:rsidRPr="000853B8" w:rsidRDefault="00AF5113" w:rsidP="00AF5113">
      <w:pPr>
        <w:rPr>
          <w:rFonts w:cs="Arial"/>
          <w:sz w:val="18"/>
          <w:lang w:val="es-AR"/>
        </w:rPr>
      </w:pPr>
      <w:r w:rsidRPr="000853B8">
        <w:rPr>
          <w:rFonts w:cs="Arial"/>
          <w:sz w:val="18"/>
          <w:lang w:val="es-AR"/>
        </w:rPr>
        <w:t>Indicar número de Lote o Artículo.</w:t>
      </w:r>
    </w:p>
    <w:p w:rsidR="00AF5113" w:rsidRPr="000853B8" w:rsidRDefault="00AF5113" w:rsidP="00AF5113">
      <w:pPr>
        <w:rPr>
          <w:rFonts w:cs="Arial"/>
          <w:sz w:val="18"/>
          <w:lang w:val="es-AR"/>
        </w:rPr>
      </w:pPr>
      <w:r w:rsidRPr="000853B8">
        <w:rPr>
          <w:rFonts w:cs="Arial"/>
          <w:sz w:val="18"/>
          <w:lang w:val="es-AR"/>
        </w:rPr>
        <w:t>La cantidad debe ser igual a la indicada en la Lista de Bienes y Servicios.</w:t>
      </w:r>
    </w:p>
    <w:p w:rsidR="00AF5113" w:rsidRPr="000853B8" w:rsidRDefault="00AF5113" w:rsidP="00AF5113">
      <w:pPr>
        <w:rPr>
          <w:rFonts w:cs="Arial"/>
          <w:sz w:val="18"/>
          <w:lang w:val="es-AR"/>
        </w:rPr>
      </w:pPr>
      <w:r w:rsidRPr="000853B8">
        <w:rPr>
          <w:rFonts w:cs="Arial"/>
          <w:bCs/>
          <w:sz w:val="18"/>
          <w:lang w:val="es-AR"/>
        </w:rPr>
        <w:t>E</w:t>
      </w:r>
      <w:r w:rsidRPr="000853B8">
        <w:rPr>
          <w:rFonts w:cs="Arial"/>
          <w:sz w:val="18"/>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p w:rsidR="00AF5113" w:rsidRPr="003E42D2" w:rsidRDefault="00AF5113" w:rsidP="00AF5113">
      <w:pPr>
        <w:rPr>
          <w:rFonts w:cs="Arial"/>
          <w:b/>
          <w:sz w:val="20"/>
          <w:lang w:val="es-AR"/>
        </w:rPr>
        <w:sectPr w:rsidR="00AF5113" w:rsidRPr="003E42D2" w:rsidSect="00AD1F09">
          <w:pgSz w:w="15840" w:h="12240" w:orient="landscape" w:code="1"/>
          <w:pgMar w:top="1800" w:right="2231" w:bottom="1440" w:left="1440" w:header="720" w:footer="720" w:gutter="0"/>
          <w:paperSrc w:first="15" w:other="15"/>
          <w:cols w:space="720"/>
          <w:titlePg/>
          <w:docGrid w:linePitch="360"/>
        </w:sectPr>
      </w:pPr>
      <w:r w:rsidRPr="003E42D2">
        <w:rPr>
          <w:rFonts w:cs="Arial"/>
          <w:sz w:val="20"/>
          <w:lang w:val="es-AR"/>
        </w:rPr>
        <w:t>Precio de los Servicios Conexos individuales, por Lote o por Artículo, de acuerdo con el numeral 14.9 de las IAO y DDL y lo expresado en el Formulario 2. Precio y Cronograma de Cumplimiento – Servicios Conexos</w:t>
      </w:r>
      <w:r>
        <w:rPr>
          <w:rFonts w:cs="Arial"/>
          <w:sz w:val="20"/>
          <w:lang w:val="es-AR"/>
        </w:rPr>
        <w:t>.</w:t>
      </w:r>
      <w:r w:rsidRPr="008C231D">
        <w:rPr>
          <w:rFonts w:cs="Arial"/>
          <w:b/>
          <w:sz w:val="20"/>
          <w:lang w:val="es-AR"/>
        </w:rPr>
        <w:t xml:space="preserve"> </w:t>
      </w:r>
      <w:r>
        <w:rPr>
          <w:rFonts w:cs="Arial"/>
          <w:b/>
          <w:sz w:val="20"/>
          <w:lang w:val="es-AR"/>
        </w:rPr>
        <w:t>NO APLICA</w:t>
      </w:r>
    </w:p>
    <w:p w:rsidR="00AF5113" w:rsidRPr="003E42D2" w:rsidRDefault="00AF5113" w:rsidP="00AF5113">
      <w:pPr>
        <w:pStyle w:val="Textoindependienteprimerasangra2"/>
        <w:pBdr>
          <w:top w:val="single" w:sz="6" w:space="1" w:color="auto"/>
          <w:left w:val="single" w:sz="6" w:space="22" w:color="auto"/>
          <w:bottom w:val="single" w:sz="6" w:space="1" w:color="auto"/>
          <w:right w:val="single" w:sz="6" w:space="0" w:color="auto"/>
        </w:pBdr>
        <w:shd w:val="clear" w:color="auto" w:fill="C0C0C0"/>
        <w:tabs>
          <w:tab w:val="right" w:pos="13183"/>
        </w:tabs>
        <w:ind w:left="-142" w:right="-743" w:firstLine="0"/>
        <w:jc w:val="center"/>
        <w:rPr>
          <w:rFonts w:cs="Arial"/>
          <w:b/>
          <w:sz w:val="20"/>
          <w:lang w:val="es-AR"/>
        </w:rPr>
      </w:pPr>
      <w:r w:rsidRPr="003E42D2">
        <w:rPr>
          <w:rFonts w:cs="Arial"/>
          <w:b/>
          <w:sz w:val="20"/>
          <w:lang w:val="es-AR"/>
        </w:rPr>
        <w:lastRenderedPageBreak/>
        <w:t xml:space="preserve">Formulario 2. Precio y Cronograma de Cumplimiento - Servicios </w:t>
      </w:r>
      <w:r w:rsidR="00A53860">
        <w:rPr>
          <w:rFonts w:cs="Arial"/>
          <w:b/>
          <w:sz w:val="20"/>
          <w:lang w:val="es-AR"/>
        </w:rPr>
        <w:t>No aplica</w:t>
      </w:r>
    </w:p>
    <w:tbl>
      <w:tblPr>
        <w:tblW w:w="14247" w:type="dxa"/>
        <w:tblInd w:w="-4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34"/>
        <w:gridCol w:w="3663"/>
        <w:gridCol w:w="1790"/>
        <w:gridCol w:w="1791"/>
        <w:gridCol w:w="829"/>
        <w:gridCol w:w="961"/>
        <w:gridCol w:w="1739"/>
        <w:gridCol w:w="2340"/>
      </w:tblGrid>
      <w:tr w:rsidR="00AF5113" w:rsidRPr="003E42D2" w:rsidTr="00AD1F09">
        <w:trPr>
          <w:cantSplit/>
        </w:trPr>
        <w:tc>
          <w:tcPr>
            <w:tcW w:w="9207" w:type="dxa"/>
            <w:gridSpan w:val="5"/>
            <w:tcBorders>
              <w:top w:val="double" w:sz="6" w:space="0" w:color="auto"/>
              <w:bottom w:val="double" w:sz="6" w:space="0" w:color="auto"/>
              <w:right w:val="nil"/>
            </w:tcBorders>
          </w:tcPr>
          <w:p w:rsidR="00AF5113" w:rsidRPr="0014647E" w:rsidRDefault="00AF5113" w:rsidP="00AD1F09">
            <w:pPr>
              <w:suppressAutoHyphens/>
              <w:spacing w:before="240"/>
              <w:jc w:val="center"/>
              <w:rPr>
                <w:rFonts w:cs="Arial"/>
                <w:b/>
                <w:sz w:val="18"/>
                <w:szCs w:val="16"/>
                <w:lang w:val="es-AR"/>
              </w:rPr>
            </w:pPr>
          </w:p>
        </w:tc>
        <w:tc>
          <w:tcPr>
            <w:tcW w:w="5040" w:type="dxa"/>
            <w:gridSpan w:val="3"/>
            <w:tcBorders>
              <w:top w:val="double" w:sz="6" w:space="0" w:color="auto"/>
              <w:left w:val="nil"/>
              <w:bottom w:val="double" w:sz="6" w:space="0" w:color="auto"/>
            </w:tcBorders>
          </w:tcPr>
          <w:p w:rsidR="00AF5113" w:rsidRPr="0014647E" w:rsidRDefault="00AF5113" w:rsidP="00AD1F09">
            <w:pPr>
              <w:spacing w:before="60" w:after="60"/>
              <w:jc w:val="both"/>
              <w:rPr>
                <w:rFonts w:cs="Arial"/>
                <w:sz w:val="18"/>
                <w:szCs w:val="16"/>
                <w:lang w:val="es-AR"/>
              </w:rPr>
            </w:pPr>
            <w:r w:rsidRPr="0014647E">
              <w:rPr>
                <w:rFonts w:cs="Arial"/>
                <w:sz w:val="18"/>
                <w:szCs w:val="16"/>
                <w:lang w:val="es-AR"/>
              </w:rPr>
              <w:t>Fecha:_____________________________________</w:t>
            </w:r>
          </w:p>
          <w:p w:rsidR="00AF5113" w:rsidRPr="0014647E" w:rsidRDefault="00AF5113" w:rsidP="00AD1F09">
            <w:pPr>
              <w:suppressAutoHyphens/>
              <w:spacing w:after="20"/>
              <w:jc w:val="both"/>
              <w:rPr>
                <w:rFonts w:cs="Arial"/>
                <w:sz w:val="18"/>
                <w:szCs w:val="16"/>
                <w:lang w:val="es-AR"/>
              </w:rPr>
            </w:pPr>
            <w:r w:rsidRPr="0014647E">
              <w:rPr>
                <w:rFonts w:cs="Arial"/>
                <w:sz w:val="18"/>
                <w:szCs w:val="16"/>
                <w:lang w:val="es-AR"/>
              </w:rPr>
              <w:t xml:space="preserve">LPN N° </w:t>
            </w:r>
            <w:r>
              <w:rPr>
                <w:rFonts w:cs="Arial"/>
                <w:sz w:val="18"/>
                <w:szCs w:val="16"/>
                <w:lang w:val="es-AR"/>
              </w:rPr>
              <w:t>…</w:t>
            </w:r>
            <w:r w:rsidRPr="0014647E">
              <w:rPr>
                <w:rFonts w:cs="Arial"/>
                <w:sz w:val="18"/>
                <w:szCs w:val="16"/>
                <w:lang w:val="es-AR"/>
              </w:rPr>
              <w:t>/ 20</w:t>
            </w:r>
            <w:r>
              <w:rPr>
                <w:rFonts w:cs="Arial"/>
                <w:sz w:val="18"/>
                <w:szCs w:val="16"/>
                <w:lang w:val="es-AR"/>
              </w:rPr>
              <w:t>1x</w:t>
            </w:r>
            <w:r w:rsidRPr="0014647E">
              <w:rPr>
                <w:rFonts w:cs="Arial"/>
                <w:sz w:val="18"/>
                <w:szCs w:val="16"/>
                <w:lang w:val="es-AR"/>
              </w:rPr>
              <w:t xml:space="preserve"> _____________________________</w:t>
            </w:r>
          </w:p>
          <w:p w:rsidR="00AF5113" w:rsidRPr="0014647E" w:rsidRDefault="00AF5113" w:rsidP="00AD1F09">
            <w:pPr>
              <w:suppressAutoHyphens/>
              <w:spacing w:after="20"/>
              <w:jc w:val="both"/>
              <w:rPr>
                <w:rFonts w:cs="Arial"/>
                <w:sz w:val="18"/>
                <w:szCs w:val="16"/>
                <w:lang w:val="pt-BR"/>
              </w:rPr>
            </w:pPr>
            <w:r w:rsidRPr="0014647E">
              <w:rPr>
                <w:rFonts w:cs="Arial"/>
                <w:sz w:val="18"/>
                <w:szCs w:val="16"/>
                <w:lang w:val="pt-BR"/>
              </w:rPr>
              <w:t>Oferta Básica o Alternativa N°: __________________</w:t>
            </w:r>
          </w:p>
          <w:p w:rsidR="00AF5113" w:rsidRPr="0014647E" w:rsidRDefault="00AF5113" w:rsidP="00AD1F09">
            <w:pPr>
              <w:suppressAutoHyphens/>
              <w:spacing w:after="60"/>
              <w:jc w:val="both"/>
              <w:rPr>
                <w:rFonts w:cs="Arial"/>
                <w:sz w:val="18"/>
                <w:szCs w:val="16"/>
                <w:lang w:val="es-AR"/>
              </w:rPr>
            </w:pPr>
            <w:r w:rsidRPr="0014647E">
              <w:rPr>
                <w:rFonts w:cs="Arial"/>
                <w:sz w:val="18"/>
                <w:szCs w:val="16"/>
                <w:lang w:val="es-AR"/>
              </w:rPr>
              <w:t>Página N</w:t>
            </w:r>
            <w:r w:rsidRPr="0014647E">
              <w:rPr>
                <w:rFonts w:cs="Arial"/>
                <w:sz w:val="18"/>
                <w:szCs w:val="16"/>
                <w:lang w:val="es-AR"/>
              </w:rPr>
              <w:sym w:font="Symbol" w:char="F0B0"/>
            </w:r>
            <w:r w:rsidRPr="0014647E">
              <w:rPr>
                <w:rFonts w:cs="Arial"/>
                <w:sz w:val="18"/>
                <w:szCs w:val="16"/>
                <w:lang w:val="es-AR"/>
              </w:rPr>
              <w:t xml:space="preserve"> ______ de _________________________</w:t>
            </w:r>
          </w:p>
        </w:tc>
      </w:tr>
      <w:tr w:rsidR="00AF5113" w:rsidRPr="003E42D2" w:rsidTr="00AD1F09">
        <w:trPr>
          <w:cantSplit/>
        </w:trPr>
        <w:tc>
          <w:tcPr>
            <w:tcW w:w="1134" w:type="dxa"/>
            <w:tcBorders>
              <w:top w:val="double" w:sz="6" w:space="0" w:color="auto"/>
              <w:bottom w:val="double" w:sz="6" w:space="0" w:color="auto"/>
              <w:right w:val="single" w:sz="6" w:space="0" w:color="auto"/>
            </w:tcBorders>
          </w:tcPr>
          <w:p w:rsidR="00AF5113" w:rsidRPr="0014647E" w:rsidRDefault="00AF5113" w:rsidP="00AD1F09">
            <w:pPr>
              <w:suppressAutoHyphens/>
              <w:jc w:val="center"/>
              <w:rPr>
                <w:rFonts w:cs="Arial"/>
                <w:sz w:val="18"/>
                <w:szCs w:val="16"/>
                <w:lang w:val="es-AR"/>
              </w:rPr>
            </w:pPr>
            <w:r w:rsidRPr="0014647E">
              <w:rPr>
                <w:rFonts w:cs="Arial"/>
                <w:sz w:val="18"/>
                <w:szCs w:val="16"/>
                <w:lang w:val="es-AR"/>
              </w:rPr>
              <w:t>1</w:t>
            </w:r>
          </w:p>
        </w:tc>
        <w:tc>
          <w:tcPr>
            <w:tcW w:w="3663" w:type="dxa"/>
            <w:tcBorders>
              <w:top w:val="double" w:sz="6" w:space="0" w:color="auto"/>
              <w:left w:val="single" w:sz="6" w:space="0" w:color="auto"/>
              <w:bottom w:val="double" w:sz="6" w:space="0" w:color="auto"/>
              <w:right w:val="single" w:sz="6" w:space="0" w:color="auto"/>
            </w:tcBorders>
          </w:tcPr>
          <w:p w:rsidR="00AF5113" w:rsidRPr="0014647E" w:rsidRDefault="00AF5113" w:rsidP="00AD1F09">
            <w:pPr>
              <w:suppressAutoHyphens/>
              <w:jc w:val="center"/>
              <w:rPr>
                <w:rFonts w:cs="Arial"/>
                <w:sz w:val="18"/>
                <w:szCs w:val="16"/>
                <w:lang w:val="es-AR"/>
              </w:rPr>
            </w:pPr>
            <w:r w:rsidRPr="0014647E">
              <w:rPr>
                <w:rFonts w:cs="Arial"/>
                <w:sz w:val="18"/>
                <w:szCs w:val="16"/>
                <w:lang w:val="es-AR"/>
              </w:rPr>
              <w:t>2</w:t>
            </w:r>
          </w:p>
        </w:tc>
        <w:tc>
          <w:tcPr>
            <w:tcW w:w="1790" w:type="dxa"/>
            <w:tcBorders>
              <w:top w:val="double" w:sz="6" w:space="0" w:color="auto"/>
              <w:left w:val="single" w:sz="6" w:space="0" w:color="auto"/>
              <w:bottom w:val="double" w:sz="6" w:space="0" w:color="auto"/>
              <w:right w:val="single" w:sz="6" w:space="0" w:color="auto"/>
            </w:tcBorders>
          </w:tcPr>
          <w:p w:rsidR="00AF5113" w:rsidRPr="0014647E" w:rsidRDefault="00AF5113" w:rsidP="00AD1F09">
            <w:pPr>
              <w:suppressAutoHyphens/>
              <w:jc w:val="center"/>
              <w:rPr>
                <w:rFonts w:cs="Arial"/>
                <w:sz w:val="18"/>
                <w:szCs w:val="16"/>
                <w:lang w:val="es-AR"/>
              </w:rPr>
            </w:pPr>
            <w:r w:rsidRPr="0014647E">
              <w:rPr>
                <w:rFonts w:cs="Arial"/>
                <w:sz w:val="18"/>
                <w:szCs w:val="16"/>
                <w:lang w:val="es-AR"/>
              </w:rPr>
              <w:t>3</w:t>
            </w:r>
          </w:p>
        </w:tc>
        <w:tc>
          <w:tcPr>
            <w:tcW w:w="1791" w:type="dxa"/>
            <w:tcBorders>
              <w:top w:val="double" w:sz="6" w:space="0" w:color="auto"/>
              <w:left w:val="single" w:sz="6" w:space="0" w:color="auto"/>
              <w:bottom w:val="double" w:sz="6" w:space="0" w:color="auto"/>
              <w:right w:val="single" w:sz="6" w:space="0" w:color="auto"/>
            </w:tcBorders>
          </w:tcPr>
          <w:p w:rsidR="00AF5113" w:rsidRPr="0014647E" w:rsidRDefault="00AF5113" w:rsidP="00AD1F09">
            <w:pPr>
              <w:suppressAutoHyphens/>
              <w:jc w:val="center"/>
              <w:rPr>
                <w:rFonts w:cs="Arial"/>
                <w:sz w:val="18"/>
                <w:szCs w:val="16"/>
                <w:lang w:val="es-AR"/>
              </w:rPr>
            </w:pPr>
            <w:r w:rsidRPr="0014647E">
              <w:rPr>
                <w:rFonts w:cs="Arial"/>
                <w:sz w:val="18"/>
                <w:szCs w:val="16"/>
                <w:lang w:val="es-AR"/>
              </w:rPr>
              <w:t>4</w:t>
            </w:r>
          </w:p>
        </w:tc>
        <w:tc>
          <w:tcPr>
            <w:tcW w:w="1790" w:type="dxa"/>
            <w:gridSpan w:val="2"/>
            <w:tcBorders>
              <w:top w:val="double" w:sz="6" w:space="0" w:color="auto"/>
              <w:left w:val="single" w:sz="6" w:space="0" w:color="auto"/>
              <w:bottom w:val="double" w:sz="6" w:space="0" w:color="auto"/>
              <w:right w:val="single" w:sz="6" w:space="0" w:color="auto"/>
            </w:tcBorders>
          </w:tcPr>
          <w:p w:rsidR="00AF5113" w:rsidRPr="0014647E" w:rsidRDefault="00AF5113" w:rsidP="00AD1F09">
            <w:pPr>
              <w:suppressAutoHyphens/>
              <w:jc w:val="center"/>
              <w:rPr>
                <w:rFonts w:cs="Arial"/>
                <w:sz w:val="18"/>
                <w:szCs w:val="16"/>
                <w:lang w:val="es-AR"/>
              </w:rPr>
            </w:pPr>
            <w:r w:rsidRPr="0014647E">
              <w:rPr>
                <w:rFonts w:cs="Arial"/>
                <w:sz w:val="18"/>
                <w:szCs w:val="16"/>
                <w:lang w:val="es-AR"/>
              </w:rPr>
              <w:t>5</w:t>
            </w:r>
          </w:p>
        </w:tc>
        <w:tc>
          <w:tcPr>
            <w:tcW w:w="1739" w:type="dxa"/>
            <w:tcBorders>
              <w:top w:val="double" w:sz="6" w:space="0" w:color="auto"/>
              <w:left w:val="single" w:sz="6" w:space="0" w:color="auto"/>
              <w:bottom w:val="double" w:sz="6" w:space="0" w:color="auto"/>
              <w:right w:val="single" w:sz="6" w:space="0" w:color="auto"/>
            </w:tcBorders>
          </w:tcPr>
          <w:p w:rsidR="00AF5113" w:rsidRPr="0014647E" w:rsidRDefault="00AF5113" w:rsidP="00AD1F09">
            <w:pPr>
              <w:suppressAutoHyphens/>
              <w:jc w:val="center"/>
              <w:rPr>
                <w:rFonts w:cs="Arial"/>
                <w:sz w:val="18"/>
                <w:szCs w:val="16"/>
                <w:lang w:val="es-AR"/>
              </w:rPr>
            </w:pPr>
            <w:r w:rsidRPr="0014647E">
              <w:rPr>
                <w:rFonts w:cs="Arial"/>
                <w:sz w:val="18"/>
                <w:szCs w:val="16"/>
                <w:lang w:val="es-AR"/>
              </w:rPr>
              <w:t>6</w:t>
            </w:r>
          </w:p>
        </w:tc>
        <w:tc>
          <w:tcPr>
            <w:tcW w:w="2340" w:type="dxa"/>
            <w:tcBorders>
              <w:top w:val="double" w:sz="6" w:space="0" w:color="auto"/>
              <w:left w:val="single" w:sz="6" w:space="0" w:color="auto"/>
              <w:bottom w:val="double" w:sz="6" w:space="0" w:color="auto"/>
            </w:tcBorders>
          </w:tcPr>
          <w:p w:rsidR="00AF5113" w:rsidRPr="0014647E" w:rsidRDefault="00AF5113" w:rsidP="00AD1F09">
            <w:pPr>
              <w:suppressAutoHyphens/>
              <w:jc w:val="center"/>
              <w:rPr>
                <w:rFonts w:cs="Arial"/>
                <w:sz w:val="18"/>
                <w:szCs w:val="16"/>
                <w:lang w:val="es-AR"/>
              </w:rPr>
            </w:pPr>
            <w:r w:rsidRPr="0014647E">
              <w:rPr>
                <w:rFonts w:cs="Arial"/>
                <w:sz w:val="18"/>
                <w:szCs w:val="16"/>
                <w:lang w:val="es-AR"/>
              </w:rPr>
              <w:t>7</w:t>
            </w:r>
          </w:p>
        </w:tc>
      </w:tr>
      <w:tr w:rsidR="00AF5113" w:rsidRPr="003E42D2" w:rsidTr="00AD1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134" w:type="dxa"/>
            <w:tcBorders>
              <w:top w:val="double" w:sz="6" w:space="0" w:color="auto"/>
              <w:left w:val="double" w:sz="6" w:space="0" w:color="auto"/>
              <w:bottom w:val="single" w:sz="6" w:space="0" w:color="auto"/>
              <w:right w:val="single" w:sz="6" w:space="0" w:color="auto"/>
            </w:tcBorders>
          </w:tcPr>
          <w:p w:rsidR="00AF5113" w:rsidRPr="0014647E" w:rsidRDefault="00AF5113" w:rsidP="00AD1F09">
            <w:pPr>
              <w:suppressAutoHyphens/>
              <w:spacing w:before="60"/>
              <w:jc w:val="center"/>
              <w:rPr>
                <w:rFonts w:cs="Arial"/>
                <w:sz w:val="18"/>
                <w:szCs w:val="16"/>
                <w:lang w:val="es-AR"/>
              </w:rPr>
            </w:pPr>
            <w:r w:rsidRPr="0014647E">
              <w:rPr>
                <w:rFonts w:cs="Arial"/>
                <w:sz w:val="18"/>
                <w:szCs w:val="16"/>
                <w:lang w:val="es-AR"/>
              </w:rPr>
              <w:t>Servicio</w:t>
            </w:r>
          </w:p>
          <w:p w:rsidR="00AF5113" w:rsidRPr="0014647E" w:rsidRDefault="00AF5113" w:rsidP="00AD1F09">
            <w:pPr>
              <w:suppressAutoHyphens/>
              <w:spacing w:before="60"/>
              <w:jc w:val="center"/>
              <w:rPr>
                <w:rFonts w:cs="Arial"/>
                <w:sz w:val="18"/>
                <w:szCs w:val="16"/>
                <w:lang w:val="es-AR"/>
              </w:rPr>
            </w:pPr>
            <w:r w:rsidRPr="0014647E">
              <w:rPr>
                <w:rFonts w:cs="Arial"/>
                <w:sz w:val="18"/>
                <w:szCs w:val="16"/>
                <w:lang w:val="es-AR"/>
              </w:rPr>
              <w:t>N</w:t>
            </w:r>
            <w:r w:rsidRPr="0014647E">
              <w:rPr>
                <w:rFonts w:cs="Arial"/>
                <w:sz w:val="18"/>
                <w:szCs w:val="16"/>
                <w:lang w:val="es-AR"/>
              </w:rPr>
              <w:sym w:font="Symbol" w:char="F0B0"/>
            </w:r>
          </w:p>
        </w:tc>
        <w:tc>
          <w:tcPr>
            <w:tcW w:w="3663" w:type="dxa"/>
            <w:tcBorders>
              <w:top w:val="doub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jc w:val="center"/>
              <w:rPr>
                <w:rFonts w:cs="Arial"/>
                <w:sz w:val="18"/>
                <w:szCs w:val="16"/>
                <w:lang w:val="es-AR"/>
              </w:rPr>
            </w:pPr>
            <w:r w:rsidRPr="0014647E">
              <w:rPr>
                <w:rFonts w:cs="Arial"/>
                <w:sz w:val="18"/>
                <w:szCs w:val="16"/>
                <w:lang w:val="es-AR"/>
              </w:rPr>
              <w:t>Descripción de los Servicios (excluye transporte interno y otros servicios requeridos en el País del Comprador para transportar los bienes a su destino final)</w:t>
            </w:r>
          </w:p>
        </w:tc>
        <w:tc>
          <w:tcPr>
            <w:tcW w:w="1790" w:type="dxa"/>
            <w:tcBorders>
              <w:top w:val="doub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jc w:val="center"/>
              <w:rPr>
                <w:rFonts w:cs="Arial"/>
                <w:sz w:val="18"/>
                <w:szCs w:val="16"/>
                <w:lang w:val="es-AR"/>
              </w:rPr>
            </w:pPr>
            <w:r w:rsidRPr="0014647E">
              <w:rPr>
                <w:rFonts w:cs="Arial"/>
                <w:sz w:val="18"/>
                <w:szCs w:val="16"/>
                <w:lang w:val="es-AR"/>
              </w:rPr>
              <w:t>País de Origen</w:t>
            </w:r>
          </w:p>
        </w:tc>
        <w:tc>
          <w:tcPr>
            <w:tcW w:w="1791" w:type="dxa"/>
            <w:tcBorders>
              <w:top w:val="doub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jc w:val="center"/>
              <w:rPr>
                <w:rFonts w:cs="Arial"/>
                <w:sz w:val="18"/>
                <w:szCs w:val="16"/>
                <w:lang w:val="es-AR"/>
              </w:rPr>
            </w:pPr>
            <w:r w:rsidRPr="0014647E">
              <w:rPr>
                <w:rFonts w:cs="Arial"/>
                <w:sz w:val="18"/>
                <w:szCs w:val="16"/>
                <w:lang w:val="es-AR"/>
              </w:rPr>
              <w:t>Fecha de entrega en el lugar de destino final</w:t>
            </w:r>
          </w:p>
        </w:tc>
        <w:tc>
          <w:tcPr>
            <w:tcW w:w="1790" w:type="dxa"/>
            <w:gridSpan w:val="2"/>
            <w:tcBorders>
              <w:top w:val="doub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jc w:val="center"/>
              <w:rPr>
                <w:rFonts w:cs="Arial"/>
                <w:sz w:val="18"/>
                <w:szCs w:val="16"/>
                <w:lang w:val="es-AR"/>
              </w:rPr>
            </w:pPr>
            <w:r w:rsidRPr="0014647E">
              <w:rPr>
                <w:rFonts w:cs="Arial"/>
                <w:sz w:val="18"/>
                <w:szCs w:val="16"/>
                <w:lang w:val="es-AR"/>
              </w:rPr>
              <w:t>Cantidad y unidad física</w:t>
            </w:r>
          </w:p>
        </w:tc>
        <w:tc>
          <w:tcPr>
            <w:tcW w:w="1739" w:type="dxa"/>
            <w:tcBorders>
              <w:top w:val="doub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jc w:val="center"/>
              <w:rPr>
                <w:rFonts w:cs="Arial"/>
                <w:sz w:val="18"/>
                <w:szCs w:val="16"/>
                <w:lang w:val="es-AR"/>
              </w:rPr>
            </w:pPr>
            <w:r w:rsidRPr="0014647E">
              <w:rPr>
                <w:rFonts w:cs="Arial"/>
                <w:sz w:val="18"/>
                <w:szCs w:val="16"/>
                <w:lang w:val="es-AR"/>
              </w:rPr>
              <w:t>Precio unitario</w:t>
            </w:r>
          </w:p>
        </w:tc>
        <w:tc>
          <w:tcPr>
            <w:tcW w:w="2340" w:type="dxa"/>
            <w:tcBorders>
              <w:top w:val="double" w:sz="6" w:space="0" w:color="auto"/>
              <w:left w:val="single" w:sz="6" w:space="0" w:color="auto"/>
              <w:bottom w:val="single" w:sz="6" w:space="0" w:color="auto"/>
              <w:right w:val="double" w:sz="6" w:space="0" w:color="auto"/>
            </w:tcBorders>
          </w:tcPr>
          <w:p w:rsidR="00AF5113" w:rsidRPr="0014647E" w:rsidRDefault="00AF5113" w:rsidP="00AD1F09">
            <w:pPr>
              <w:suppressAutoHyphens/>
              <w:spacing w:before="60"/>
              <w:jc w:val="center"/>
              <w:rPr>
                <w:rFonts w:cs="Arial"/>
                <w:sz w:val="18"/>
                <w:szCs w:val="16"/>
                <w:lang w:val="es-AR"/>
              </w:rPr>
            </w:pPr>
            <w:r w:rsidRPr="0014647E">
              <w:rPr>
                <w:rFonts w:cs="Arial"/>
                <w:sz w:val="18"/>
                <w:szCs w:val="16"/>
                <w:lang w:val="es-AR"/>
              </w:rPr>
              <w:t>Precio total por servicio</w:t>
            </w:r>
          </w:p>
          <w:p w:rsidR="00AF5113" w:rsidRPr="0014647E" w:rsidRDefault="00AF5113" w:rsidP="00AD1F09">
            <w:pPr>
              <w:suppressAutoHyphens/>
              <w:spacing w:before="60"/>
              <w:jc w:val="center"/>
              <w:rPr>
                <w:rFonts w:cs="Arial"/>
                <w:bCs/>
                <w:sz w:val="18"/>
                <w:szCs w:val="16"/>
                <w:lang w:val="es-AR"/>
              </w:rPr>
            </w:pPr>
            <w:r w:rsidRPr="0014647E">
              <w:rPr>
                <w:rFonts w:cs="Arial"/>
                <w:bCs/>
                <w:sz w:val="18"/>
                <w:szCs w:val="16"/>
                <w:lang w:val="es-AR"/>
              </w:rPr>
              <w:t>(Col 5 x 6 o un estimado)</w:t>
            </w:r>
          </w:p>
        </w:tc>
      </w:tr>
      <w:tr w:rsidR="00AF5113" w:rsidRPr="003E42D2" w:rsidTr="00AD1F09">
        <w:trPr>
          <w:cantSplit/>
          <w:trHeight w:val="390"/>
        </w:trPr>
        <w:tc>
          <w:tcPr>
            <w:tcW w:w="1134" w:type="dxa"/>
            <w:tcBorders>
              <w:top w:val="single" w:sz="6" w:space="0" w:color="auto"/>
              <w:left w:val="double" w:sz="6" w:space="0" w:color="auto"/>
              <w:bottom w:val="single" w:sz="6" w:space="0" w:color="auto"/>
              <w:right w:val="single" w:sz="6" w:space="0" w:color="auto"/>
            </w:tcBorders>
          </w:tcPr>
          <w:p w:rsidR="00AF5113" w:rsidRPr="0014647E" w:rsidRDefault="00AF5113" w:rsidP="00AD1F09">
            <w:pPr>
              <w:suppressAutoHyphens/>
              <w:spacing w:before="60"/>
              <w:jc w:val="center"/>
              <w:rPr>
                <w:rFonts w:cs="Arial"/>
                <w:i/>
                <w:sz w:val="18"/>
                <w:szCs w:val="16"/>
                <w:lang w:val="es-AR"/>
              </w:rPr>
            </w:pPr>
            <w:r>
              <w:rPr>
                <w:rFonts w:cs="Arial"/>
                <w:i/>
                <w:sz w:val="18"/>
                <w:szCs w:val="16"/>
                <w:lang w:val="es-AR"/>
              </w:rPr>
              <w:t>1</w:t>
            </w:r>
          </w:p>
        </w:tc>
        <w:tc>
          <w:tcPr>
            <w:tcW w:w="3663" w:type="dxa"/>
            <w:tcBorders>
              <w:top w:val="single" w:sz="6" w:space="0" w:color="auto"/>
              <w:left w:val="single" w:sz="6" w:space="0" w:color="auto"/>
              <w:bottom w:val="single" w:sz="6" w:space="0" w:color="auto"/>
              <w:right w:val="single" w:sz="6" w:space="0" w:color="auto"/>
            </w:tcBorders>
          </w:tcPr>
          <w:p w:rsidR="00AF5113" w:rsidRPr="00C65AB9" w:rsidRDefault="00AF5113" w:rsidP="00AD1F09">
            <w:pPr>
              <w:suppressAutoHyphens/>
              <w:spacing w:before="60"/>
              <w:rPr>
                <w:rFonts w:cs="Arial"/>
                <w:i/>
                <w:sz w:val="18"/>
                <w:szCs w:val="16"/>
                <w:highlight w:val="yellow"/>
                <w:lang w:val="es-AR"/>
              </w:rPr>
            </w:pPr>
          </w:p>
        </w:tc>
        <w:tc>
          <w:tcPr>
            <w:tcW w:w="1790" w:type="dxa"/>
            <w:tcBorders>
              <w:top w:val="single" w:sz="6" w:space="0" w:color="auto"/>
              <w:left w:val="single" w:sz="6" w:space="0" w:color="auto"/>
              <w:bottom w:val="single" w:sz="6" w:space="0" w:color="auto"/>
              <w:right w:val="single" w:sz="6" w:space="0" w:color="auto"/>
            </w:tcBorders>
            <w:vAlign w:val="center"/>
          </w:tcPr>
          <w:p w:rsidR="00AF5113" w:rsidRPr="00FC0DF4" w:rsidRDefault="00AF5113" w:rsidP="00AD1F09">
            <w:pPr>
              <w:suppressAutoHyphens/>
              <w:spacing w:before="60"/>
              <w:rPr>
                <w:rFonts w:cs="Arial"/>
                <w:i/>
                <w:sz w:val="18"/>
                <w:szCs w:val="16"/>
                <w:lang w:val="es-AR"/>
              </w:rPr>
            </w:pPr>
          </w:p>
        </w:tc>
        <w:tc>
          <w:tcPr>
            <w:tcW w:w="1791" w:type="dxa"/>
            <w:tcBorders>
              <w:top w:val="single" w:sz="6" w:space="0" w:color="auto"/>
              <w:left w:val="single" w:sz="6" w:space="0" w:color="auto"/>
              <w:bottom w:val="single" w:sz="6" w:space="0" w:color="auto"/>
              <w:right w:val="single" w:sz="6" w:space="0" w:color="auto"/>
            </w:tcBorders>
            <w:vAlign w:val="center"/>
          </w:tcPr>
          <w:p w:rsidR="00AF5113" w:rsidRPr="008F0996" w:rsidRDefault="00AF5113" w:rsidP="00AD1F09">
            <w:pPr>
              <w:suppressAutoHyphens/>
              <w:spacing w:before="60"/>
              <w:rPr>
                <w:rFonts w:cs="Arial"/>
                <w:i/>
                <w:sz w:val="18"/>
                <w:szCs w:val="16"/>
                <w:highlight w:val="yellow"/>
                <w:lang w:val="es-AR"/>
              </w:rPr>
            </w:pPr>
          </w:p>
        </w:tc>
        <w:tc>
          <w:tcPr>
            <w:tcW w:w="1790" w:type="dxa"/>
            <w:gridSpan w:val="2"/>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jc w:val="center"/>
              <w:rPr>
                <w:rFonts w:cs="Arial"/>
                <w:i/>
                <w:sz w:val="18"/>
                <w:szCs w:val="16"/>
                <w:lang w:val="es-AR"/>
              </w:rPr>
            </w:pPr>
          </w:p>
        </w:tc>
        <w:tc>
          <w:tcPr>
            <w:tcW w:w="1739"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rPr>
                <w:rFonts w:cs="Arial"/>
                <w:i/>
                <w:sz w:val="18"/>
                <w:szCs w:val="16"/>
                <w:lang w:val="es-AR"/>
              </w:rPr>
            </w:pPr>
          </w:p>
        </w:tc>
        <w:tc>
          <w:tcPr>
            <w:tcW w:w="2340" w:type="dxa"/>
            <w:tcBorders>
              <w:top w:val="single" w:sz="6" w:space="0" w:color="auto"/>
              <w:left w:val="single" w:sz="6" w:space="0" w:color="auto"/>
              <w:bottom w:val="single" w:sz="6" w:space="0" w:color="auto"/>
              <w:right w:val="double" w:sz="6" w:space="0" w:color="auto"/>
            </w:tcBorders>
          </w:tcPr>
          <w:p w:rsidR="00AF5113" w:rsidRPr="0014647E" w:rsidRDefault="00AF5113" w:rsidP="00AD1F09">
            <w:pPr>
              <w:suppressAutoHyphens/>
              <w:spacing w:before="60"/>
              <w:rPr>
                <w:rFonts w:cs="Arial"/>
                <w:i/>
                <w:sz w:val="18"/>
                <w:szCs w:val="16"/>
                <w:lang w:val="es-AR"/>
              </w:rPr>
            </w:pPr>
          </w:p>
        </w:tc>
      </w:tr>
      <w:tr w:rsidR="00AF5113" w:rsidRPr="003E42D2" w:rsidTr="00AD1F09">
        <w:trPr>
          <w:cantSplit/>
          <w:trHeight w:val="390"/>
        </w:trPr>
        <w:tc>
          <w:tcPr>
            <w:tcW w:w="1134" w:type="dxa"/>
            <w:tcBorders>
              <w:top w:val="single" w:sz="6" w:space="0" w:color="auto"/>
              <w:left w:val="double" w:sz="6" w:space="0" w:color="auto"/>
              <w:bottom w:val="single" w:sz="6" w:space="0" w:color="auto"/>
              <w:right w:val="single" w:sz="6" w:space="0" w:color="auto"/>
            </w:tcBorders>
          </w:tcPr>
          <w:p w:rsidR="00AF5113" w:rsidRPr="0014647E" w:rsidRDefault="00AF5113" w:rsidP="00AD1F09">
            <w:pPr>
              <w:suppressAutoHyphens/>
              <w:spacing w:before="60" w:after="60"/>
              <w:jc w:val="center"/>
              <w:rPr>
                <w:rFonts w:cs="Arial"/>
                <w:sz w:val="18"/>
                <w:szCs w:val="16"/>
                <w:lang w:val="es-AR"/>
              </w:rPr>
            </w:pPr>
            <w:r>
              <w:rPr>
                <w:rFonts w:cs="Arial"/>
                <w:sz w:val="18"/>
                <w:szCs w:val="16"/>
                <w:lang w:val="es-AR"/>
              </w:rPr>
              <w:t>2</w:t>
            </w:r>
          </w:p>
        </w:tc>
        <w:tc>
          <w:tcPr>
            <w:tcW w:w="3663" w:type="dxa"/>
            <w:tcBorders>
              <w:top w:val="single" w:sz="6" w:space="0" w:color="auto"/>
              <w:left w:val="single" w:sz="6" w:space="0" w:color="auto"/>
              <w:bottom w:val="single" w:sz="6" w:space="0" w:color="auto"/>
              <w:right w:val="single" w:sz="6" w:space="0" w:color="auto"/>
            </w:tcBorders>
          </w:tcPr>
          <w:p w:rsidR="00AF5113" w:rsidRPr="00C65AB9" w:rsidRDefault="00AF5113" w:rsidP="00AD1F09">
            <w:pPr>
              <w:suppressAutoHyphens/>
              <w:spacing w:before="60" w:after="60"/>
              <w:jc w:val="both"/>
              <w:rPr>
                <w:rFonts w:cs="Arial"/>
                <w:sz w:val="18"/>
                <w:szCs w:val="16"/>
                <w:highlight w:val="yellow"/>
                <w:lang w:val="es-AR"/>
              </w:rPr>
            </w:pPr>
          </w:p>
        </w:tc>
        <w:tc>
          <w:tcPr>
            <w:tcW w:w="1790" w:type="dxa"/>
            <w:tcBorders>
              <w:top w:val="single" w:sz="6" w:space="0" w:color="auto"/>
              <w:left w:val="single" w:sz="6" w:space="0" w:color="auto"/>
              <w:bottom w:val="single" w:sz="6" w:space="0" w:color="auto"/>
              <w:right w:val="single" w:sz="6" w:space="0" w:color="auto"/>
            </w:tcBorders>
            <w:vAlign w:val="center"/>
          </w:tcPr>
          <w:p w:rsidR="00AF5113" w:rsidRPr="00FC0DF4" w:rsidRDefault="00AF5113" w:rsidP="00AD1F09">
            <w:pPr>
              <w:suppressAutoHyphens/>
              <w:spacing w:before="60"/>
              <w:rPr>
                <w:rFonts w:cs="Arial"/>
                <w:i/>
                <w:sz w:val="18"/>
                <w:szCs w:val="16"/>
                <w:lang w:val="es-AR"/>
              </w:rPr>
            </w:pPr>
          </w:p>
        </w:tc>
        <w:tc>
          <w:tcPr>
            <w:tcW w:w="1791" w:type="dxa"/>
            <w:tcBorders>
              <w:top w:val="single" w:sz="6" w:space="0" w:color="auto"/>
              <w:left w:val="single" w:sz="6" w:space="0" w:color="auto"/>
              <w:bottom w:val="single" w:sz="6" w:space="0" w:color="auto"/>
              <w:right w:val="single" w:sz="6" w:space="0" w:color="auto"/>
            </w:tcBorders>
            <w:vAlign w:val="center"/>
          </w:tcPr>
          <w:p w:rsidR="00AF5113" w:rsidRPr="008F0996" w:rsidRDefault="00AF5113" w:rsidP="00AD1F09">
            <w:pPr>
              <w:suppressAutoHyphens/>
              <w:spacing w:before="60"/>
              <w:rPr>
                <w:rFonts w:cs="Arial"/>
                <w:i/>
                <w:sz w:val="18"/>
                <w:szCs w:val="16"/>
                <w:highlight w:val="yellow"/>
                <w:lang w:val="es-AR"/>
              </w:rPr>
            </w:pPr>
          </w:p>
        </w:tc>
        <w:tc>
          <w:tcPr>
            <w:tcW w:w="1790" w:type="dxa"/>
            <w:gridSpan w:val="2"/>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39"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2340" w:type="dxa"/>
            <w:tcBorders>
              <w:top w:val="single" w:sz="6" w:space="0" w:color="auto"/>
              <w:left w:val="single" w:sz="6" w:space="0" w:color="auto"/>
              <w:bottom w:val="single" w:sz="6" w:space="0" w:color="auto"/>
              <w:right w:val="double" w:sz="6" w:space="0" w:color="auto"/>
            </w:tcBorders>
          </w:tcPr>
          <w:p w:rsidR="00AF5113" w:rsidRPr="0014647E" w:rsidRDefault="00AF5113" w:rsidP="00AD1F09">
            <w:pPr>
              <w:suppressAutoHyphens/>
              <w:spacing w:before="60" w:after="60"/>
              <w:jc w:val="both"/>
              <w:rPr>
                <w:rFonts w:cs="Arial"/>
                <w:sz w:val="18"/>
                <w:szCs w:val="16"/>
                <w:lang w:val="es-AR"/>
              </w:rPr>
            </w:pPr>
          </w:p>
        </w:tc>
      </w:tr>
      <w:tr w:rsidR="00AF5113" w:rsidRPr="003E42D2" w:rsidTr="00AD1F09">
        <w:trPr>
          <w:cantSplit/>
          <w:trHeight w:val="390"/>
        </w:trPr>
        <w:tc>
          <w:tcPr>
            <w:tcW w:w="1134" w:type="dxa"/>
            <w:tcBorders>
              <w:top w:val="single" w:sz="6" w:space="0" w:color="auto"/>
              <w:left w:val="double" w:sz="6" w:space="0" w:color="auto"/>
              <w:bottom w:val="single" w:sz="6" w:space="0" w:color="auto"/>
              <w:right w:val="single" w:sz="6" w:space="0" w:color="auto"/>
            </w:tcBorders>
          </w:tcPr>
          <w:p w:rsidR="00AF5113" w:rsidRPr="0014647E" w:rsidRDefault="00AF5113" w:rsidP="00AD1F09">
            <w:pPr>
              <w:suppressAutoHyphens/>
              <w:spacing w:before="60" w:after="60"/>
              <w:jc w:val="center"/>
              <w:rPr>
                <w:rFonts w:cs="Arial"/>
                <w:sz w:val="18"/>
                <w:szCs w:val="16"/>
                <w:lang w:val="es-AR"/>
              </w:rPr>
            </w:pPr>
            <w:r>
              <w:rPr>
                <w:rFonts w:cs="Arial"/>
                <w:sz w:val="18"/>
                <w:szCs w:val="16"/>
                <w:lang w:val="es-AR"/>
              </w:rPr>
              <w:t>3</w:t>
            </w:r>
          </w:p>
        </w:tc>
        <w:tc>
          <w:tcPr>
            <w:tcW w:w="3663" w:type="dxa"/>
            <w:tcBorders>
              <w:top w:val="single" w:sz="6" w:space="0" w:color="auto"/>
              <w:left w:val="single" w:sz="6" w:space="0" w:color="auto"/>
              <w:bottom w:val="single" w:sz="6" w:space="0" w:color="auto"/>
              <w:right w:val="single" w:sz="6" w:space="0" w:color="auto"/>
            </w:tcBorders>
          </w:tcPr>
          <w:p w:rsidR="00AF5113" w:rsidRPr="00C65AB9" w:rsidRDefault="00AF5113" w:rsidP="00AD1F09">
            <w:pPr>
              <w:suppressAutoHyphens/>
              <w:spacing w:before="60" w:after="60"/>
              <w:jc w:val="both"/>
              <w:rPr>
                <w:rFonts w:cs="Arial"/>
                <w:sz w:val="18"/>
                <w:szCs w:val="16"/>
                <w:highlight w:val="yellow"/>
                <w:lang w:val="es-AR"/>
              </w:rPr>
            </w:pPr>
          </w:p>
        </w:tc>
        <w:tc>
          <w:tcPr>
            <w:tcW w:w="1790" w:type="dxa"/>
            <w:tcBorders>
              <w:top w:val="single" w:sz="6" w:space="0" w:color="auto"/>
              <w:left w:val="single" w:sz="6" w:space="0" w:color="auto"/>
              <w:bottom w:val="single" w:sz="6" w:space="0" w:color="auto"/>
              <w:right w:val="single" w:sz="6" w:space="0" w:color="auto"/>
            </w:tcBorders>
            <w:vAlign w:val="center"/>
          </w:tcPr>
          <w:p w:rsidR="00AF5113" w:rsidRPr="00FC0DF4" w:rsidRDefault="00AF5113" w:rsidP="00AD1F09">
            <w:pPr>
              <w:suppressAutoHyphens/>
              <w:spacing w:before="60"/>
              <w:rPr>
                <w:rFonts w:cs="Arial"/>
                <w:i/>
                <w:sz w:val="18"/>
                <w:szCs w:val="16"/>
                <w:lang w:val="es-AR"/>
              </w:rPr>
            </w:pPr>
          </w:p>
        </w:tc>
        <w:tc>
          <w:tcPr>
            <w:tcW w:w="1791" w:type="dxa"/>
            <w:tcBorders>
              <w:top w:val="single" w:sz="6" w:space="0" w:color="auto"/>
              <w:left w:val="single" w:sz="6" w:space="0" w:color="auto"/>
              <w:bottom w:val="single" w:sz="6" w:space="0" w:color="auto"/>
              <w:right w:val="single" w:sz="6" w:space="0" w:color="auto"/>
            </w:tcBorders>
            <w:vAlign w:val="center"/>
          </w:tcPr>
          <w:p w:rsidR="00AF5113" w:rsidRPr="008F0996" w:rsidRDefault="00AF5113" w:rsidP="00AD1F09">
            <w:pPr>
              <w:suppressAutoHyphens/>
              <w:spacing w:before="60"/>
              <w:rPr>
                <w:rFonts w:cs="Arial"/>
                <w:i/>
                <w:sz w:val="18"/>
                <w:szCs w:val="16"/>
                <w:highlight w:val="yellow"/>
                <w:lang w:val="es-AR"/>
              </w:rPr>
            </w:pPr>
          </w:p>
        </w:tc>
        <w:tc>
          <w:tcPr>
            <w:tcW w:w="1790" w:type="dxa"/>
            <w:gridSpan w:val="2"/>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39"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2340" w:type="dxa"/>
            <w:tcBorders>
              <w:top w:val="single" w:sz="6" w:space="0" w:color="auto"/>
              <w:left w:val="single" w:sz="6" w:space="0" w:color="auto"/>
              <w:bottom w:val="single" w:sz="6" w:space="0" w:color="auto"/>
              <w:right w:val="double" w:sz="6" w:space="0" w:color="auto"/>
            </w:tcBorders>
          </w:tcPr>
          <w:p w:rsidR="00AF5113" w:rsidRPr="0014647E" w:rsidRDefault="00AF5113" w:rsidP="00AD1F09">
            <w:pPr>
              <w:suppressAutoHyphens/>
              <w:spacing w:before="60" w:after="60"/>
              <w:jc w:val="both"/>
              <w:rPr>
                <w:rFonts w:cs="Arial"/>
                <w:sz w:val="18"/>
                <w:szCs w:val="16"/>
                <w:lang w:val="es-AR"/>
              </w:rPr>
            </w:pPr>
          </w:p>
        </w:tc>
      </w:tr>
      <w:tr w:rsidR="00AF5113" w:rsidRPr="003E42D2" w:rsidTr="00AD1F09">
        <w:trPr>
          <w:cantSplit/>
          <w:trHeight w:val="390"/>
        </w:trPr>
        <w:tc>
          <w:tcPr>
            <w:tcW w:w="1134" w:type="dxa"/>
            <w:tcBorders>
              <w:top w:val="single" w:sz="6" w:space="0" w:color="auto"/>
              <w:left w:val="doub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3663"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0"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1"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0" w:type="dxa"/>
            <w:gridSpan w:val="2"/>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39"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2340" w:type="dxa"/>
            <w:tcBorders>
              <w:top w:val="single" w:sz="6" w:space="0" w:color="auto"/>
              <w:left w:val="single" w:sz="6" w:space="0" w:color="auto"/>
              <w:bottom w:val="single" w:sz="6" w:space="0" w:color="auto"/>
              <w:right w:val="double" w:sz="6" w:space="0" w:color="auto"/>
            </w:tcBorders>
          </w:tcPr>
          <w:p w:rsidR="00AF5113" w:rsidRPr="0014647E" w:rsidRDefault="00AF5113" w:rsidP="00AD1F09">
            <w:pPr>
              <w:suppressAutoHyphens/>
              <w:spacing w:before="60" w:after="60"/>
              <w:jc w:val="both"/>
              <w:rPr>
                <w:rFonts w:cs="Arial"/>
                <w:sz w:val="18"/>
                <w:szCs w:val="16"/>
                <w:lang w:val="es-AR"/>
              </w:rPr>
            </w:pPr>
          </w:p>
        </w:tc>
      </w:tr>
      <w:tr w:rsidR="00AF5113" w:rsidRPr="003E42D2" w:rsidTr="00AD1F09">
        <w:trPr>
          <w:cantSplit/>
          <w:trHeight w:val="390"/>
        </w:trPr>
        <w:tc>
          <w:tcPr>
            <w:tcW w:w="1134" w:type="dxa"/>
            <w:tcBorders>
              <w:top w:val="single" w:sz="6" w:space="0" w:color="auto"/>
              <w:left w:val="doub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3663"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0"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1"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0" w:type="dxa"/>
            <w:gridSpan w:val="2"/>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39"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2340" w:type="dxa"/>
            <w:tcBorders>
              <w:top w:val="single" w:sz="6" w:space="0" w:color="auto"/>
              <w:left w:val="single" w:sz="6" w:space="0" w:color="auto"/>
              <w:bottom w:val="single" w:sz="6" w:space="0" w:color="auto"/>
              <w:right w:val="double" w:sz="6" w:space="0" w:color="auto"/>
            </w:tcBorders>
          </w:tcPr>
          <w:p w:rsidR="00AF5113" w:rsidRPr="0014647E" w:rsidRDefault="00AF5113" w:rsidP="00AD1F09">
            <w:pPr>
              <w:suppressAutoHyphens/>
              <w:spacing w:before="60" w:after="60"/>
              <w:jc w:val="both"/>
              <w:rPr>
                <w:rFonts w:cs="Arial"/>
                <w:sz w:val="18"/>
                <w:szCs w:val="16"/>
                <w:lang w:val="es-AR"/>
              </w:rPr>
            </w:pPr>
          </w:p>
        </w:tc>
      </w:tr>
      <w:tr w:rsidR="00AF5113" w:rsidRPr="003E42D2" w:rsidTr="00AD1F09">
        <w:trPr>
          <w:cantSplit/>
          <w:trHeight w:val="390"/>
        </w:trPr>
        <w:tc>
          <w:tcPr>
            <w:tcW w:w="1134" w:type="dxa"/>
            <w:tcBorders>
              <w:top w:val="single" w:sz="6" w:space="0" w:color="auto"/>
              <w:left w:val="doub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3663"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0"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1"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0" w:type="dxa"/>
            <w:gridSpan w:val="2"/>
            <w:tcBorders>
              <w:top w:val="single" w:sz="6" w:space="0" w:color="auto"/>
              <w:left w:val="single" w:sz="6" w:space="0" w:color="auto"/>
              <w:bottom w:val="single" w:sz="6" w:space="0" w:color="auto"/>
              <w:right w:val="single" w:sz="6" w:space="0" w:color="auto"/>
            </w:tcBorders>
          </w:tcPr>
          <w:p w:rsidR="00AF5113" w:rsidRPr="0014647E" w:rsidRDefault="00AF5113" w:rsidP="00AD1F09">
            <w:pPr>
              <w:pStyle w:val="Textocomentario"/>
              <w:suppressAutoHyphens/>
              <w:spacing w:before="60" w:after="60"/>
              <w:jc w:val="both"/>
              <w:rPr>
                <w:rFonts w:cs="Arial"/>
                <w:sz w:val="18"/>
                <w:szCs w:val="16"/>
                <w:lang w:val="es-AR"/>
              </w:rPr>
            </w:pPr>
          </w:p>
        </w:tc>
        <w:tc>
          <w:tcPr>
            <w:tcW w:w="1739" w:type="dxa"/>
            <w:tcBorders>
              <w:top w:val="single" w:sz="6" w:space="0" w:color="auto"/>
              <w:left w:val="single" w:sz="6" w:space="0" w:color="auto"/>
              <w:bottom w:val="sing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r w:rsidRPr="0014647E">
              <w:rPr>
                <w:rFonts w:cs="Arial"/>
                <w:sz w:val="18"/>
                <w:szCs w:val="16"/>
                <w:lang w:val="es-AR"/>
              </w:rPr>
              <w:t>Subtotal</w:t>
            </w:r>
          </w:p>
        </w:tc>
        <w:tc>
          <w:tcPr>
            <w:tcW w:w="2340" w:type="dxa"/>
            <w:tcBorders>
              <w:top w:val="single" w:sz="6" w:space="0" w:color="auto"/>
              <w:left w:val="single" w:sz="6" w:space="0" w:color="auto"/>
              <w:bottom w:val="single" w:sz="6" w:space="0" w:color="auto"/>
              <w:right w:val="double" w:sz="6" w:space="0" w:color="auto"/>
            </w:tcBorders>
          </w:tcPr>
          <w:p w:rsidR="00AF5113" w:rsidRPr="0014647E" w:rsidRDefault="00AF5113" w:rsidP="00AD1F09">
            <w:pPr>
              <w:suppressAutoHyphens/>
              <w:spacing w:before="60" w:after="60"/>
              <w:jc w:val="both"/>
              <w:rPr>
                <w:rFonts w:cs="Arial"/>
                <w:sz w:val="18"/>
                <w:szCs w:val="16"/>
                <w:lang w:val="es-AR"/>
              </w:rPr>
            </w:pPr>
          </w:p>
        </w:tc>
      </w:tr>
      <w:tr w:rsidR="00AF5113" w:rsidRPr="003E42D2" w:rsidTr="00AD1F09">
        <w:trPr>
          <w:cantSplit/>
          <w:trHeight w:val="390"/>
        </w:trPr>
        <w:tc>
          <w:tcPr>
            <w:tcW w:w="1134" w:type="dxa"/>
            <w:tcBorders>
              <w:top w:val="single" w:sz="6" w:space="0" w:color="auto"/>
              <w:left w:val="double" w:sz="6" w:space="0" w:color="auto"/>
              <w:bottom w:val="doub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3663" w:type="dxa"/>
            <w:tcBorders>
              <w:top w:val="single" w:sz="6" w:space="0" w:color="auto"/>
              <w:left w:val="single" w:sz="6" w:space="0" w:color="auto"/>
              <w:bottom w:val="doub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0" w:type="dxa"/>
            <w:tcBorders>
              <w:top w:val="single" w:sz="6" w:space="0" w:color="auto"/>
              <w:left w:val="single" w:sz="6" w:space="0" w:color="auto"/>
              <w:bottom w:val="doub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1" w:type="dxa"/>
            <w:tcBorders>
              <w:top w:val="single" w:sz="6" w:space="0" w:color="auto"/>
              <w:left w:val="single" w:sz="6" w:space="0" w:color="auto"/>
              <w:bottom w:val="doub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90" w:type="dxa"/>
            <w:gridSpan w:val="2"/>
            <w:tcBorders>
              <w:top w:val="single" w:sz="6" w:space="0" w:color="auto"/>
              <w:left w:val="single" w:sz="6" w:space="0" w:color="auto"/>
              <w:bottom w:val="doub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p>
        </w:tc>
        <w:tc>
          <w:tcPr>
            <w:tcW w:w="1739" w:type="dxa"/>
            <w:tcBorders>
              <w:top w:val="single" w:sz="6" w:space="0" w:color="auto"/>
              <w:left w:val="single" w:sz="6" w:space="0" w:color="auto"/>
              <w:bottom w:val="double" w:sz="6" w:space="0" w:color="auto"/>
              <w:right w:val="single" w:sz="6" w:space="0" w:color="auto"/>
            </w:tcBorders>
          </w:tcPr>
          <w:p w:rsidR="00AF5113" w:rsidRPr="0014647E" w:rsidRDefault="00AF5113" w:rsidP="00AD1F09">
            <w:pPr>
              <w:suppressAutoHyphens/>
              <w:spacing w:before="60" w:after="60"/>
              <w:jc w:val="both"/>
              <w:rPr>
                <w:rFonts w:cs="Arial"/>
                <w:sz w:val="18"/>
                <w:szCs w:val="16"/>
                <w:lang w:val="es-AR"/>
              </w:rPr>
            </w:pPr>
            <w:r w:rsidRPr="0014647E">
              <w:rPr>
                <w:rFonts w:cs="Arial"/>
                <w:sz w:val="18"/>
                <w:szCs w:val="16"/>
                <w:lang w:val="es-AR"/>
              </w:rPr>
              <w:t>Monto del Impuesto al Valor Agregado</w:t>
            </w:r>
          </w:p>
        </w:tc>
        <w:tc>
          <w:tcPr>
            <w:tcW w:w="2340" w:type="dxa"/>
            <w:tcBorders>
              <w:top w:val="single" w:sz="6" w:space="0" w:color="auto"/>
              <w:left w:val="single" w:sz="6" w:space="0" w:color="auto"/>
              <w:bottom w:val="nil"/>
              <w:right w:val="double" w:sz="6" w:space="0" w:color="auto"/>
            </w:tcBorders>
          </w:tcPr>
          <w:p w:rsidR="00AF5113" w:rsidRPr="0014647E" w:rsidRDefault="00AF5113" w:rsidP="00AD1F09">
            <w:pPr>
              <w:suppressAutoHyphens/>
              <w:spacing w:before="60" w:after="60"/>
              <w:jc w:val="both"/>
              <w:rPr>
                <w:rFonts w:cs="Arial"/>
                <w:sz w:val="18"/>
                <w:szCs w:val="16"/>
                <w:lang w:val="es-AR"/>
              </w:rPr>
            </w:pPr>
          </w:p>
        </w:tc>
      </w:tr>
      <w:tr w:rsidR="00AF5113" w:rsidRPr="003E42D2" w:rsidTr="00AD1F09">
        <w:trPr>
          <w:cantSplit/>
          <w:trHeight w:val="333"/>
        </w:trPr>
        <w:tc>
          <w:tcPr>
            <w:tcW w:w="11907" w:type="dxa"/>
            <w:gridSpan w:val="7"/>
            <w:tcBorders>
              <w:top w:val="double" w:sz="6" w:space="0" w:color="auto"/>
              <w:left w:val="single" w:sz="4" w:space="0" w:color="auto"/>
              <w:bottom w:val="single" w:sz="4" w:space="0" w:color="auto"/>
              <w:right w:val="double" w:sz="6" w:space="0" w:color="auto"/>
            </w:tcBorders>
          </w:tcPr>
          <w:p w:rsidR="00AF5113" w:rsidRPr="0014647E" w:rsidRDefault="00AF5113" w:rsidP="00AD1F09">
            <w:pPr>
              <w:suppressAutoHyphens/>
              <w:spacing w:before="60" w:after="60"/>
              <w:jc w:val="right"/>
              <w:rPr>
                <w:rFonts w:cs="Arial"/>
                <w:b/>
                <w:sz w:val="18"/>
                <w:szCs w:val="16"/>
                <w:lang w:val="es-AR"/>
              </w:rPr>
            </w:pPr>
            <w:r w:rsidRPr="0014647E">
              <w:rPr>
                <w:rFonts w:cs="Arial"/>
                <w:b/>
                <w:sz w:val="18"/>
                <w:szCs w:val="16"/>
                <w:lang w:val="es-AR"/>
              </w:rPr>
              <w:t xml:space="preserve">Precio Total : </w:t>
            </w:r>
          </w:p>
        </w:tc>
        <w:tc>
          <w:tcPr>
            <w:tcW w:w="2340" w:type="dxa"/>
            <w:tcBorders>
              <w:top w:val="double" w:sz="6" w:space="0" w:color="auto"/>
              <w:left w:val="double" w:sz="6" w:space="0" w:color="auto"/>
              <w:bottom w:val="double" w:sz="6" w:space="0" w:color="auto"/>
              <w:right w:val="double" w:sz="6" w:space="0" w:color="auto"/>
            </w:tcBorders>
          </w:tcPr>
          <w:p w:rsidR="00AF5113" w:rsidRPr="0014647E" w:rsidRDefault="00AF5113" w:rsidP="00AD1F09">
            <w:pPr>
              <w:suppressAutoHyphens/>
              <w:spacing w:before="60" w:after="60"/>
              <w:jc w:val="both"/>
              <w:rPr>
                <w:rFonts w:cs="Arial"/>
                <w:sz w:val="18"/>
                <w:szCs w:val="16"/>
                <w:lang w:val="es-AR"/>
              </w:rPr>
            </w:pPr>
          </w:p>
        </w:tc>
      </w:tr>
      <w:tr w:rsidR="00AF5113" w:rsidRPr="003E42D2" w:rsidTr="00AD1F09">
        <w:trPr>
          <w:cantSplit/>
          <w:trHeight w:hRule="exact" w:val="1181"/>
        </w:trPr>
        <w:tc>
          <w:tcPr>
            <w:tcW w:w="14247" w:type="dxa"/>
            <w:gridSpan w:val="8"/>
            <w:tcBorders>
              <w:top w:val="nil"/>
              <w:left w:val="nil"/>
              <w:bottom w:val="nil"/>
              <w:right w:val="nil"/>
            </w:tcBorders>
          </w:tcPr>
          <w:p w:rsidR="00AF5113" w:rsidRPr="003E42D2" w:rsidRDefault="00AF5113" w:rsidP="00AD1F09">
            <w:pPr>
              <w:suppressAutoHyphens/>
              <w:spacing w:before="80"/>
              <w:jc w:val="both"/>
              <w:rPr>
                <w:rFonts w:cs="Arial"/>
                <w:i/>
                <w:sz w:val="20"/>
                <w:lang w:val="es-AR"/>
              </w:rPr>
            </w:pPr>
            <w:r w:rsidRPr="003E42D2">
              <w:rPr>
                <w:rFonts w:cs="Arial"/>
                <w:sz w:val="20"/>
                <w:lang w:val="es-AR"/>
              </w:rPr>
              <w:t xml:space="preserve">Nombre del Oferente </w:t>
            </w:r>
            <w:r w:rsidRPr="003E42D2">
              <w:rPr>
                <w:rFonts w:cs="Arial"/>
                <w:i/>
                <w:sz w:val="20"/>
                <w:lang w:val="es-AR"/>
              </w:rPr>
              <w:t>[indicar el nombre completo del Oferente]</w:t>
            </w:r>
          </w:p>
          <w:p w:rsidR="00AF5113" w:rsidRPr="003E42D2" w:rsidRDefault="00AF5113" w:rsidP="00AD1F09">
            <w:pPr>
              <w:suppressAutoHyphens/>
              <w:spacing w:before="80"/>
              <w:jc w:val="both"/>
              <w:rPr>
                <w:rFonts w:cs="Arial"/>
                <w:sz w:val="20"/>
                <w:lang w:val="es-AR"/>
              </w:rPr>
            </w:pPr>
            <w:r w:rsidRPr="003E42D2">
              <w:rPr>
                <w:rFonts w:cs="Arial"/>
                <w:sz w:val="20"/>
                <w:lang w:val="es-AR"/>
              </w:rPr>
              <w:t xml:space="preserve">Firma del Oferente </w:t>
            </w:r>
            <w:r w:rsidRPr="003E42D2">
              <w:rPr>
                <w:rFonts w:cs="Arial"/>
                <w:i/>
                <w:sz w:val="20"/>
                <w:lang w:val="es-AR"/>
              </w:rPr>
              <w:t>[firma de la persona que firma la Oferta]</w:t>
            </w:r>
            <w:r w:rsidRPr="003E42D2">
              <w:rPr>
                <w:rFonts w:cs="Arial"/>
                <w:sz w:val="20"/>
                <w:lang w:val="es-AR"/>
              </w:rPr>
              <w:t xml:space="preserve"> </w:t>
            </w:r>
          </w:p>
          <w:p w:rsidR="00AF5113" w:rsidRPr="003E42D2" w:rsidRDefault="00AF5113" w:rsidP="00AD1F09">
            <w:pPr>
              <w:suppressAutoHyphens/>
              <w:spacing w:before="80"/>
              <w:jc w:val="both"/>
              <w:rPr>
                <w:rFonts w:cs="Arial"/>
                <w:sz w:val="20"/>
                <w:lang w:val="es-AR"/>
              </w:rPr>
            </w:pPr>
            <w:r w:rsidRPr="003E42D2">
              <w:rPr>
                <w:rFonts w:cs="Arial"/>
                <w:sz w:val="20"/>
                <w:lang w:val="es-AR"/>
              </w:rPr>
              <w:t xml:space="preserve">Fecha </w:t>
            </w:r>
            <w:r w:rsidRPr="003E42D2">
              <w:rPr>
                <w:rFonts w:cs="Arial"/>
                <w:i/>
                <w:sz w:val="20"/>
                <w:lang w:val="es-AR"/>
              </w:rPr>
              <w:t>[Indicar Fecha]</w:t>
            </w:r>
          </w:p>
        </w:tc>
      </w:tr>
    </w:tbl>
    <w:p w:rsidR="00AF5113" w:rsidRPr="003E42D2" w:rsidRDefault="00AF5113" w:rsidP="00AF5113">
      <w:pPr>
        <w:spacing w:after="120"/>
        <w:rPr>
          <w:rFonts w:cs="Arial"/>
          <w:b/>
          <w:sz w:val="20"/>
          <w:lang w:val="es-AR"/>
        </w:rPr>
        <w:sectPr w:rsidR="00AF5113" w:rsidRPr="003E42D2" w:rsidSect="00AD1F09">
          <w:headerReference w:type="even" r:id="rId16"/>
          <w:headerReference w:type="default" r:id="rId17"/>
          <w:headerReference w:type="first" r:id="rId18"/>
          <w:pgSz w:w="15840" w:h="12240" w:orient="landscape" w:code="1"/>
          <w:pgMar w:top="1800" w:right="1440" w:bottom="1440" w:left="1440" w:header="720" w:footer="720" w:gutter="0"/>
          <w:paperSrc w:first="15" w:other="15"/>
          <w:cols w:space="720"/>
          <w:titlePg/>
          <w:docGrid w:linePitch="360"/>
        </w:sectPr>
      </w:pPr>
    </w:p>
    <w:p w:rsidR="00AF5113" w:rsidRPr="000A5A29" w:rsidRDefault="00AF5113" w:rsidP="00AF5113">
      <w:pPr>
        <w:pStyle w:val="Textoindependienteprimerasangra2"/>
        <w:pBdr>
          <w:top w:val="single" w:sz="6" w:space="1" w:color="auto"/>
          <w:left w:val="single" w:sz="6" w:space="14" w:color="auto"/>
          <w:bottom w:val="single" w:sz="6" w:space="1" w:color="auto"/>
          <w:right w:val="single" w:sz="6" w:space="4" w:color="auto"/>
        </w:pBdr>
        <w:shd w:val="clear" w:color="auto" w:fill="C0C0C0"/>
        <w:ind w:left="284" w:firstLine="0"/>
        <w:jc w:val="center"/>
        <w:rPr>
          <w:rFonts w:cs="Arial"/>
          <w:b/>
          <w:sz w:val="20"/>
          <w:lang w:val="es-AR"/>
        </w:rPr>
      </w:pPr>
      <w:r w:rsidRPr="000A5A29">
        <w:rPr>
          <w:rFonts w:cs="Arial"/>
          <w:b/>
          <w:sz w:val="20"/>
          <w:lang w:val="es-AR"/>
        </w:rPr>
        <w:lastRenderedPageBreak/>
        <w:t>Garantía de Mantenimiento de Oferta (Garantía Bancaria) NO APLICA</w:t>
      </w:r>
    </w:p>
    <w:p w:rsidR="00AF5113" w:rsidRPr="003E42D2" w:rsidRDefault="00AF5113" w:rsidP="00AF5113">
      <w:pPr>
        <w:pStyle w:val="Textoindependiente"/>
        <w:rPr>
          <w:rFonts w:cs="Arial"/>
          <w:i/>
          <w:color w:val="548DD4"/>
          <w:sz w:val="20"/>
          <w:lang w:val="es-AR"/>
        </w:rPr>
      </w:pPr>
      <w:r w:rsidRPr="003E42D2">
        <w:rPr>
          <w:rFonts w:cs="Arial"/>
          <w:i/>
          <w:color w:val="548DD4"/>
          <w:sz w:val="20"/>
          <w:lang w:val="es-AR"/>
        </w:rPr>
        <w:t xml:space="preserve"> [El Oferente completará este Formulario de la Declaración de Garantía de Mantenimiento de la Oferta de acuerdo con las instrucciones indicadas.]</w:t>
      </w:r>
    </w:p>
    <w:p w:rsidR="00AF5113" w:rsidRPr="003E42D2" w:rsidRDefault="00AF5113" w:rsidP="00AF5113">
      <w:pPr>
        <w:pStyle w:val="Textoindependiente"/>
        <w:jc w:val="right"/>
        <w:rPr>
          <w:rFonts w:cs="Arial"/>
          <w:i/>
          <w:sz w:val="20"/>
          <w:lang w:val="es-AR"/>
        </w:rPr>
      </w:pPr>
      <w:r w:rsidRPr="003E42D2">
        <w:rPr>
          <w:rFonts w:cs="Arial"/>
          <w:sz w:val="20"/>
          <w:lang w:val="es-AR"/>
        </w:rPr>
        <w:t xml:space="preserve">Fecha: </w:t>
      </w:r>
      <w:r w:rsidRPr="003E42D2">
        <w:rPr>
          <w:rFonts w:cs="Arial"/>
          <w:i/>
          <w:sz w:val="20"/>
          <w:lang w:val="es-AR"/>
        </w:rPr>
        <w:t>[indicar la fecha (día, mes y año) de la Presentación de la Oferta]</w:t>
      </w:r>
    </w:p>
    <w:p w:rsidR="00AF5113" w:rsidRPr="003E42D2" w:rsidRDefault="00AF5113" w:rsidP="00AF5113">
      <w:pPr>
        <w:pStyle w:val="Outline"/>
        <w:tabs>
          <w:tab w:val="right" w:leader="dot" w:pos="8820"/>
        </w:tabs>
        <w:spacing w:before="0" w:after="120"/>
        <w:ind w:left="426" w:hanging="426"/>
        <w:jc w:val="both"/>
        <w:rPr>
          <w:rFonts w:ascii="Arial" w:hAnsi="Arial" w:cs="Arial"/>
          <w:b/>
          <w:kern w:val="0"/>
          <w:sz w:val="20"/>
          <w:lang w:val="es-AR"/>
        </w:rPr>
      </w:pPr>
      <w:r w:rsidRPr="003E42D2">
        <w:rPr>
          <w:rFonts w:ascii="Arial" w:hAnsi="Arial" w:cs="Arial"/>
          <w:kern w:val="0"/>
          <w:sz w:val="20"/>
          <w:lang w:val="es-AR"/>
        </w:rPr>
        <w:t>Al: ..........................................................................................................................................</w:t>
      </w:r>
    </w:p>
    <w:p w:rsidR="00AF5113" w:rsidRPr="003E42D2" w:rsidRDefault="00AF5113" w:rsidP="00AF5113">
      <w:pPr>
        <w:pStyle w:val="Textoindependiente"/>
        <w:jc w:val="right"/>
        <w:rPr>
          <w:rFonts w:cs="Arial"/>
          <w:i/>
          <w:sz w:val="20"/>
          <w:lang w:val="es-AR"/>
        </w:rPr>
      </w:pPr>
      <w:r w:rsidRPr="003E42D2">
        <w:rPr>
          <w:rFonts w:cs="Arial"/>
          <w:b/>
          <w:sz w:val="20"/>
          <w:lang w:val="es-AR"/>
        </w:rPr>
        <w:t>LPN N</w:t>
      </w:r>
      <w:proofErr w:type="gramStart"/>
      <w:r w:rsidRPr="003E42D2">
        <w:rPr>
          <w:rFonts w:cs="Arial"/>
          <w:b/>
          <w:sz w:val="20"/>
          <w:lang w:val="es-AR"/>
        </w:rPr>
        <w:t>º</w:t>
      </w:r>
      <w:r>
        <w:rPr>
          <w:rFonts w:cs="Arial"/>
          <w:b/>
          <w:sz w:val="20"/>
          <w:lang w:val="es-AR"/>
        </w:rPr>
        <w:t xml:space="preserve"> …</w:t>
      </w:r>
      <w:proofErr w:type="gramEnd"/>
      <w:r>
        <w:rPr>
          <w:rFonts w:cs="Arial"/>
          <w:b/>
          <w:sz w:val="20"/>
          <w:lang w:val="es-AR"/>
        </w:rPr>
        <w:t>./2018.</w:t>
      </w:r>
      <w:r w:rsidRPr="003E42D2">
        <w:rPr>
          <w:rFonts w:cs="Arial"/>
          <w:b/>
          <w:i/>
          <w:sz w:val="20"/>
          <w:lang w:val="es-AR"/>
        </w:rPr>
        <w:t xml:space="preserve"> </w:t>
      </w:r>
    </w:p>
    <w:p w:rsidR="00AF5113" w:rsidRPr="003E42D2" w:rsidRDefault="00AF5113" w:rsidP="00AF5113">
      <w:pPr>
        <w:pStyle w:val="Textoindependiente"/>
        <w:jc w:val="right"/>
        <w:rPr>
          <w:rFonts w:cs="Arial"/>
          <w:i/>
          <w:sz w:val="20"/>
          <w:lang w:val="es-AR"/>
        </w:rPr>
      </w:pPr>
      <w:r w:rsidRPr="003E42D2">
        <w:rPr>
          <w:rFonts w:cs="Arial"/>
          <w:sz w:val="20"/>
          <w:lang w:val="es-AR"/>
        </w:rPr>
        <w:t xml:space="preserve">Alternativa Nº...: </w:t>
      </w:r>
      <w:r w:rsidRPr="003E42D2">
        <w:rPr>
          <w:rFonts w:cs="Arial"/>
          <w:i/>
          <w:sz w:val="20"/>
          <w:lang w:val="es-AR"/>
        </w:rPr>
        <w:t>[indicar el número de identificación si ésta es una Oferta Alternativa]</w:t>
      </w:r>
    </w:p>
    <w:p w:rsidR="00AF5113" w:rsidRDefault="00AF5113" w:rsidP="00AF5113">
      <w:pPr>
        <w:pStyle w:val="Textoindependiente"/>
        <w:rPr>
          <w:rFonts w:cs="Arial"/>
          <w:sz w:val="20"/>
          <w:lang w:val="es-AR"/>
        </w:rPr>
      </w:pPr>
      <w:r w:rsidRPr="003E42D2">
        <w:rPr>
          <w:rFonts w:cs="Arial"/>
          <w:sz w:val="20"/>
          <w:lang w:val="es-AR"/>
        </w:rPr>
        <w:t>Nosotros, los suscritos, declaramos que:</w:t>
      </w:r>
    </w:p>
    <w:p w:rsidR="00AF5113" w:rsidRPr="003E42D2" w:rsidRDefault="00AF5113" w:rsidP="00AF5113">
      <w:pPr>
        <w:pStyle w:val="Textoindependiente"/>
        <w:rPr>
          <w:rFonts w:cs="Arial"/>
          <w:sz w:val="20"/>
          <w:lang w:val="es-AR"/>
        </w:rPr>
      </w:pPr>
    </w:p>
    <w:p w:rsidR="00AF5113" w:rsidRPr="003E42D2" w:rsidRDefault="00AF5113" w:rsidP="00AF5113">
      <w:pPr>
        <w:pStyle w:val="Lista"/>
        <w:spacing w:after="120"/>
        <w:ind w:left="567" w:hanging="567"/>
        <w:jc w:val="both"/>
        <w:rPr>
          <w:rFonts w:cs="Arial"/>
          <w:sz w:val="20"/>
          <w:lang w:val="es-AR"/>
        </w:rPr>
      </w:pPr>
      <w:r w:rsidRPr="003E42D2">
        <w:rPr>
          <w:rFonts w:cs="Arial"/>
          <w:sz w:val="20"/>
          <w:lang w:val="es-AR"/>
        </w:rPr>
        <w:t>1.</w:t>
      </w:r>
      <w:r w:rsidRPr="003E42D2">
        <w:rPr>
          <w:rFonts w:cs="Arial"/>
          <w:sz w:val="20"/>
          <w:lang w:val="es-AR"/>
        </w:rPr>
        <w:tab/>
        <w:t>Entendemos que, de acuerdo con sus condiciones, las ofertas deberán estar respaldadas por una Declaración de Garantía de Mantenimiento de la Oferta.</w:t>
      </w:r>
    </w:p>
    <w:p w:rsidR="00AF5113" w:rsidRPr="003E42D2" w:rsidRDefault="00AF5113" w:rsidP="00AF5113">
      <w:pPr>
        <w:pStyle w:val="Lista"/>
        <w:spacing w:after="120"/>
        <w:ind w:left="567" w:hanging="567"/>
        <w:jc w:val="both"/>
        <w:rPr>
          <w:rFonts w:cs="Arial"/>
          <w:sz w:val="20"/>
          <w:lang w:val="es-AR"/>
        </w:rPr>
      </w:pPr>
      <w:r w:rsidRPr="003E42D2">
        <w:rPr>
          <w:rFonts w:cs="Arial"/>
          <w:sz w:val="20"/>
          <w:lang w:val="es-AR"/>
        </w:rPr>
        <w:t>2.</w:t>
      </w:r>
      <w:r w:rsidRPr="003E42D2">
        <w:rPr>
          <w:rFonts w:cs="Arial"/>
          <w:sz w:val="20"/>
          <w:lang w:val="es-AR"/>
        </w:rPr>
        <w:tab/>
        <w:t xml:space="preserve">Aceptamos que automáticamente seremos declarados inelegibles para participar en cualquier licitación de contrato con el Comprador por un período de </w:t>
      </w:r>
      <w:r w:rsidRPr="003E42D2">
        <w:rPr>
          <w:rFonts w:cs="Arial"/>
          <w:i/>
          <w:sz w:val="20"/>
          <w:lang w:val="es-AR"/>
        </w:rPr>
        <w:t xml:space="preserve">[indicar el número de mes o años] </w:t>
      </w:r>
      <w:r w:rsidRPr="003E42D2">
        <w:rPr>
          <w:rFonts w:cs="Arial"/>
          <w:sz w:val="20"/>
          <w:lang w:val="es-AR"/>
        </w:rPr>
        <w:t xml:space="preserve">contado a partir de </w:t>
      </w:r>
      <w:r w:rsidRPr="003E42D2">
        <w:rPr>
          <w:rFonts w:cs="Arial"/>
          <w:i/>
          <w:sz w:val="20"/>
          <w:lang w:val="es-AR"/>
        </w:rPr>
        <w:t xml:space="preserve">[indicar la fecha] </w:t>
      </w:r>
      <w:r w:rsidRPr="003E42D2">
        <w:rPr>
          <w:rFonts w:cs="Arial"/>
          <w:sz w:val="20"/>
          <w:lang w:val="es-AR"/>
        </w:rPr>
        <w:t>si violamos nuestra(s) obligación(es) bajo las condiciones de la oferta si:</w:t>
      </w:r>
    </w:p>
    <w:p w:rsidR="00AF5113" w:rsidRPr="003E42D2" w:rsidRDefault="00AF5113" w:rsidP="00AF5113">
      <w:pPr>
        <w:pStyle w:val="Lista2"/>
        <w:spacing w:after="120"/>
        <w:ind w:left="993" w:hanging="426"/>
        <w:jc w:val="both"/>
        <w:rPr>
          <w:rFonts w:cs="Arial"/>
          <w:sz w:val="20"/>
          <w:lang w:val="es-AR"/>
        </w:rPr>
      </w:pPr>
      <w:r w:rsidRPr="003E42D2">
        <w:rPr>
          <w:rFonts w:cs="Arial"/>
          <w:sz w:val="20"/>
          <w:lang w:val="es-AR"/>
        </w:rPr>
        <w:t>(a)</w:t>
      </w:r>
      <w:r w:rsidRPr="003E42D2">
        <w:rPr>
          <w:rFonts w:cs="Arial"/>
          <w:sz w:val="20"/>
          <w:lang w:val="es-AR"/>
        </w:rPr>
        <w:tab/>
        <w:t>retiramos nuestra Oferta durante el período de vigencia de la oferta especificado por nosotros en el Formulario de Oferta; o</w:t>
      </w:r>
    </w:p>
    <w:p w:rsidR="00AF5113" w:rsidRPr="003E42D2" w:rsidRDefault="00AF5113" w:rsidP="00AF5113">
      <w:pPr>
        <w:pStyle w:val="Lista2"/>
        <w:spacing w:after="120"/>
        <w:ind w:left="993" w:hanging="426"/>
        <w:jc w:val="both"/>
        <w:rPr>
          <w:rFonts w:cs="Arial"/>
          <w:sz w:val="20"/>
          <w:lang w:val="es-AR"/>
        </w:rPr>
      </w:pPr>
      <w:r w:rsidRPr="003E42D2">
        <w:rPr>
          <w:rFonts w:cs="Arial"/>
          <w:color w:val="000000"/>
          <w:sz w:val="20"/>
          <w:lang w:val="es-AR"/>
        </w:rPr>
        <w:t>(b)</w:t>
      </w:r>
      <w:r w:rsidRPr="003E42D2">
        <w:rPr>
          <w:rFonts w:cs="Arial"/>
          <w:color w:val="000000"/>
          <w:sz w:val="20"/>
          <w:lang w:val="es-AR"/>
        </w:rPr>
        <w:tab/>
        <w:t>si después de haber sido notificados de la aceptación de nuestra Oferta durante el período de validez de la misma, (i)</w:t>
      </w:r>
      <w:r w:rsidRPr="003E42D2">
        <w:rPr>
          <w:rFonts w:cs="Arial"/>
          <w:sz w:val="20"/>
          <w:lang w:val="es-AR"/>
        </w:rPr>
        <w:t xml:space="preserve"> no firmamos o rehusamos a firmar el Convenio, si es requerido; o (ii) no suministramos o rehusamos suministrar la Garantía de Cumplimiento del Contrato, de conformidad con las IAO.</w:t>
      </w:r>
    </w:p>
    <w:p w:rsidR="00AF5113" w:rsidRPr="003E42D2" w:rsidRDefault="00AF5113" w:rsidP="00AF5113">
      <w:pPr>
        <w:pStyle w:val="Lista2"/>
        <w:spacing w:after="120"/>
        <w:ind w:left="426" w:hanging="426"/>
        <w:jc w:val="both"/>
        <w:rPr>
          <w:rFonts w:cs="Arial"/>
          <w:sz w:val="20"/>
          <w:lang w:val="es-AR"/>
        </w:rPr>
      </w:pPr>
      <w:r w:rsidRPr="003E42D2">
        <w:rPr>
          <w:rFonts w:cs="Arial"/>
          <w:sz w:val="20"/>
          <w:lang w:val="es-AR"/>
        </w:rPr>
        <w:t>3.</w:t>
      </w:r>
      <w:r w:rsidRPr="003E42D2">
        <w:rPr>
          <w:rFonts w:cs="Arial"/>
          <w:sz w:val="20"/>
          <w:lang w:val="es-AR"/>
        </w:rPr>
        <w:tab/>
        <w:t>Entendemos que esta Declaración de Garantía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AF5113" w:rsidRPr="003E42D2" w:rsidRDefault="00AF5113" w:rsidP="00AF5113">
      <w:pPr>
        <w:pStyle w:val="Textoindependiente"/>
        <w:ind w:left="425" w:hanging="425"/>
        <w:rPr>
          <w:rFonts w:cs="Arial"/>
          <w:sz w:val="20"/>
          <w:lang w:val="es-AR"/>
        </w:rPr>
      </w:pPr>
      <w:r w:rsidRPr="003E42D2">
        <w:rPr>
          <w:rFonts w:cs="Arial"/>
          <w:i/>
          <w:sz w:val="20"/>
          <w:lang w:val="es-AR"/>
        </w:rPr>
        <w:t>4.</w:t>
      </w:r>
      <w:r w:rsidRPr="003E42D2">
        <w:rPr>
          <w:rFonts w:cs="Arial"/>
          <w:i/>
          <w:sz w:val="20"/>
          <w:lang w:val="es-AR"/>
        </w:rPr>
        <w:tab/>
      </w:r>
      <w:r w:rsidRPr="003E42D2">
        <w:rPr>
          <w:rFonts w:cs="Arial"/>
          <w:sz w:val="20"/>
          <w:lang w:val="es-AR"/>
        </w:rPr>
        <w:t xml:space="preserve">Entendemos que si somos una Asociación en Participación, Consorcio o Asociación (APCA), la Declaración de Garantía de Mantenimiento de la Oferta deberá estar en el nombre de la APCA que presenta la Oferta. Si la APCA no ha sido legalmente constituida en el momento de presentar la oferta, la Declaración de Garantía de Mantenimiento de la Oferta deberá ser en nombre de todos los miembros futuros tal como se enumeran en la carta de intención mencionada en la </w:t>
      </w:r>
      <w:proofErr w:type="spellStart"/>
      <w:r w:rsidRPr="003E42D2">
        <w:rPr>
          <w:rFonts w:cs="Arial"/>
          <w:sz w:val="20"/>
          <w:lang w:val="es-AR"/>
        </w:rPr>
        <w:t>Subcláusula</w:t>
      </w:r>
      <w:proofErr w:type="spellEnd"/>
      <w:r w:rsidRPr="003E42D2">
        <w:rPr>
          <w:rFonts w:cs="Arial"/>
          <w:sz w:val="20"/>
          <w:lang w:val="es-AR"/>
        </w:rPr>
        <w:t xml:space="preserve"> 16.1 de las IAO.]</w:t>
      </w:r>
    </w:p>
    <w:p w:rsidR="00AF5113" w:rsidRDefault="00AF5113" w:rsidP="00AF5113">
      <w:pPr>
        <w:pStyle w:val="Textoindependiente"/>
        <w:rPr>
          <w:rFonts w:cs="Arial"/>
          <w:sz w:val="20"/>
          <w:lang w:val="es-AR"/>
        </w:rPr>
      </w:pPr>
    </w:p>
    <w:p w:rsidR="00AF5113" w:rsidRPr="003E42D2" w:rsidRDefault="00AF5113" w:rsidP="00AF5113">
      <w:pPr>
        <w:pStyle w:val="Textoindependiente"/>
        <w:rPr>
          <w:rFonts w:cs="Arial"/>
          <w:i/>
          <w:sz w:val="20"/>
          <w:lang w:val="es-AR"/>
        </w:rPr>
      </w:pPr>
      <w:r w:rsidRPr="003E42D2">
        <w:rPr>
          <w:rFonts w:cs="Arial"/>
          <w:sz w:val="20"/>
          <w:lang w:val="es-AR"/>
        </w:rPr>
        <w:t>Firmada:</w:t>
      </w:r>
      <w:r w:rsidRPr="003E42D2">
        <w:rPr>
          <w:rFonts w:cs="Arial"/>
          <w:i/>
          <w:sz w:val="20"/>
          <w:lang w:val="es-AR"/>
        </w:rPr>
        <w:t xml:space="preserve"> [insertar la firma de la persona cuyo nombre y capacidad se indican]. </w:t>
      </w:r>
    </w:p>
    <w:p w:rsidR="00AF5113" w:rsidRDefault="00AF5113" w:rsidP="00AF5113">
      <w:pPr>
        <w:pStyle w:val="Textoindependiente"/>
        <w:ind w:left="567" w:hanging="567"/>
        <w:rPr>
          <w:rFonts w:cs="Arial"/>
          <w:sz w:val="20"/>
          <w:lang w:val="es-AR"/>
        </w:rPr>
      </w:pPr>
    </w:p>
    <w:p w:rsidR="00AF5113" w:rsidRPr="003E42D2" w:rsidRDefault="00AF5113" w:rsidP="00AF5113">
      <w:pPr>
        <w:pStyle w:val="Textoindependiente"/>
        <w:ind w:left="567" w:hanging="567"/>
        <w:rPr>
          <w:rFonts w:cs="Arial"/>
          <w:i/>
          <w:sz w:val="20"/>
          <w:lang w:val="es-AR"/>
        </w:rPr>
      </w:pPr>
      <w:r w:rsidRPr="003E42D2">
        <w:rPr>
          <w:rFonts w:cs="Arial"/>
          <w:sz w:val="20"/>
          <w:lang w:val="es-AR"/>
        </w:rPr>
        <w:t>En capacidad de</w:t>
      </w:r>
      <w:r w:rsidRPr="003E42D2">
        <w:rPr>
          <w:rFonts w:cs="Arial"/>
          <w:i/>
          <w:sz w:val="20"/>
          <w:lang w:val="es-AR"/>
        </w:rPr>
        <w:t xml:space="preserve"> [indicar la capacidad jurídica de la persona que firma la Declaración de Mantenimiento de la Oferta]</w:t>
      </w:r>
    </w:p>
    <w:p w:rsidR="00AF5113" w:rsidRDefault="00AF5113" w:rsidP="00AF5113">
      <w:pPr>
        <w:pStyle w:val="Textoindependiente"/>
        <w:ind w:left="567" w:hanging="567"/>
        <w:rPr>
          <w:rFonts w:cs="Arial"/>
          <w:sz w:val="20"/>
          <w:lang w:val="es-AR"/>
        </w:rPr>
      </w:pPr>
    </w:p>
    <w:p w:rsidR="00AF5113" w:rsidRPr="003E42D2" w:rsidRDefault="00AF5113" w:rsidP="00AF5113">
      <w:pPr>
        <w:pStyle w:val="Textoindependiente"/>
        <w:ind w:left="567" w:hanging="567"/>
        <w:rPr>
          <w:rFonts w:cs="Arial"/>
          <w:i/>
          <w:sz w:val="20"/>
          <w:lang w:val="es-AR"/>
        </w:rPr>
      </w:pPr>
      <w:r w:rsidRPr="003E42D2">
        <w:rPr>
          <w:rFonts w:cs="Arial"/>
          <w:sz w:val="20"/>
          <w:lang w:val="es-AR"/>
        </w:rPr>
        <w:t>Nombre:</w:t>
      </w:r>
      <w:r w:rsidRPr="003E42D2">
        <w:rPr>
          <w:rFonts w:cs="Arial"/>
          <w:i/>
          <w:sz w:val="20"/>
          <w:lang w:val="es-AR"/>
        </w:rPr>
        <w:t xml:space="preserve"> [indicar el nombre completo de la persona que firma la Declaración de Mantenimiento de la Oferta]</w:t>
      </w:r>
    </w:p>
    <w:p w:rsidR="00AF5113" w:rsidRPr="003E42D2" w:rsidRDefault="00AF5113" w:rsidP="00AF5113">
      <w:pPr>
        <w:pStyle w:val="Textoindependiente"/>
        <w:ind w:left="567" w:hanging="567"/>
        <w:rPr>
          <w:rFonts w:cs="Arial"/>
          <w:i/>
          <w:sz w:val="20"/>
          <w:lang w:val="es-AR"/>
        </w:rPr>
      </w:pPr>
      <w:r w:rsidRPr="003E42D2">
        <w:rPr>
          <w:rFonts w:cs="Arial"/>
          <w:sz w:val="20"/>
          <w:lang w:val="es-AR"/>
        </w:rPr>
        <w:t xml:space="preserve">Debidamente autorizado para firmar la oferta por y en nombre de: </w:t>
      </w:r>
      <w:r w:rsidRPr="003E42D2">
        <w:rPr>
          <w:rFonts w:cs="Arial"/>
          <w:i/>
          <w:sz w:val="20"/>
          <w:lang w:val="es-AR"/>
        </w:rPr>
        <w:t>[indicar el nombre completo del Oferente]</w:t>
      </w:r>
    </w:p>
    <w:p w:rsidR="00AF5113" w:rsidRDefault="00AF5113" w:rsidP="00AF5113">
      <w:pPr>
        <w:pStyle w:val="Textoindependiente"/>
        <w:rPr>
          <w:rFonts w:cs="Arial"/>
          <w:i/>
          <w:sz w:val="20"/>
          <w:lang w:val="es-AR"/>
        </w:rPr>
      </w:pPr>
      <w:r w:rsidRPr="003E42D2">
        <w:rPr>
          <w:rFonts w:cs="Arial"/>
          <w:sz w:val="20"/>
          <w:lang w:val="es-AR"/>
        </w:rPr>
        <w:t xml:space="preserve">Fechada el __________ día de ___________ </w:t>
      </w:r>
      <w:proofErr w:type="spellStart"/>
      <w:r w:rsidRPr="003E42D2">
        <w:rPr>
          <w:rFonts w:cs="Arial"/>
          <w:sz w:val="20"/>
          <w:lang w:val="es-AR"/>
        </w:rPr>
        <w:t>de</w:t>
      </w:r>
      <w:proofErr w:type="spellEnd"/>
      <w:r w:rsidRPr="003E42D2">
        <w:rPr>
          <w:rFonts w:cs="Arial"/>
          <w:sz w:val="20"/>
          <w:lang w:val="es-AR"/>
        </w:rPr>
        <w:t xml:space="preserve"> 20___ </w:t>
      </w:r>
      <w:r w:rsidRPr="003E42D2">
        <w:rPr>
          <w:rFonts w:cs="Arial"/>
          <w:i/>
          <w:sz w:val="20"/>
          <w:lang w:val="es-AR"/>
        </w:rPr>
        <w:t>[indicar la fecha de la firma]</w:t>
      </w:r>
    </w:p>
    <w:p w:rsidR="00AF5113" w:rsidRDefault="00AF5113" w:rsidP="00AF5113">
      <w:pPr>
        <w:pStyle w:val="Textoindependiente"/>
        <w:rPr>
          <w:rFonts w:cs="Arial"/>
          <w:i/>
          <w:sz w:val="20"/>
          <w:lang w:val="es-AR"/>
        </w:rPr>
      </w:pPr>
    </w:p>
    <w:p w:rsidR="00AF5113" w:rsidRDefault="00AF5113" w:rsidP="00AF5113">
      <w:pPr>
        <w:pStyle w:val="Textoindependiente"/>
        <w:rPr>
          <w:rFonts w:cs="Arial"/>
          <w:i/>
          <w:sz w:val="20"/>
          <w:lang w:val="es-AR"/>
        </w:rPr>
      </w:pPr>
    </w:p>
    <w:p w:rsidR="00AF5113" w:rsidRPr="000A5A29" w:rsidRDefault="00AF5113" w:rsidP="00AF5113">
      <w:pPr>
        <w:pStyle w:val="Textoindependienteprimerasangra2"/>
        <w:pBdr>
          <w:top w:val="single" w:sz="6" w:space="1" w:color="auto"/>
          <w:left w:val="single" w:sz="6" w:space="14" w:color="auto"/>
          <w:bottom w:val="single" w:sz="6" w:space="1" w:color="auto"/>
          <w:right w:val="single" w:sz="6" w:space="4" w:color="auto"/>
        </w:pBdr>
        <w:shd w:val="clear" w:color="auto" w:fill="C0C0C0"/>
        <w:ind w:left="284" w:firstLine="0"/>
        <w:jc w:val="center"/>
        <w:rPr>
          <w:rFonts w:cs="Arial"/>
          <w:b/>
          <w:sz w:val="20"/>
          <w:lang w:val="es-AR"/>
        </w:rPr>
      </w:pPr>
      <w:bookmarkStart w:id="55" w:name="_Toc136107947"/>
      <w:r w:rsidRPr="000A5A29">
        <w:rPr>
          <w:rFonts w:cs="Arial"/>
          <w:b/>
          <w:sz w:val="20"/>
          <w:lang w:val="es-AR"/>
        </w:rPr>
        <w:t>Garantía de Mantenimiento de Oferta (Fianza) NO APLICA</w:t>
      </w:r>
    </w:p>
    <w:bookmarkEnd w:id="55"/>
    <w:p w:rsidR="00AF5113" w:rsidRPr="000A5A29" w:rsidRDefault="00AF5113" w:rsidP="00AF5113">
      <w:pPr>
        <w:pStyle w:val="Textoindependiente"/>
        <w:rPr>
          <w:rFonts w:cs="Arial"/>
          <w:i/>
          <w:sz w:val="20"/>
          <w:lang w:val="es-AR"/>
        </w:rPr>
      </w:pPr>
      <w:r w:rsidRPr="000A5A29">
        <w:rPr>
          <w:rFonts w:cs="Arial"/>
          <w:i/>
          <w:sz w:val="20"/>
          <w:lang w:val="es-AR"/>
        </w:rPr>
        <w:t>[Esta fianza será ejecutada en este Formulario de Fianza de la Oferta de acuerdo con las instrucciones indicadas.]</w:t>
      </w:r>
    </w:p>
    <w:p w:rsidR="00AF5113" w:rsidRPr="000A5A29" w:rsidRDefault="00AF5113" w:rsidP="00AF5113">
      <w:pPr>
        <w:pStyle w:val="Textoindependiente"/>
        <w:rPr>
          <w:rFonts w:cs="Arial"/>
          <w:i/>
          <w:sz w:val="20"/>
          <w:lang w:val="es-AR"/>
        </w:rPr>
      </w:pPr>
      <w:r w:rsidRPr="000A5A29">
        <w:rPr>
          <w:rFonts w:cs="Arial"/>
          <w:i/>
          <w:sz w:val="20"/>
          <w:lang w:val="es-AR"/>
        </w:rPr>
        <w:t>FIANZA N°. [</w:t>
      </w:r>
      <w:proofErr w:type="gramStart"/>
      <w:r w:rsidRPr="000A5A29">
        <w:rPr>
          <w:rFonts w:cs="Arial"/>
          <w:i/>
          <w:sz w:val="20"/>
          <w:lang w:val="es-AR"/>
        </w:rPr>
        <w:t>indicar</w:t>
      </w:r>
      <w:proofErr w:type="gramEnd"/>
      <w:r w:rsidRPr="000A5A29">
        <w:rPr>
          <w:rFonts w:cs="Arial"/>
          <w:i/>
          <w:sz w:val="20"/>
          <w:lang w:val="es-AR"/>
        </w:rPr>
        <w:t xml:space="preserve"> el número de fianza]</w:t>
      </w:r>
    </w:p>
    <w:p w:rsidR="00AF5113" w:rsidRPr="000A5A29" w:rsidRDefault="00AF5113" w:rsidP="00AF5113">
      <w:pPr>
        <w:pStyle w:val="Textoindependiente"/>
        <w:rPr>
          <w:rFonts w:cs="Arial"/>
          <w:sz w:val="20"/>
          <w:lang w:val="es-AR"/>
        </w:rPr>
      </w:pPr>
      <w:r w:rsidRPr="000A5A29">
        <w:rPr>
          <w:rFonts w:cs="Arial"/>
          <w:sz w:val="20"/>
          <w:lang w:val="es-AR"/>
        </w:rPr>
        <w:t>POR ESTA FIANZA [indicar el nombre del Oferente] obrando en calidad de Mandante (en adelante “el Mandante”), y [indicar el nombre, denominación legal y dirección de la afianzadora], autorizada para conducir negocios en la República del Ecuador y quien obre como Garante (en adelante “el Garante”) por este instrumento se obligan y firmemente se comprometen con [indicar el nombre del Comprador] como Demandante (en adelante “el Comprador”) por el monto de [indicar el monto de la fianza expresada en moneda nacional de curso legal o en una moneda internacional de libre convertibilidad] [indicar la suma en palabras],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rsidR="00AF5113" w:rsidRPr="000A5A29" w:rsidRDefault="00AF5113" w:rsidP="00AF5113">
      <w:pPr>
        <w:pStyle w:val="Textoindependiente"/>
        <w:rPr>
          <w:rFonts w:cs="Arial"/>
          <w:sz w:val="20"/>
          <w:lang w:val="es-AR"/>
        </w:rPr>
      </w:pPr>
      <w:r w:rsidRPr="000A5A29">
        <w:rPr>
          <w:rFonts w:cs="Arial"/>
          <w:sz w:val="20"/>
          <w:lang w:val="es-AR"/>
        </w:rPr>
        <w:t>CONSIDERANDO que el Principal ha presentado al Comprador una Oferta escrita c</w:t>
      </w:r>
      <w:r>
        <w:rPr>
          <w:rFonts w:cs="Arial"/>
          <w:sz w:val="20"/>
          <w:lang w:val="es-AR"/>
        </w:rPr>
        <w:t>on fecha del __ de ____, del 20_</w:t>
      </w:r>
      <w:r w:rsidRPr="000A5A29">
        <w:rPr>
          <w:rFonts w:cs="Arial"/>
          <w:sz w:val="20"/>
          <w:lang w:val="es-AR"/>
        </w:rPr>
        <w:t xml:space="preserve">_, para la provisión de </w:t>
      </w:r>
      <w:r w:rsidRPr="000A5A29">
        <w:rPr>
          <w:rFonts w:cs="Arial"/>
          <w:i/>
          <w:sz w:val="20"/>
          <w:lang w:val="es-AR"/>
        </w:rPr>
        <w:t>[indicar nombre del Contrato]</w:t>
      </w:r>
      <w:r w:rsidRPr="000A5A29">
        <w:rPr>
          <w:rFonts w:cs="Arial"/>
          <w:sz w:val="20"/>
          <w:lang w:val="es-AR"/>
        </w:rPr>
        <w:t xml:space="preserve"> (en adelante “la Oferta”).</w:t>
      </w:r>
    </w:p>
    <w:p w:rsidR="00AF5113" w:rsidRPr="000A5A29" w:rsidRDefault="00AF5113" w:rsidP="00AF5113">
      <w:pPr>
        <w:pStyle w:val="Textoindependiente"/>
        <w:rPr>
          <w:rFonts w:cs="Arial"/>
          <w:sz w:val="20"/>
          <w:lang w:val="es-AR"/>
        </w:rPr>
      </w:pPr>
      <w:r w:rsidRPr="000A5A29">
        <w:rPr>
          <w:rFonts w:cs="Arial"/>
          <w:sz w:val="20"/>
          <w:lang w:val="es-AR"/>
        </w:rPr>
        <w:t>POR LO TANTO, LA CONDICIÓN DE ESTA OBLIGACIÓN es tal que si el Mandante:</w:t>
      </w:r>
    </w:p>
    <w:p w:rsidR="00AF5113" w:rsidRPr="000A5A29" w:rsidRDefault="00AF5113" w:rsidP="0057499B">
      <w:pPr>
        <w:pStyle w:val="Lista2"/>
        <w:numPr>
          <w:ilvl w:val="0"/>
          <w:numId w:val="64"/>
        </w:numPr>
        <w:tabs>
          <w:tab w:val="clear" w:pos="1080"/>
          <w:tab w:val="num" w:pos="567"/>
        </w:tabs>
        <w:spacing w:after="120"/>
        <w:ind w:left="567" w:hanging="567"/>
        <w:jc w:val="both"/>
        <w:rPr>
          <w:rFonts w:cs="Arial"/>
          <w:sz w:val="20"/>
          <w:lang w:val="es-AR"/>
        </w:rPr>
      </w:pPr>
      <w:r w:rsidRPr="000A5A29">
        <w:rPr>
          <w:rFonts w:cs="Arial"/>
          <w:sz w:val="20"/>
          <w:lang w:val="es-AR"/>
        </w:rPr>
        <w:t>retira su Oferta durante el período de Validez de la Oferta estipulado por el Oferente en el Formulario de Presentación de la Oferta; o</w:t>
      </w:r>
    </w:p>
    <w:p w:rsidR="00AF5113" w:rsidRPr="000A5A29" w:rsidRDefault="00AF5113" w:rsidP="0057499B">
      <w:pPr>
        <w:pStyle w:val="Lista2"/>
        <w:numPr>
          <w:ilvl w:val="0"/>
          <w:numId w:val="64"/>
        </w:numPr>
        <w:tabs>
          <w:tab w:val="clear" w:pos="1080"/>
          <w:tab w:val="num" w:pos="567"/>
        </w:tabs>
        <w:spacing w:after="120"/>
        <w:ind w:left="567" w:hanging="567"/>
        <w:jc w:val="both"/>
        <w:rPr>
          <w:rFonts w:cs="Arial"/>
          <w:sz w:val="20"/>
          <w:lang w:val="es-AR"/>
        </w:rPr>
      </w:pPr>
      <w:r w:rsidRPr="000A5A29">
        <w:rPr>
          <w:rFonts w:cs="Arial"/>
          <w:sz w:val="20"/>
          <w:lang w:val="es-AR"/>
        </w:rPr>
        <w:t>si después de haber sido notificado de la aceptación de su Oferta por el Comprador durante el período de validez de la misma,</w:t>
      </w:r>
    </w:p>
    <w:p w:rsidR="00AF5113" w:rsidRPr="000A5A29" w:rsidRDefault="00AF5113" w:rsidP="00AF5113">
      <w:pPr>
        <w:pStyle w:val="Lista3"/>
        <w:spacing w:after="120"/>
        <w:ind w:left="992" w:hanging="425"/>
        <w:jc w:val="both"/>
        <w:rPr>
          <w:rFonts w:cs="Arial"/>
          <w:sz w:val="20"/>
          <w:lang w:val="es-AR"/>
        </w:rPr>
      </w:pPr>
      <w:r w:rsidRPr="000A5A29">
        <w:rPr>
          <w:rFonts w:cs="Arial"/>
          <w:sz w:val="20"/>
          <w:lang w:val="es-AR"/>
        </w:rPr>
        <w:t>(a)</w:t>
      </w:r>
      <w:r w:rsidRPr="000A5A29">
        <w:rPr>
          <w:rFonts w:cs="Arial"/>
          <w:sz w:val="20"/>
          <w:lang w:val="es-AR"/>
        </w:rPr>
        <w:tab/>
        <w:t>no firma o rehúsa firmar el Convenio, si así se le requiere; o</w:t>
      </w:r>
    </w:p>
    <w:p w:rsidR="00AF5113" w:rsidRPr="000A5A29" w:rsidRDefault="00AF5113" w:rsidP="00AF5113">
      <w:pPr>
        <w:pStyle w:val="Lista3"/>
        <w:spacing w:after="120"/>
        <w:ind w:left="992" w:hanging="425"/>
        <w:jc w:val="both"/>
        <w:rPr>
          <w:rFonts w:cs="Arial"/>
          <w:sz w:val="20"/>
          <w:lang w:val="es-AR"/>
        </w:rPr>
      </w:pPr>
      <w:r w:rsidRPr="000A5A29">
        <w:rPr>
          <w:rFonts w:cs="Arial"/>
          <w:sz w:val="20"/>
          <w:lang w:val="es-AR"/>
        </w:rPr>
        <w:t>(b)</w:t>
      </w:r>
      <w:r w:rsidRPr="000A5A29">
        <w:rPr>
          <w:rFonts w:cs="Arial"/>
          <w:sz w:val="20"/>
          <w:lang w:val="es-AR"/>
        </w:rPr>
        <w:tab/>
        <w:t>no presenta o rehúsa presentar la Garantía de Fiel Cumplimento de Contrato de conformidad con lo establecido en las Instrucciones a los Oferentes;</w:t>
      </w:r>
    </w:p>
    <w:p w:rsidR="00AF5113" w:rsidRPr="000A5A29" w:rsidRDefault="00AF5113" w:rsidP="00AF5113">
      <w:pPr>
        <w:pStyle w:val="Textoindependiente"/>
        <w:rPr>
          <w:rFonts w:cs="Arial"/>
          <w:sz w:val="20"/>
          <w:lang w:val="es-AR"/>
        </w:rPr>
      </w:pPr>
      <w:r w:rsidRPr="000A5A29">
        <w:rPr>
          <w:rFonts w:cs="Arial"/>
          <w:sz w:val="20"/>
          <w:lang w:val="es-AR"/>
        </w:rPr>
        <w:t>el Garante procederá inmediatamente a pagar al Comprador la máxima suma antes indicada al recibo de la primera solicitud por escrito del Comprador, sin que el Comprador tenga que sustentar su demanda, siempre y cuando el Comprador establezca en su demanda que ésta es motivada por los acontecimiento de cualquiera de los eventos descritos anteriormente, especificando cuál(es) evento(s) ocurrió / ocurrieron.</w:t>
      </w:r>
    </w:p>
    <w:p w:rsidR="00AF5113" w:rsidRPr="000A5A29" w:rsidRDefault="00AF5113" w:rsidP="00AF5113">
      <w:pPr>
        <w:pStyle w:val="Textoindependiente"/>
        <w:rPr>
          <w:rFonts w:cs="Arial"/>
          <w:sz w:val="20"/>
          <w:lang w:val="es-AR"/>
        </w:rPr>
      </w:pPr>
      <w:r w:rsidRPr="000A5A29">
        <w:rPr>
          <w:rFonts w:cs="Arial"/>
          <w:sz w:val="20"/>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rsidR="00AF5113" w:rsidRDefault="00AF5113" w:rsidP="00AF5113">
      <w:pPr>
        <w:pStyle w:val="Textoindependiente"/>
        <w:rPr>
          <w:rFonts w:cs="Arial"/>
          <w:i/>
          <w:sz w:val="20"/>
          <w:lang w:val="es-AR"/>
        </w:rPr>
      </w:pPr>
      <w:r w:rsidRPr="000A5A29">
        <w:rPr>
          <w:rFonts w:cs="Arial"/>
          <w:i/>
          <w:sz w:val="20"/>
          <w:lang w:val="es-AR"/>
        </w:rPr>
        <w:t>EN FE DE LO CUAL, el Mandante y el Garante han dispuesto que se ejecuten estos documentos con sus respectivos nombres este ____ día de _____________ del _____.</w:t>
      </w:r>
    </w:p>
    <w:p w:rsidR="00E708C8" w:rsidRPr="000A5A29" w:rsidRDefault="00E708C8" w:rsidP="00AF5113">
      <w:pPr>
        <w:pStyle w:val="Textoindependiente"/>
        <w:rPr>
          <w:rFonts w:cs="Arial"/>
          <w:i/>
          <w:sz w:val="20"/>
          <w:lang w:val="es-AR"/>
        </w:rPr>
      </w:pPr>
    </w:p>
    <w:p w:rsidR="00AF5113" w:rsidRPr="000A5A29" w:rsidRDefault="00AF5113" w:rsidP="00AF5113">
      <w:pPr>
        <w:pStyle w:val="Textoindependiente"/>
        <w:rPr>
          <w:rFonts w:cs="Arial"/>
          <w:i/>
          <w:sz w:val="20"/>
          <w:lang w:val="es-AR"/>
        </w:rPr>
      </w:pPr>
      <w:r w:rsidRPr="000A5A29">
        <w:rPr>
          <w:rFonts w:cs="Arial"/>
          <w:i/>
          <w:sz w:val="20"/>
          <w:lang w:val="es-AR"/>
        </w:rPr>
        <w:t>Principal(es): [nombre(s) del representante(s) autorizado de la Afianzadora] ________</w:t>
      </w:r>
    </w:p>
    <w:p w:rsidR="00AF5113" w:rsidRPr="000A5A29" w:rsidRDefault="00AF5113" w:rsidP="00AF5113">
      <w:pPr>
        <w:tabs>
          <w:tab w:val="left" w:pos="3600"/>
        </w:tabs>
        <w:autoSpaceDE w:val="0"/>
        <w:autoSpaceDN w:val="0"/>
        <w:adjustRightInd w:val="0"/>
        <w:spacing w:after="120"/>
        <w:jc w:val="both"/>
        <w:rPr>
          <w:rFonts w:cs="Arial"/>
          <w:color w:val="000000"/>
          <w:sz w:val="20"/>
          <w:lang w:val="es-AR"/>
        </w:rPr>
      </w:pPr>
      <w:r w:rsidRPr="000A5A29">
        <w:rPr>
          <w:rFonts w:cs="Arial"/>
          <w:color w:val="000000"/>
          <w:sz w:val="20"/>
          <w:lang w:val="es-AR"/>
        </w:rPr>
        <w:t>Garante: ______________________</w:t>
      </w:r>
      <w:r w:rsidRPr="000A5A29">
        <w:rPr>
          <w:rFonts w:cs="Arial"/>
          <w:color w:val="000000"/>
          <w:sz w:val="20"/>
          <w:lang w:val="es-AR"/>
        </w:rPr>
        <w:tab/>
        <w:t>Sello Oficial de la Corporación (si corresponde)</w:t>
      </w:r>
    </w:p>
    <w:p w:rsidR="00AF5113" w:rsidRPr="000A5A29" w:rsidRDefault="00AF5113" w:rsidP="00AF5113">
      <w:pPr>
        <w:tabs>
          <w:tab w:val="left" w:pos="4678"/>
        </w:tabs>
        <w:autoSpaceDE w:val="0"/>
        <w:autoSpaceDN w:val="0"/>
        <w:adjustRightInd w:val="0"/>
        <w:spacing w:after="120"/>
        <w:jc w:val="both"/>
        <w:rPr>
          <w:rFonts w:cs="Arial"/>
          <w:color w:val="000000"/>
          <w:sz w:val="20"/>
          <w:lang w:val="es-AR"/>
        </w:rPr>
      </w:pPr>
      <w:r w:rsidRPr="000A5A29">
        <w:rPr>
          <w:rFonts w:cs="Arial"/>
          <w:color w:val="000000"/>
          <w:sz w:val="20"/>
          <w:lang w:val="es-AR"/>
        </w:rPr>
        <w:t>__________________________________</w:t>
      </w:r>
      <w:r w:rsidRPr="000A5A29">
        <w:rPr>
          <w:rFonts w:cs="Arial"/>
          <w:color w:val="000000"/>
          <w:sz w:val="20"/>
          <w:lang w:val="es-AR"/>
        </w:rPr>
        <w:tab/>
        <w:t>___________________________________</w:t>
      </w:r>
    </w:p>
    <w:p w:rsidR="00AF5113" w:rsidRPr="000A5A29" w:rsidRDefault="00AF5113" w:rsidP="00AF5113">
      <w:pPr>
        <w:autoSpaceDE w:val="0"/>
        <w:autoSpaceDN w:val="0"/>
        <w:adjustRightInd w:val="0"/>
        <w:spacing w:after="120"/>
        <w:jc w:val="both"/>
        <w:rPr>
          <w:rFonts w:cs="Arial"/>
          <w:i/>
          <w:color w:val="000000"/>
          <w:sz w:val="20"/>
          <w:lang w:val="es-AR"/>
        </w:rPr>
      </w:pPr>
      <w:r w:rsidRPr="000A5A29">
        <w:rPr>
          <w:rFonts w:cs="Arial"/>
          <w:i/>
          <w:color w:val="000000"/>
          <w:sz w:val="20"/>
          <w:lang w:val="es-AR"/>
        </w:rPr>
        <w:t>(Firma)</w:t>
      </w:r>
      <w:r w:rsidRPr="000A5A29">
        <w:rPr>
          <w:rFonts w:cs="Arial"/>
          <w:i/>
          <w:color w:val="000000"/>
          <w:sz w:val="20"/>
          <w:lang w:val="es-AR"/>
        </w:rPr>
        <w:tab/>
      </w:r>
      <w:r w:rsidRPr="000A5A29">
        <w:rPr>
          <w:rFonts w:cs="Arial"/>
          <w:i/>
          <w:color w:val="000000"/>
          <w:sz w:val="20"/>
          <w:lang w:val="es-AR"/>
        </w:rPr>
        <w:tab/>
      </w:r>
      <w:r w:rsidRPr="000A5A29">
        <w:rPr>
          <w:rFonts w:cs="Arial"/>
          <w:i/>
          <w:color w:val="000000"/>
          <w:sz w:val="20"/>
          <w:lang w:val="es-AR"/>
        </w:rPr>
        <w:tab/>
      </w:r>
      <w:r w:rsidRPr="000A5A29">
        <w:rPr>
          <w:rFonts w:cs="Arial"/>
          <w:i/>
          <w:color w:val="000000"/>
          <w:sz w:val="20"/>
          <w:lang w:val="es-AR"/>
        </w:rPr>
        <w:tab/>
      </w:r>
      <w:r w:rsidRPr="000A5A29">
        <w:rPr>
          <w:rFonts w:cs="Arial"/>
          <w:i/>
          <w:color w:val="000000"/>
          <w:sz w:val="20"/>
          <w:lang w:val="es-AR"/>
        </w:rPr>
        <w:tab/>
      </w:r>
      <w:r w:rsidRPr="000A5A29">
        <w:rPr>
          <w:rFonts w:cs="Arial"/>
          <w:i/>
          <w:color w:val="000000"/>
          <w:sz w:val="20"/>
          <w:lang w:val="es-AR"/>
        </w:rPr>
        <w:tab/>
        <w:t>(Firma</w:t>
      </w:r>
      <w:r w:rsidRPr="000A5A29">
        <w:rPr>
          <w:rFonts w:cs="Arial"/>
          <w:i/>
          <w:color w:val="000000"/>
          <w:sz w:val="20"/>
          <w:lang w:val="es-AR"/>
        </w:rPr>
        <w:tab/>
      </w:r>
    </w:p>
    <w:p w:rsidR="00AF5113" w:rsidRPr="000A5A29" w:rsidRDefault="00AF5113" w:rsidP="00AF5113">
      <w:pPr>
        <w:tabs>
          <w:tab w:val="left" w:pos="4678"/>
        </w:tabs>
        <w:autoSpaceDE w:val="0"/>
        <w:autoSpaceDN w:val="0"/>
        <w:adjustRightInd w:val="0"/>
        <w:spacing w:after="120"/>
        <w:jc w:val="both"/>
        <w:rPr>
          <w:rFonts w:cs="Arial"/>
          <w:color w:val="000000"/>
          <w:sz w:val="20"/>
          <w:lang w:val="es-AR"/>
        </w:rPr>
      </w:pPr>
      <w:r w:rsidRPr="000A5A29">
        <w:rPr>
          <w:rFonts w:cs="Arial"/>
          <w:color w:val="000000"/>
          <w:sz w:val="20"/>
          <w:lang w:val="es-AR"/>
        </w:rPr>
        <w:t>__________________________________</w:t>
      </w:r>
      <w:r w:rsidRPr="000A5A29">
        <w:rPr>
          <w:rFonts w:cs="Arial"/>
          <w:color w:val="000000"/>
          <w:sz w:val="20"/>
          <w:lang w:val="es-AR"/>
        </w:rPr>
        <w:tab/>
        <w:t>___________________________________</w:t>
      </w:r>
    </w:p>
    <w:p w:rsidR="00AF5113" w:rsidRPr="000A5A29" w:rsidRDefault="00AF5113" w:rsidP="00AF5113">
      <w:pPr>
        <w:tabs>
          <w:tab w:val="left" w:pos="4320"/>
        </w:tabs>
        <w:autoSpaceDE w:val="0"/>
        <w:autoSpaceDN w:val="0"/>
        <w:adjustRightInd w:val="0"/>
        <w:spacing w:after="120"/>
        <w:jc w:val="both"/>
        <w:rPr>
          <w:rFonts w:cs="Arial"/>
          <w:i/>
          <w:color w:val="000000"/>
          <w:sz w:val="20"/>
          <w:lang w:val="es-AR"/>
        </w:rPr>
      </w:pPr>
      <w:r w:rsidRPr="000A5A29">
        <w:rPr>
          <w:rFonts w:cs="Arial"/>
          <w:i/>
          <w:color w:val="000000"/>
          <w:sz w:val="20"/>
          <w:lang w:val="es-AR"/>
        </w:rPr>
        <w:t>(Nombre y cargo)</w:t>
      </w:r>
      <w:r w:rsidRPr="000A5A29">
        <w:rPr>
          <w:rFonts w:cs="Arial"/>
          <w:i/>
          <w:color w:val="000000"/>
          <w:sz w:val="20"/>
          <w:lang w:val="es-AR"/>
        </w:rPr>
        <w:tab/>
      </w:r>
      <w:r w:rsidRPr="000A5A29">
        <w:rPr>
          <w:rFonts w:cs="Arial"/>
          <w:i/>
          <w:color w:val="000000"/>
          <w:sz w:val="20"/>
          <w:lang w:val="es-AR"/>
        </w:rPr>
        <w:tab/>
        <w:t>(Nombre y cargo)</w:t>
      </w:r>
    </w:p>
    <w:p w:rsidR="00AF5113" w:rsidRPr="000A5A29" w:rsidRDefault="00AF5113" w:rsidP="00E708C8">
      <w:pPr>
        <w:spacing w:after="120"/>
        <w:rPr>
          <w:rFonts w:cs="Arial"/>
          <w:b/>
          <w:sz w:val="20"/>
          <w:lang w:val="es-AR"/>
        </w:rPr>
      </w:pPr>
      <w:r>
        <w:rPr>
          <w:rFonts w:cs="Arial"/>
          <w:i/>
          <w:sz w:val="20"/>
          <w:lang w:val="es-AR"/>
        </w:rPr>
        <w:br w:type="page"/>
      </w:r>
      <w:bookmarkStart w:id="56" w:name="_Toc136107948"/>
      <w:r w:rsidRPr="000A5A29">
        <w:rPr>
          <w:rFonts w:cs="Arial"/>
          <w:b/>
          <w:sz w:val="20"/>
          <w:lang w:val="es-AR"/>
        </w:rPr>
        <w:lastRenderedPageBreak/>
        <w:t>Declaración de Garantía de Mantenimiento de la Oferta  NO APLICA</w:t>
      </w:r>
    </w:p>
    <w:bookmarkEnd w:id="56"/>
    <w:p w:rsidR="00AF5113" w:rsidRPr="000A5A29" w:rsidRDefault="00AF5113" w:rsidP="00AF5113">
      <w:pPr>
        <w:pStyle w:val="Textoindependiente"/>
        <w:rPr>
          <w:rFonts w:cs="Arial"/>
          <w:i/>
          <w:color w:val="548DD4"/>
          <w:sz w:val="20"/>
          <w:lang w:val="es-AR"/>
        </w:rPr>
      </w:pPr>
      <w:r w:rsidRPr="000A5A29">
        <w:rPr>
          <w:rFonts w:cs="Arial"/>
          <w:i/>
          <w:color w:val="548DD4"/>
          <w:sz w:val="20"/>
          <w:lang w:val="es-AR"/>
        </w:rPr>
        <w:t>[El Oferente completará este Formulario de la Declaración de Garantía de Mantenimiento de la Oferta de acuerdo con las instrucciones indicadas.]</w:t>
      </w:r>
    </w:p>
    <w:p w:rsidR="00AF5113" w:rsidRPr="000A5A29" w:rsidRDefault="00AF5113" w:rsidP="00AF5113">
      <w:pPr>
        <w:pStyle w:val="Textoindependiente"/>
        <w:jc w:val="right"/>
        <w:rPr>
          <w:rFonts w:cs="Arial"/>
          <w:i/>
          <w:sz w:val="20"/>
          <w:lang w:val="es-AR"/>
        </w:rPr>
      </w:pPr>
      <w:r w:rsidRPr="000A5A29">
        <w:rPr>
          <w:rFonts w:cs="Arial"/>
          <w:sz w:val="20"/>
          <w:lang w:val="es-AR"/>
        </w:rPr>
        <w:t xml:space="preserve">Fecha: </w:t>
      </w:r>
      <w:r w:rsidRPr="000A5A29">
        <w:rPr>
          <w:rFonts w:cs="Arial"/>
          <w:i/>
          <w:sz w:val="20"/>
          <w:lang w:val="es-AR"/>
        </w:rPr>
        <w:t>[indicar la fecha (día, mes y año) de la Presentación de la Oferta]</w:t>
      </w:r>
    </w:p>
    <w:p w:rsidR="00AF5113" w:rsidRPr="000A5A29" w:rsidRDefault="00AF5113" w:rsidP="00AF5113">
      <w:pPr>
        <w:pStyle w:val="Outline"/>
        <w:tabs>
          <w:tab w:val="right" w:leader="dot" w:pos="8820"/>
        </w:tabs>
        <w:spacing w:before="0" w:after="120"/>
        <w:ind w:left="426" w:hanging="426"/>
        <w:jc w:val="both"/>
        <w:rPr>
          <w:rFonts w:ascii="Arial" w:hAnsi="Arial" w:cs="Arial"/>
          <w:b/>
          <w:kern w:val="0"/>
          <w:sz w:val="20"/>
          <w:lang w:val="es-AR"/>
        </w:rPr>
      </w:pPr>
      <w:r w:rsidRPr="000A5A29">
        <w:rPr>
          <w:rFonts w:ascii="Arial" w:hAnsi="Arial" w:cs="Arial"/>
          <w:kern w:val="0"/>
          <w:sz w:val="20"/>
          <w:lang w:val="es-AR"/>
        </w:rPr>
        <w:t>Al: ..........................................................................................................................................</w:t>
      </w:r>
    </w:p>
    <w:p w:rsidR="00AF5113" w:rsidRPr="000A5A29" w:rsidRDefault="00AF5113" w:rsidP="00AF5113">
      <w:pPr>
        <w:pStyle w:val="Textoindependiente"/>
        <w:jc w:val="right"/>
        <w:rPr>
          <w:rFonts w:cs="Arial"/>
          <w:i/>
          <w:sz w:val="20"/>
          <w:lang w:val="es-AR"/>
        </w:rPr>
      </w:pPr>
      <w:r w:rsidRPr="000A5A29">
        <w:rPr>
          <w:rFonts w:cs="Arial"/>
          <w:b/>
          <w:sz w:val="20"/>
          <w:lang w:val="es-AR"/>
        </w:rPr>
        <w:t xml:space="preserve">LPN Nº………… / </w:t>
      </w:r>
      <w:r>
        <w:rPr>
          <w:rFonts w:cs="Arial"/>
          <w:b/>
          <w:sz w:val="20"/>
          <w:lang w:val="es-AR"/>
        </w:rPr>
        <w:t>2018</w:t>
      </w:r>
      <w:r w:rsidRPr="000A5A29">
        <w:rPr>
          <w:rFonts w:cs="Arial"/>
          <w:b/>
          <w:sz w:val="20"/>
          <w:lang w:val="es-AR"/>
        </w:rPr>
        <w:t>.</w:t>
      </w:r>
      <w:r w:rsidRPr="000A5A29">
        <w:rPr>
          <w:rFonts w:cs="Arial"/>
          <w:b/>
          <w:i/>
          <w:sz w:val="20"/>
          <w:lang w:val="es-AR"/>
        </w:rPr>
        <w:t xml:space="preserve"> </w:t>
      </w:r>
    </w:p>
    <w:p w:rsidR="00AF5113" w:rsidRPr="000A5A29" w:rsidRDefault="00AF5113" w:rsidP="00AF5113">
      <w:pPr>
        <w:pStyle w:val="Textoindependiente"/>
        <w:jc w:val="right"/>
        <w:rPr>
          <w:rFonts w:cs="Arial"/>
          <w:sz w:val="20"/>
          <w:lang w:val="es-AR"/>
        </w:rPr>
      </w:pPr>
    </w:p>
    <w:p w:rsidR="00AF5113" w:rsidRPr="000A5A29" w:rsidRDefault="00AF5113" w:rsidP="00AF5113">
      <w:pPr>
        <w:pStyle w:val="Textoindependiente"/>
        <w:jc w:val="right"/>
        <w:rPr>
          <w:rFonts w:cs="Arial"/>
          <w:i/>
          <w:sz w:val="20"/>
          <w:lang w:val="es-AR"/>
        </w:rPr>
      </w:pPr>
      <w:r w:rsidRPr="000A5A29">
        <w:rPr>
          <w:rFonts w:cs="Arial"/>
          <w:sz w:val="20"/>
          <w:lang w:val="es-AR"/>
        </w:rPr>
        <w:t xml:space="preserve">Alternativa Nº...: </w:t>
      </w:r>
      <w:r w:rsidRPr="000A5A29">
        <w:rPr>
          <w:rFonts w:cs="Arial"/>
          <w:i/>
          <w:sz w:val="20"/>
          <w:lang w:val="es-AR"/>
        </w:rPr>
        <w:t>[indicar el número de identificación si ésta es una Oferta Alternativa]</w:t>
      </w:r>
    </w:p>
    <w:p w:rsidR="00AF5113" w:rsidRPr="000A5A29" w:rsidRDefault="00AF5113" w:rsidP="00AF5113">
      <w:pPr>
        <w:pStyle w:val="Textoindependiente"/>
        <w:rPr>
          <w:rFonts w:cs="Arial"/>
          <w:sz w:val="20"/>
          <w:lang w:val="es-AR"/>
        </w:rPr>
      </w:pPr>
      <w:r w:rsidRPr="000A5A29">
        <w:rPr>
          <w:rFonts w:cs="Arial"/>
          <w:sz w:val="20"/>
          <w:lang w:val="es-AR"/>
        </w:rPr>
        <w:t>Nosotros, los suscritos, declaramos que:</w:t>
      </w:r>
    </w:p>
    <w:p w:rsidR="00AF5113" w:rsidRPr="000A5A29" w:rsidRDefault="00AF5113" w:rsidP="00AF5113">
      <w:pPr>
        <w:pStyle w:val="Textoindependiente"/>
        <w:rPr>
          <w:rFonts w:cs="Arial"/>
          <w:sz w:val="20"/>
          <w:lang w:val="es-AR"/>
        </w:rPr>
      </w:pPr>
    </w:p>
    <w:p w:rsidR="00AF5113" w:rsidRPr="000A5A29" w:rsidRDefault="00AF5113" w:rsidP="00AF5113">
      <w:pPr>
        <w:pStyle w:val="Lista"/>
        <w:spacing w:after="120"/>
        <w:ind w:left="567" w:hanging="567"/>
        <w:jc w:val="both"/>
        <w:rPr>
          <w:rFonts w:cs="Arial"/>
          <w:sz w:val="20"/>
          <w:lang w:val="es-AR"/>
        </w:rPr>
      </w:pPr>
      <w:r w:rsidRPr="000A5A29">
        <w:rPr>
          <w:rFonts w:cs="Arial"/>
          <w:sz w:val="20"/>
          <w:lang w:val="es-AR"/>
        </w:rPr>
        <w:t>1.</w:t>
      </w:r>
      <w:r w:rsidRPr="000A5A29">
        <w:rPr>
          <w:rFonts w:cs="Arial"/>
          <w:sz w:val="20"/>
          <w:lang w:val="es-AR"/>
        </w:rPr>
        <w:tab/>
        <w:t>Entendemos que, de acuerdo con sus condiciones, las ofertas deberán estar respaldadas por una Declaración de Garantía de Mantenimiento de la Oferta.</w:t>
      </w:r>
    </w:p>
    <w:p w:rsidR="00AF5113" w:rsidRPr="000A5A29" w:rsidRDefault="00AF5113" w:rsidP="00AF5113">
      <w:pPr>
        <w:pStyle w:val="Lista"/>
        <w:spacing w:after="120"/>
        <w:ind w:left="567" w:hanging="567"/>
        <w:jc w:val="both"/>
        <w:rPr>
          <w:rFonts w:cs="Arial"/>
          <w:sz w:val="20"/>
          <w:lang w:val="es-AR"/>
        </w:rPr>
      </w:pPr>
      <w:r w:rsidRPr="000A5A29">
        <w:rPr>
          <w:rFonts w:cs="Arial"/>
          <w:sz w:val="20"/>
          <w:lang w:val="es-AR"/>
        </w:rPr>
        <w:t>2.</w:t>
      </w:r>
      <w:r w:rsidRPr="000A5A29">
        <w:rPr>
          <w:rFonts w:cs="Arial"/>
          <w:sz w:val="20"/>
          <w:lang w:val="es-AR"/>
        </w:rPr>
        <w:tab/>
        <w:t xml:space="preserve">Aceptamos que automáticamente seremos declarados inelegibles para participar en cualquier licitación de contrato con el Comprador por un período de </w:t>
      </w:r>
      <w:r w:rsidRPr="000A5A29">
        <w:rPr>
          <w:rFonts w:cs="Arial"/>
          <w:i/>
          <w:sz w:val="20"/>
          <w:lang w:val="es-AR"/>
        </w:rPr>
        <w:t xml:space="preserve">[indicar el número de mes o años] </w:t>
      </w:r>
      <w:r w:rsidRPr="000A5A29">
        <w:rPr>
          <w:rFonts w:cs="Arial"/>
          <w:sz w:val="20"/>
          <w:lang w:val="es-AR"/>
        </w:rPr>
        <w:t xml:space="preserve">contado a partir de </w:t>
      </w:r>
      <w:r w:rsidRPr="000A5A29">
        <w:rPr>
          <w:rFonts w:cs="Arial"/>
          <w:i/>
          <w:sz w:val="20"/>
          <w:lang w:val="es-AR"/>
        </w:rPr>
        <w:t xml:space="preserve">[indicar la fecha] </w:t>
      </w:r>
      <w:r w:rsidRPr="000A5A29">
        <w:rPr>
          <w:rFonts w:cs="Arial"/>
          <w:sz w:val="20"/>
          <w:lang w:val="es-AR"/>
        </w:rPr>
        <w:t>si violamos nuestra(s) obligación(es) bajo las condiciones de la oferta si:</w:t>
      </w:r>
    </w:p>
    <w:p w:rsidR="00AF5113" w:rsidRPr="000A5A29" w:rsidRDefault="00AF5113" w:rsidP="00AF5113">
      <w:pPr>
        <w:pStyle w:val="Lista2"/>
        <w:spacing w:after="120"/>
        <w:ind w:left="993" w:hanging="426"/>
        <w:jc w:val="both"/>
        <w:rPr>
          <w:rFonts w:cs="Arial"/>
          <w:sz w:val="20"/>
          <w:lang w:val="es-AR"/>
        </w:rPr>
      </w:pPr>
      <w:r w:rsidRPr="000A5A29">
        <w:rPr>
          <w:rFonts w:cs="Arial"/>
          <w:sz w:val="20"/>
          <w:lang w:val="es-AR"/>
        </w:rPr>
        <w:t>(a)</w:t>
      </w:r>
      <w:r w:rsidRPr="000A5A29">
        <w:rPr>
          <w:rFonts w:cs="Arial"/>
          <w:sz w:val="20"/>
          <w:lang w:val="es-AR"/>
        </w:rPr>
        <w:tab/>
        <w:t>retiramos nuestra Oferta durante el período de vigencia de la oferta especificado por nosotros en el Formulario de Oferta; o</w:t>
      </w:r>
    </w:p>
    <w:p w:rsidR="00AF5113" w:rsidRPr="000A5A29" w:rsidRDefault="00AF5113" w:rsidP="00AF5113">
      <w:pPr>
        <w:pStyle w:val="Lista2"/>
        <w:spacing w:after="120"/>
        <w:ind w:left="993" w:hanging="426"/>
        <w:jc w:val="both"/>
        <w:rPr>
          <w:rFonts w:cs="Arial"/>
          <w:sz w:val="20"/>
          <w:lang w:val="es-AR"/>
        </w:rPr>
      </w:pPr>
      <w:r w:rsidRPr="000A5A29">
        <w:rPr>
          <w:rFonts w:cs="Arial"/>
          <w:color w:val="000000"/>
          <w:sz w:val="20"/>
          <w:lang w:val="es-AR"/>
        </w:rPr>
        <w:t>(b)</w:t>
      </w:r>
      <w:r w:rsidRPr="000A5A29">
        <w:rPr>
          <w:rFonts w:cs="Arial"/>
          <w:color w:val="000000"/>
          <w:sz w:val="20"/>
          <w:lang w:val="es-AR"/>
        </w:rPr>
        <w:tab/>
        <w:t>si después de haber sido notificados de la aceptación de nuestra Oferta durante el período de validez de la misma, (i)</w:t>
      </w:r>
      <w:r w:rsidRPr="000A5A29">
        <w:rPr>
          <w:rFonts w:cs="Arial"/>
          <w:sz w:val="20"/>
          <w:lang w:val="es-AR"/>
        </w:rPr>
        <w:t xml:space="preserve"> no firmamos o rehusamos a firmar el Convenio, si es requerido; o (ii) no suministramos o rehusamos suministrar la Garantía de Cumplimiento del Contrato, de conformidad con las IAO.</w:t>
      </w:r>
    </w:p>
    <w:p w:rsidR="00AF5113" w:rsidRPr="000A5A29" w:rsidRDefault="00AF5113" w:rsidP="00AF5113">
      <w:pPr>
        <w:pStyle w:val="Lista2"/>
        <w:spacing w:after="120"/>
        <w:ind w:left="426" w:hanging="426"/>
        <w:jc w:val="both"/>
        <w:rPr>
          <w:rFonts w:cs="Arial"/>
          <w:sz w:val="20"/>
          <w:lang w:val="es-AR"/>
        </w:rPr>
      </w:pPr>
      <w:r w:rsidRPr="000A5A29">
        <w:rPr>
          <w:rFonts w:cs="Arial"/>
          <w:sz w:val="20"/>
          <w:lang w:val="es-AR"/>
        </w:rPr>
        <w:t>3.</w:t>
      </w:r>
      <w:r w:rsidRPr="000A5A29">
        <w:rPr>
          <w:rFonts w:cs="Arial"/>
          <w:sz w:val="20"/>
          <w:lang w:val="es-AR"/>
        </w:rPr>
        <w:tab/>
        <w:t>Entendemos que esta Declaración de Garantía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AF5113" w:rsidRPr="000A5A29" w:rsidRDefault="00AF5113" w:rsidP="00AF5113">
      <w:pPr>
        <w:pStyle w:val="Textoindependiente"/>
        <w:ind w:left="425" w:hanging="425"/>
        <w:rPr>
          <w:rFonts w:cs="Arial"/>
          <w:sz w:val="20"/>
          <w:lang w:val="es-AR"/>
        </w:rPr>
      </w:pPr>
      <w:r w:rsidRPr="000A5A29">
        <w:rPr>
          <w:rFonts w:cs="Arial"/>
          <w:i/>
          <w:sz w:val="20"/>
          <w:lang w:val="es-AR"/>
        </w:rPr>
        <w:t>4.</w:t>
      </w:r>
      <w:r w:rsidRPr="000A5A29">
        <w:rPr>
          <w:rFonts w:cs="Arial"/>
          <w:i/>
          <w:sz w:val="20"/>
          <w:lang w:val="es-AR"/>
        </w:rPr>
        <w:tab/>
      </w:r>
      <w:r w:rsidRPr="000A5A29">
        <w:rPr>
          <w:rFonts w:cs="Arial"/>
          <w:sz w:val="20"/>
          <w:lang w:val="es-AR"/>
        </w:rPr>
        <w:t xml:space="preserve">Entendemos que si somos una Asociación en Participación, Consorcio o Asociación (APCA), la Declaración de Garantía de Mantenimiento de la Oferta deberá estar en el nombre de la APCA que presenta la Oferta. Si la APCA no ha sido legalmente constituida en el momento de presentar la oferta, la Declaración de Garantía de Mantenimiento de la Oferta deberá ser en nombre de todos los miembros futuros tal como se enumeran en la carta de intención mencionada en la </w:t>
      </w:r>
      <w:proofErr w:type="spellStart"/>
      <w:r w:rsidRPr="000A5A29">
        <w:rPr>
          <w:rFonts w:cs="Arial"/>
          <w:sz w:val="20"/>
          <w:lang w:val="es-AR"/>
        </w:rPr>
        <w:t>Subcláusula</w:t>
      </w:r>
      <w:proofErr w:type="spellEnd"/>
      <w:r w:rsidRPr="000A5A29">
        <w:rPr>
          <w:rFonts w:cs="Arial"/>
          <w:sz w:val="20"/>
          <w:lang w:val="es-AR"/>
        </w:rPr>
        <w:t xml:space="preserve"> 16.1 de las IAO.]</w:t>
      </w:r>
    </w:p>
    <w:p w:rsidR="00AF5113" w:rsidRPr="000A5A29" w:rsidRDefault="00AF5113" w:rsidP="00AF5113">
      <w:pPr>
        <w:pStyle w:val="Textoindependiente"/>
        <w:rPr>
          <w:rFonts w:cs="Arial"/>
          <w:i/>
          <w:sz w:val="20"/>
          <w:lang w:val="es-AR"/>
        </w:rPr>
      </w:pPr>
      <w:r w:rsidRPr="000A5A29">
        <w:rPr>
          <w:rFonts w:cs="Arial"/>
          <w:sz w:val="20"/>
          <w:lang w:val="es-AR"/>
        </w:rPr>
        <w:t>Firmada:</w:t>
      </w:r>
      <w:r w:rsidRPr="000A5A29">
        <w:rPr>
          <w:rFonts w:cs="Arial"/>
          <w:i/>
          <w:sz w:val="20"/>
          <w:lang w:val="es-AR"/>
        </w:rPr>
        <w:t xml:space="preserve"> [insertar la firma de la persona cuyo nombre y capacidad se indican]. </w:t>
      </w:r>
    </w:p>
    <w:p w:rsidR="00AF5113" w:rsidRPr="000A5A29" w:rsidRDefault="00AF5113" w:rsidP="00AF5113">
      <w:pPr>
        <w:pStyle w:val="Textoindependiente"/>
        <w:ind w:left="567" w:hanging="567"/>
        <w:rPr>
          <w:rFonts w:cs="Arial"/>
          <w:i/>
          <w:sz w:val="20"/>
          <w:lang w:val="es-AR"/>
        </w:rPr>
      </w:pPr>
      <w:r w:rsidRPr="000A5A29">
        <w:rPr>
          <w:rFonts w:cs="Arial"/>
          <w:sz w:val="20"/>
          <w:lang w:val="es-AR"/>
        </w:rPr>
        <w:t>En capacidad de</w:t>
      </w:r>
      <w:r w:rsidRPr="000A5A29">
        <w:rPr>
          <w:rFonts w:cs="Arial"/>
          <w:i/>
          <w:sz w:val="20"/>
          <w:lang w:val="es-AR"/>
        </w:rPr>
        <w:t xml:space="preserve"> [indicar la capacidad jurídica de la persona que firma la Declaración de Mantenimiento de la Oferta]</w:t>
      </w:r>
    </w:p>
    <w:p w:rsidR="00AF5113" w:rsidRPr="000A5A29" w:rsidRDefault="00AF5113" w:rsidP="00AF5113">
      <w:pPr>
        <w:pStyle w:val="Textoindependiente"/>
        <w:ind w:left="567" w:hanging="567"/>
        <w:rPr>
          <w:rFonts w:cs="Arial"/>
          <w:i/>
          <w:sz w:val="20"/>
          <w:lang w:val="es-AR"/>
        </w:rPr>
      </w:pPr>
      <w:r w:rsidRPr="000A5A29">
        <w:rPr>
          <w:rFonts w:cs="Arial"/>
          <w:sz w:val="20"/>
          <w:lang w:val="es-AR"/>
        </w:rPr>
        <w:t>Nombre:</w:t>
      </w:r>
      <w:r w:rsidRPr="000A5A29">
        <w:rPr>
          <w:rFonts w:cs="Arial"/>
          <w:i/>
          <w:sz w:val="20"/>
          <w:lang w:val="es-AR"/>
        </w:rPr>
        <w:t xml:space="preserve"> [indicar el nombre completo de la persona que firma la Declaración de Mantenimiento de la Oferta]</w:t>
      </w:r>
    </w:p>
    <w:p w:rsidR="00AF5113" w:rsidRPr="000A5A29" w:rsidRDefault="00AF5113" w:rsidP="00AF5113">
      <w:pPr>
        <w:pStyle w:val="Textoindependiente"/>
        <w:ind w:left="567" w:hanging="567"/>
        <w:rPr>
          <w:rFonts w:cs="Arial"/>
          <w:sz w:val="20"/>
          <w:lang w:val="es-AR"/>
        </w:rPr>
      </w:pPr>
    </w:p>
    <w:p w:rsidR="00AF5113" w:rsidRPr="000A5A29" w:rsidRDefault="00AF5113" w:rsidP="00AF5113">
      <w:pPr>
        <w:pStyle w:val="Textoindependiente"/>
        <w:ind w:left="567" w:hanging="567"/>
        <w:rPr>
          <w:rFonts w:cs="Arial"/>
          <w:i/>
          <w:sz w:val="20"/>
          <w:lang w:val="es-AR"/>
        </w:rPr>
      </w:pPr>
      <w:r w:rsidRPr="000A5A29">
        <w:rPr>
          <w:rFonts w:cs="Arial"/>
          <w:sz w:val="20"/>
          <w:lang w:val="es-AR"/>
        </w:rPr>
        <w:t xml:space="preserve">Debidamente autorizado para firmar la oferta por y en nombre de: </w:t>
      </w:r>
      <w:r w:rsidRPr="000A5A29">
        <w:rPr>
          <w:rFonts w:cs="Arial"/>
          <w:i/>
          <w:sz w:val="20"/>
          <w:lang w:val="es-AR"/>
        </w:rPr>
        <w:t>[indicar el nombre completo del Oferente]</w:t>
      </w:r>
    </w:p>
    <w:p w:rsidR="00AF5113" w:rsidRPr="000A5A29" w:rsidRDefault="00AF5113" w:rsidP="00AF5113">
      <w:pPr>
        <w:pStyle w:val="Textoindependiente"/>
        <w:rPr>
          <w:rFonts w:cs="Arial"/>
          <w:sz w:val="20"/>
          <w:lang w:val="es-AR"/>
        </w:rPr>
      </w:pPr>
    </w:p>
    <w:p w:rsidR="00AF5113" w:rsidRDefault="00AF5113" w:rsidP="00AF5113">
      <w:pPr>
        <w:pStyle w:val="Textoindependiente"/>
        <w:rPr>
          <w:rFonts w:cs="Arial"/>
          <w:i/>
          <w:sz w:val="20"/>
          <w:lang w:val="es-AR"/>
        </w:rPr>
      </w:pPr>
      <w:r w:rsidRPr="000A5A29">
        <w:rPr>
          <w:rFonts w:cs="Arial"/>
          <w:sz w:val="20"/>
          <w:lang w:val="es-AR"/>
        </w:rPr>
        <w:t xml:space="preserve">Fechada el __________ día de ___________ </w:t>
      </w:r>
      <w:proofErr w:type="spellStart"/>
      <w:r w:rsidRPr="000A5A29">
        <w:rPr>
          <w:rFonts w:cs="Arial"/>
          <w:sz w:val="20"/>
          <w:lang w:val="es-AR"/>
        </w:rPr>
        <w:t>de</w:t>
      </w:r>
      <w:proofErr w:type="spellEnd"/>
      <w:r w:rsidRPr="000A5A29">
        <w:rPr>
          <w:rFonts w:cs="Arial"/>
          <w:sz w:val="20"/>
          <w:lang w:val="es-AR"/>
        </w:rPr>
        <w:t xml:space="preserve"> 20___ </w:t>
      </w:r>
      <w:r w:rsidRPr="000A5A29">
        <w:rPr>
          <w:rFonts w:cs="Arial"/>
          <w:i/>
          <w:sz w:val="20"/>
          <w:lang w:val="es-AR"/>
        </w:rPr>
        <w:t>[indicar la fecha de la firma]</w:t>
      </w:r>
    </w:p>
    <w:p w:rsidR="00AF5113" w:rsidRDefault="00AF5113" w:rsidP="00AF5113">
      <w:pPr>
        <w:pStyle w:val="Textoindependiente"/>
        <w:rPr>
          <w:rFonts w:cs="Arial"/>
          <w:i/>
          <w:sz w:val="20"/>
          <w:lang w:val="es-AR"/>
        </w:rPr>
      </w:pPr>
    </w:p>
    <w:p w:rsidR="00AF5113" w:rsidRPr="000A5A29" w:rsidRDefault="00AF5113" w:rsidP="00AF5113">
      <w:pPr>
        <w:pStyle w:val="Textoindependiente"/>
        <w:rPr>
          <w:rFonts w:cs="Arial"/>
          <w:i/>
          <w:sz w:val="20"/>
          <w:lang w:val="es-AR"/>
        </w:rPr>
      </w:pPr>
    </w:p>
    <w:p w:rsidR="00AF5113" w:rsidRPr="003E42D2" w:rsidRDefault="00AF5113" w:rsidP="00AF5113">
      <w:pPr>
        <w:pStyle w:val="Textoindependiente"/>
        <w:rPr>
          <w:rFonts w:cs="Arial"/>
          <w:i/>
          <w:sz w:val="20"/>
          <w:lang w:val="es-AR"/>
        </w:rPr>
      </w:pPr>
    </w:p>
    <w:p w:rsidR="00AF5113" w:rsidRPr="000A5A29" w:rsidRDefault="00AF5113" w:rsidP="00AF5113">
      <w:pPr>
        <w:pStyle w:val="Textoindependienteprimerasangra2"/>
        <w:pBdr>
          <w:top w:val="single" w:sz="6" w:space="1" w:color="auto"/>
          <w:left w:val="single" w:sz="6" w:space="14" w:color="auto"/>
          <w:bottom w:val="single" w:sz="6" w:space="1" w:color="auto"/>
          <w:right w:val="single" w:sz="6" w:space="4" w:color="auto"/>
        </w:pBdr>
        <w:shd w:val="clear" w:color="auto" w:fill="C0C0C0"/>
        <w:ind w:firstLine="0"/>
        <w:jc w:val="center"/>
        <w:rPr>
          <w:rFonts w:cs="Arial"/>
          <w:b/>
          <w:sz w:val="20"/>
          <w:lang w:val="es-AR"/>
        </w:rPr>
      </w:pPr>
      <w:r w:rsidRPr="000A5A29">
        <w:rPr>
          <w:rFonts w:cs="Arial"/>
          <w:b/>
          <w:sz w:val="20"/>
          <w:lang w:val="es-AR"/>
        </w:rPr>
        <w:t xml:space="preserve">Declaración de Garantía de Mantenimiento de la Oferta  </w:t>
      </w:r>
    </w:p>
    <w:p w:rsidR="00AF5113" w:rsidRPr="000A5A29" w:rsidRDefault="00AF5113" w:rsidP="00AF5113">
      <w:pPr>
        <w:pStyle w:val="Textoindependiente"/>
        <w:rPr>
          <w:rFonts w:cs="Arial"/>
          <w:i/>
          <w:color w:val="548DD4"/>
          <w:sz w:val="20"/>
          <w:lang w:val="es-AR"/>
        </w:rPr>
      </w:pPr>
      <w:r w:rsidRPr="000A5A29">
        <w:rPr>
          <w:rFonts w:cs="Arial"/>
          <w:i/>
          <w:color w:val="548DD4"/>
          <w:sz w:val="20"/>
          <w:lang w:val="es-AR"/>
        </w:rPr>
        <w:t>[El Oferente completará este Formulario de la Declaración de Garantía de Mantenimiento de la Oferta de acuerdo con las instrucciones indicadas.]</w:t>
      </w:r>
    </w:p>
    <w:p w:rsidR="00AF5113" w:rsidRPr="000A5A29" w:rsidRDefault="00AF5113" w:rsidP="00AF5113">
      <w:pPr>
        <w:pStyle w:val="Textoindependiente"/>
        <w:jc w:val="right"/>
        <w:rPr>
          <w:rFonts w:cs="Arial"/>
          <w:i/>
          <w:sz w:val="20"/>
          <w:lang w:val="es-AR"/>
        </w:rPr>
      </w:pPr>
      <w:r w:rsidRPr="000A5A29">
        <w:rPr>
          <w:rFonts w:cs="Arial"/>
          <w:sz w:val="20"/>
          <w:lang w:val="es-AR"/>
        </w:rPr>
        <w:t xml:space="preserve">Fecha: </w:t>
      </w:r>
      <w:r w:rsidRPr="000A5A29">
        <w:rPr>
          <w:rFonts w:cs="Arial"/>
          <w:i/>
          <w:sz w:val="20"/>
          <w:lang w:val="es-AR"/>
        </w:rPr>
        <w:t>[indicar la fecha (día, mes y año) de la Presentación de la Oferta]</w:t>
      </w:r>
    </w:p>
    <w:p w:rsidR="00AF5113" w:rsidRPr="000A5A29" w:rsidRDefault="00AF5113" w:rsidP="00AF5113">
      <w:pPr>
        <w:pStyle w:val="Outline"/>
        <w:tabs>
          <w:tab w:val="right" w:leader="dot" w:pos="8820"/>
        </w:tabs>
        <w:spacing w:before="0" w:after="120"/>
        <w:ind w:left="426" w:hanging="426"/>
        <w:jc w:val="both"/>
        <w:rPr>
          <w:rFonts w:ascii="Arial" w:hAnsi="Arial" w:cs="Arial"/>
          <w:b/>
          <w:kern w:val="0"/>
          <w:sz w:val="20"/>
          <w:lang w:val="es-AR"/>
        </w:rPr>
      </w:pPr>
      <w:r w:rsidRPr="000A5A29">
        <w:rPr>
          <w:rFonts w:ascii="Arial" w:hAnsi="Arial" w:cs="Arial"/>
          <w:kern w:val="0"/>
          <w:sz w:val="20"/>
          <w:lang w:val="es-AR"/>
        </w:rPr>
        <w:t>Al: ..........................................................................................................................................</w:t>
      </w:r>
    </w:p>
    <w:p w:rsidR="002D5378" w:rsidRPr="00AD0730" w:rsidRDefault="002D5378" w:rsidP="002D5378">
      <w:pPr>
        <w:pStyle w:val="Textoindependiente"/>
        <w:jc w:val="center"/>
        <w:rPr>
          <w:rFonts w:cs="Arial"/>
          <w:i/>
          <w:sz w:val="24"/>
          <w:szCs w:val="24"/>
          <w:lang w:val="es-AR"/>
        </w:rPr>
      </w:pPr>
      <w:r w:rsidRPr="002D5378">
        <w:rPr>
          <w:rFonts w:cs="Arial"/>
          <w:b/>
          <w:sz w:val="24"/>
          <w:szCs w:val="24"/>
          <w:lang w:val="es-AR"/>
        </w:rPr>
        <w:t xml:space="preserve"> </w:t>
      </w:r>
      <w:r w:rsidRPr="00AD0730">
        <w:rPr>
          <w:rFonts w:cs="Arial"/>
          <w:b/>
          <w:sz w:val="24"/>
          <w:szCs w:val="24"/>
          <w:lang w:val="es-AR"/>
        </w:rPr>
        <w:t>LPN N</w:t>
      </w:r>
      <w:proofErr w:type="gramStart"/>
      <w:r w:rsidRPr="00AD0730">
        <w:rPr>
          <w:rFonts w:cs="Arial"/>
          <w:b/>
          <w:sz w:val="24"/>
          <w:szCs w:val="24"/>
          <w:lang w:val="es-AR"/>
        </w:rPr>
        <w:t xml:space="preserve">º </w:t>
      </w:r>
      <w:r w:rsidR="00A53860">
        <w:rPr>
          <w:rFonts w:cs="Arial"/>
          <w:b/>
          <w:sz w:val="24"/>
          <w:szCs w:val="24"/>
          <w:lang w:val="es-AR"/>
        </w:rPr>
        <w:t>:</w:t>
      </w:r>
      <w:proofErr w:type="gramEnd"/>
      <w:r w:rsidR="00A53860">
        <w:rPr>
          <w:rFonts w:cs="Arial"/>
          <w:b/>
          <w:sz w:val="24"/>
          <w:szCs w:val="24"/>
          <w:lang w:val="es-AR"/>
        </w:rPr>
        <w:t xml:space="preserve"> ………………………………….</w:t>
      </w:r>
    </w:p>
    <w:p w:rsidR="00AF5113" w:rsidRPr="000A5A29" w:rsidRDefault="00AF5113" w:rsidP="00AF5113">
      <w:pPr>
        <w:pStyle w:val="Textoindependiente"/>
        <w:jc w:val="right"/>
        <w:rPr>
          <w:rFonts w:cs="Arial"/>
          <w:i/>
          <w:sz w:val="20"/>
          <w:lang w:val="es-AR"/>
        </w:rPr>
      </w:pPr>
      <w:r w:rsidRPr="000A5A29">
        <w:rPr>
          <w:rFonts w:cs="Arial"/>
          <w:b/>
          <w:i/>
          <w:sz w:val="20"/>
          <w:lang w:val="es-AR"/>
        </w:rPr>
        <w:t xml:space="preserve"> </w:t>
      </w:r>
    </w:p>
    <w:p w:rsidR="00AF5113" w:rsidRPr="000A5A29" w:rsidRDefault="00AF5113" w:rsidP="00AF5113">
      <w:pPr>
        <w:pStyle w:val="Textoindependiente"/>
        <w:jc w:val="right"/>
        <w:rPr>
          <w:rFonts w:cs="Arial"/>
          <w:sz w:val="20"/>
          <w:lang w:val="es-AR"/>
        </w:rPr>
      </w:pPr>
    </w:p>
    <w:p w:rsidR="00AF5113" w:rsidRPr="000A5A29" w:rsidRDefault="00AF5113" w:rsidP="00AF5113">
      <w:pPr>
        <w:pStyle w:val="Textoindependiente"/>
        <w:jc w:val="right"/>
        <w:rPr>
          <w:rFonts w:cs="Arial"/>
          <w:i/>
          <w:sz w:val="20"/>
          <w:lang w:val="es-AR"/>
        </w:rPr>
      </w:pPr>
      <w:r w:rsidRPr="000A5A29">
        <w:rPr>
          <w:rFonts w:cs="Arial"/>
          <w:sz w:val="20"/>
          <w:lang w:val="es-AR"/>
        </w:rPr>
        <w:t xml:space="preserve">Alternativa Nº...: </w:t>
      </w:r>
      <w:r w:rsidRPr="000A5A29">
        <w:rPr>
          <w:rFonts w:cs="Arial"/>
          <w:i/>
          <w:sz w:val="20"/>
          <w:lang w:val="es-AR"/>
        </w:rPr>
        <w:t>[indicar el número de identificación si ésta es una Oferta Alternativa]</w:t>
      </w:r>
    </w:p>
    <w:p w:rsidR="00AF5113" w:rsidRPr="000A5A29" w:rsidRDefault="00AF5113" w:rsidP="00AF5113">
      <w:pPr>
        <w:pStyle w:val="Textoindependiente"/>
        <w:rPr>
          <w:rFonts w:cs="Arial"/>
          <w:sz w:val="20"/>
          <w:lang w:val="es-AR"/>
        </w:rPr>
      </w:pPr>
      <w:r w:rsidRPr="000A5A29">
        <w:rPr>
          <w:rFonts w:cs="Arial"/>
          <w:sz w:val="20"/>
          <w:lang w:val="es-AR"/>
        </w:rPr>
        <w:t>Nosotros, los suscritos, declaramos que:</w:t>
      </w:r>
    </w:p>
    <w:p w:rsidR="00AF5113" w:rsidRPr="000A5A29" w:rsidRDefault="00AF5113" w:rsidP="00AF5113">
      <w:pPr>
        <w:pStyle w:val="Textoindependiente"/>
        <w:rPr>
          <w:rFonts w:cs="Arial"/>
          <w:sz w:val="20"/>
          <w:lang w:val="es-AR"/>
        </w:rPr>
      </w:pPr>
    </w:p>
    <w:p w:rsidR="00AF5113" w:rsidRPr="000A5A29" w:rsidRDefault="00AF5113" w:rsidP="00AF5113">
      <w:pPr>
        <w:pStyle w:val="Lista"/>
        <w:spacing w:after="120"/>
        <w:ind w:left="567" w:hanging="567"/>
        <w:jc w:val="both"/>
        <w:rPr>
          <w:rFonts w:cs="Arial"/>
          <w:sz w:val="20"/>
          <w:lang w:val="es-AR"/>
        </w:rPr>
      </w:pPr>
      <w:r w:rsidRPr="000A5A29">
        <w:rPr>
          <w:rFonts w:cs="Arial"/>
          <w:sz w:val="20"/>
          <w:lang w:val="es-AR"/>
        </w:rPr>
        <w:t>1.</w:t>
      </w:r>
      <w:r w:rsidRPr="000A5A29">
        <w:rPr>
          <w:rFonts w:cs="Arial"/>
          <w:sz w:val="20"/>
          <w:lang w:val="es-AR"/>
        </w:rPr>
        <w:tab/>
        <w:t>Entendemos que, de acuerdo con sus condiciones, las ofertas deberán estar respaldadas por una Declaración de Garantía de Mantenimiento de la Oferta.</w:t>
      </w:r>
    </w:p>
    <w:p w:rsidR="00AF5113" w:rsidRPr="000A5A29" w:rsidRDefault="00AF5113" w:rsidP="00AF5113">
      <w:pPr>
        <w:pStyle w:val="Lista"/>
        <w:spacing w:after="120"/>
        <w:ind w:left="567" w:hanging="567"/>
        <w:jc w:val="both"/>
        <w:rPr>
          <w:rFonts w:cs="Arial"/>
          <w:sz w:val="20"/>
          <w:lang w:val="es-AR"/>
        </w:rPr>
      </w:pPr>
      <w:r w:rsidRPr="000A5A29">
        <w:rPr>
          <w:rFonts w:cs="Arial"/>
          <w:sz w:val="20"/>
          <w:lang w:val="es-AR"/>
        </w:rPr>
        <w:t>2.</w:t>
      </w:r>
      <w:r w:rsidRPr="000A5A29">
        <w:rPr>
          <w:rFonts w:cs="Arial"/>
          <w:sz w:val="20"/>
          <w:lang w:val="es-AR"/>
        </w:rPr>
        <w:tab/>
        <w:t xml:space="preserve">Aceptamos que automáticamente seremos declarados inelegibles para participar en cualquier licitación de contrato con el Comprador por un período de </w:t>
      </w:r>
      <w:r w:rsidRPr="000A5A29">
        <w:rPr>
          <w:rFonts w:cs="Arial"/>
          <w:i/>
          <w:sz w:val="20"/>
          <w:lang w:val="es-AR"/>
        </w:rPr>
        <w:t xml:space="preserve">[indicar el número de mes o años] </w:t>
      </w:r>
      <w:r w:rsidRPr="000A5A29">
        <w:rPr>
          <w:rFonts w:cs="Arial"/>
          <w:sz w:val="20"/>
          <w:lang w:val="es-AR"/>
        </w:rPr>
        <w:t xml:space="preserve">contado a partir de </w:t>
      </w:r>
      <w:r w:rsidRPr="000A5A29">
        <w:rPr>
          <w:rFonts w:cs="Arial"/>
          <w:i/>
          <w:sz w:val="20"/>
          <w:lang w:val="es-AR"/>
        </w:rPr>
        <w:t xml:space="preserve">[indicar la fecha] </w:t>
      </w:r>
      <w:r w:rsidRPr="000A5A29">
        <w:rPr>
          <w:rFonts w:cs="Arial"/>
          <w:sz w:val="20"/>
          <w:lang w:val="es-AR"/>
        </w:rPr>
        <w:t>si violamos nuestra(s) obligación(es) bajo las condiciones de la oferta si:</w:t>
      </w:r>
    </w:p>
    <w:p w:rsidR="00AF5113" w:rsidRPr="000A5A29" w:rsidRDefault="00AF5113" w:rsidP="00AF5113">
      <w:pPr>
        <w:pStyle w:val="Lista2"/>
        <w:spacing w:after="120"/>
        <w:ind w:left="993" w:hanging="426"/>
        <w:jc w:val="both"/>
        <w:rPr>
          <w:rFonts w:cs="Arial"/>
          <w:sz w:val="20"/>
          <w:lang w:val="es-AR"/>
        </w:rPr>
      </w:pPr>
      <w:r w:rsidRPr="000A5A29">
        <w:rPr>
          <w:rFonts w:cs="Arial"/>
          <w:sz w:val="20"/>
          <w:lang w:val="es-AR"/>
        </w:rPr>
        <w:t>(a)</w:t>
      </w:r>
      <w:r w:rsidRPr="000A5A29">
        <w:rPr>
          <w:rFonts w:cs="Arial"/>
          <w:sz w:val="20"/>
          <w:lang w:val="es-AR"/>
        </w:rPr>
        <w:tab/>
        <w:t>retiramos nuestra Oferta durante el período de vigencia de la oferta especificado por nosotros en el Formulario de Oferta; o</w:t>
      </w:r>
    </w:p>
    <w:p w:rsidR="00AF5113" w:rsidRPr="000A5A29" w:rsidRDefault="00AF5113" w:rsidP="00AF5113">
      <w:pPr>
        <w:pStyle w:val="Lista2"/>
        <w:spacing w:after="120"/>
        <w:ind w:left="993" w:hanging="426"/>
        <w:jc w:val="both"/>
        <w:rPr>
          <w:rFonts w:cs="Arial"/>
          <w:sz w:val="20"/>
          <w:lang w:val="es-AR"/>
        </w:rPr>
      </w:pPr>
      <w:r w:rsidRPr="000A5A29">
        <w:rPr>
          <w:rFonts w:cs="Arial"/>
          <w:color w:val="000000"/>
          <w:sz w:val="20"/>
          <w:lang w:val="es-AR"/>
        </w:rPr>
        <w:t>(b)</w:t>
      </w:r>
      <w:r w:rsidRPr="000A5A29">
        <w:rPr>
          <w:rFonts w:cs="Arial"/>
          <w:color w:val="000000"/>
          <w:sz w:val="20"/>
          <w:lang w:val="es-AR"/>
        </w:rPr>
        <w:tab/>
        <w:t>si después de haber sido notificados de la aceptación de nuestra Oferta durante el período de validez de la misma, (i)</w:t>
      </w:r>
      <w:r w:rsidRPr="000A5A29">
        <w:rPr>
          <w:rFonts w:cs="Arial"/>
          <w:sz w:val="20"/>
          <w:lang w:val="es-AR"/>
        </w:rPr>
        <w:t xml:space="preserve"> no firmamos o rehusamos a firmar el Convenio, si es requerido; o (ii) no suministramos o rehusamos suministrar la Garantía de Cumplimiento del Contrato, de conformidad con las IAO.</w:t>
      </w:r>
    </w:p>
    <w:p w:rsidR="00AF5113" w:rsidRPr="000A5A29" w:rsidRDefault="00AF5113" w:rsidP="00AF5113">
      <w:pPr>
        <w:pStyle w:val="Lista2"/>
        <w:spacing w:after="120"/>
        <w:ind w:left="426" w:hanging="426"/>
        <w:jc w:val="both"/>
        <w:rPr>
          <w:rFonts w:cs="Arial"/>
          <w:sz w:val="20"/>
          <w:lang w:val="es-AR"/>
        </w:rPr>
      </w:pPr>
      <w:r w:rsidRPr="000A5A29">
        <w:rPr>
          <w:rFonts w:cs="Arial"/>
          <w:sz w:val="20"/>
          <w:lang w:val="es-AR"/>
        </w:rPr>
        <w:t>3.</w:t>
      </w:r>
      <w:r w:rsidRPr="000A5A29">
        <w:rPr>
          <w:rFonts w:cs="Arial"/>
          <w:sz w:val="20"/>
          <w:lang w:val="es-AR"/>
        </w:rPr>
        <w:tab/>
        <w:t>Entendemos que esta Declaración de Garantía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AF5113" w:rsidRPr="000A5A29" w:rsidRDefault="00AF5113" w:rsidP="00AF5113">
      <w:pPr>
        <w:pStyle w:val="Textoindependiente"/>
        <w:ind w:left="425" w:hanging="425"/>
        <w:rPr>
          <w:rFonts w:cs="Arial"/>
          <w:sz w:val="20"/>
          <w:lang w:val="es-AR"/>
        </w:rPr>
      </w:pPr>
      <w:r w:rsidRPr="000A5A29">
        <w:rPr>
          <w:rFonts w:cs="Arial"/>
          <w:i/>
          <w:sz w:val="20"/>
          <w:lang w:val="es-AR"/>
        </w:rPr>
        <w:t>4.</w:t>
      </w:r>
      <w:r w:rsidRPr="000A5A29">
        <w:rPr>
          <w:rFonts w:cs="Arial"/>
          <w:i/>
          <w:sz w:val="20"/>
          <w:lang w:val="es-AR"/>
        </w:rPr>
        <w:tab/>
      </w:r>
      <w:r w:rsidRPr="000A5A29">
        <w:rPr>
          <w:rFonts w:cs="Arial"/>
          <w:sz w:val="20"/>
          <w:lang w:val="es-AR"/>
        </w:rPr>
        <w:t xml:space="preserve">Entendemos que si somos una Asociación en Participación, Consorcio o Asociación (APCA), la Declaración de Garantía de Mantenimiento de la Oferta deberá estar en el nombre de la APCA que presenta la Oferta. Si la APCA no ha sido legalmente constituida en el momento de presentar la oferta, la Declaración de Garantía de Mantenimiento de la Oferta deberá ser en nombre de todos los miembros futuros tal como se enumeran en la carta de intención mencionada en la </w:t>
      </w:r>
      <w:proofErr w:type="spellStart"/>
      <w:r w:rsidRPr="000A5A29">
        <w:rPr>
          <w:rFonts w:cs="Arial"/>
          <w:sz w:val="20"/>
          <w:lang w:val="es-AR"/>
        </w:rPr>
        <w:t>Subcláusula</w:t>
      </w:r>
      <w:proofErr w:type="spellEnd"/>
      <w:r w:rsidRPr="000A5A29">
        <w:rPr>
          <w:rFonts w:cs="Arial"/>
          <w:sz w:val="20"/>
          <w:lang w:val="es-AR"/>
        </w:rPr>
        <w:t xml:space="preserve"> 16.1 de las IAO.]</w:t>
      </w:r>
    </w:p>
    <w:p w:rsidR="00AF5113" w:rsidRPr="000A5A29" w:rsidRDefault="00AF5113" w:rsidP="00AF5113">
      <w:pPr>
        <w:pStyle w:val="Textoindependiente"/>
        <w:rPr>
          <w:rFonts w:cs="Arial"/>
          <w:i/>
          <w:sz w:val="20"/>
          <w:lang w:val="es-AR"/>
        </w:rPr>
      </w:pPr>
      <w:r w:rsidRPr="000A5A29">
        <w:rPr>
          <w:rFonts w:cs="Arial"/>
          <w:sz w:val="20"/>
          <w:lang w:val="es-AR"/>
        </w:rPr>
        <w:t>Firmada:</w:t>
      </w:r>
      <w:r w:rsidRPr="000A5A29">
        <w:rPr>
          <w:rFonts w:cs="Arial"/>
          <w:i/>
          <w:sz w:val="20"/>
          <w:lang w:val="es-AR"/>
        </w:rPr>
        <w:t xml:space="preserve"> [insertar la firma de la persona cuyo nombre y capacidad se indican]. </w:t>
      </w:r>
    </w:p>
    <w:p w:rsidR="00AF5113" w:rsidRPr="000A5A29" w:rsidRDefault="00AF5113" w:rsidP="00AF5113">
      <w:pPr>
        <w:pStyle w:val="Textoindependiente"/>
        <w:ind w:left="567" w:hanging="567"/>
        <w:rPr>
          <w:rFonts w:cs="Arial"/>
          <w:i/>
          <w:sz w:val="20"/>
          <w:lang w:val="es-AR"/>
        </w:rPr>
      </w:pPr>
      <w:r w:rsidRPr="000A5A29">
        <w:rPr>
          <w:rFonts w:cs="Arial"/>
          <w:sz w:val="20"/>
          <w:lang w:val="es-AR"/>
        </w:rPr>
        <w:t>En capacidad de</w:t>
      </w:r>
      <w:r w:rsidRPr="000A5A29">
        <w:rPr>
          <w:rFonts w:cs="Arial"/>
          <w:i/>
          <w:sz w:val="20"/>
          <w:lang w:val="es-AR"/>
        </w:rPr>
        <w:t xml:space="preserve"> [indicar la capacidad jurídica de la persona que firma la Declaración de Mantenimiento de la Oferta]</w:t>
      </w:r>
    </w:p>
    <w:p w:rsidR="00AF5113" w:rsidRPr="000A5A29" w:rsidRDefault="00AF5113" w:rsidP="00AF5113">
      <w:pPr>
        <w:pStyle w:val="Textoindependiente"/>
        <w:ind w:left="567" w:hanging="567"/>
        <w:rPr>
          <w:rFonts w:cs="Arial"/>
          <w:i/>
          <w:sz w:val="20"/>
          <w:lang w:val="es-AR"/>
        </w:rPr>
      </w:pPr>
      <w:r w:rsidRPr="000A5A29">
        <w:rPr>
          <w:rFonts w:cs="Arial"/>
          <w:sz w:val="20"/>
          <w:lang w:val="es-AR"/>
        </w:rPr>
        <w:t>Nombre:</w:t>
      </w:r>
      <w:r w:rsidRPr="000A5A29">
        <w:rPr>
          <w:rFonts w:cs="Arial"/>
          <w:i/>
          <w:sz w:val="20"/>
          <w:lang w:val="es-AR"/>
        </w:rPr>
        <w:t xml:space="preserve"> [indicar el nombre completo de la persona que firma la Declaración de Mantenimiento de la Oferta]</w:t>
      </w:r>
    </w:p>
    <w:p w:rsidR="00AF5113" w:rsidRPr="000A5A29" w:rsidRDefault="00AF5113" w:rsidP="00AF5113">
      <w:pPr>
        <w:pStyle w:val="Textoindependiente"/>
        <w:ind w:left="567" w:hanging="567"/>
        <w:rPr>
          <w:rFonts w:cs="Arial"/>
          <w:sz w:val="20"/>
          <w:lang w:val="es-AR"/>
        </w:rPr>
      </w:pPr>
    </w:p>
    <w:p w:rsidR="00AF5113" w:rsidRPr="000A5A29" w:rsidRDefault="00AF5113" w:rsidP="00AF5113">
      <w:pPr>
        <w:pStyle w:val="Textoindependiente"/>
        <w:ind w:left="567" w:hanging="567"/>
        <w:rPr>
          <w:rFonts w:cs="Arial"/>
          <w:i/>
          <w:sz w:val="20"/>
          <w:lang w:val="es-AR"/>
        </w:rPr>
      </w:pPr>
      <w:r w:rsidRPr="000A5A29">
        <w:rPr>
          <w:rFonts w:cs="Arial"/>
          <w:sz w:val="20"/>
          <w:lang w:val="es-AR"/>
        </w:rPr>
        <w:lastRenderedPageBreak/>
        <w:t xml:space="preserve">Debidamente autorizado para firmar la oferta por y en nombre de: </w:t>
      </w:r>
      <w:r w:rsidRPr="000A5A29">
        <w:rPr>
          <w:rFonts w:cs="Arial"/>
          <w:i/>
          <w:sz w:val="20"/>
          <w:lang w:val="es-AR"/>
        </w:rPr>
        <w:t>[indicar el nombre completo del Oferente]</w:t>
      </w:r>
    </w:p>
    <w:p w:rsidR="00042ABB" w:rsidRDefault="00AF5113" w:rsidP="00AF5113">
      <w:pPr>
        <w:pStyle w:val="Textoindependiente"/>
        <w:rPr>
          <w:rFonts w:cs="Arial"/>
          <w:i/>
          <w:sz w:val="20"/>
          <w:lang w:val="es-AR"/>
        </w:rPr>
      </w:pPr>
      <w:r w:rsidRPr="000A5A29">
        <w:rPr>
          <w:rFonts w:cs="Arial"/>
          <w:sz w:val="20"/>
          <w:lang w:val="es-AR"/>
        </w:rPr>
        <w:t xml:space="preserve">Fechada el __________ día de ___________ </w:t>
      </w:r>
      <w:proofErr w:type="spellStart"/>
      <w:r w:rsidRPr="000A5A29">
        <w:rPr>
          <w:rFonts w:cs="Arial"/>
          <w:sz w:val="20"/>
          <w:lang w:val="es-AR"/>
        </w:rPr>
        <w:t>de</w:t>
      </w:r>
      <w:proofErr w:type="spellEnd"/>
      <w:r w:rsidRPr="000A5A29">
        <w:rPr>
          <w:rFonts w:cs="Arial"/>
          <w:sz w:val="20"/>
          <w:lang w:val="es-AR"/>
        </w:rPr>
        <w:t xml:space="preserve"> 20___ </w:t>
      </w:r>
      <w:r w:rsidRPr="000A5A29">
        <w:rPr>
          <w:rFonts w:cs="Arial"/>
          <w:i/>
          <w:sz w:val="20"/>
          <w:lang w:val="es-AR"/>
        </w:rPr>
        <w:t>[indicar la fecha de la firma]</w:t>
      </w:r>
    </w:p>
    <w:p w:rsidR="00042ABB" w:rsidRDefault="00042ABB">
      <w:pPr>
        <w:rPr>
          <w:rFonts w:cs="Arial"/>
          <w:i/>
          <w:sz w:val="20"/>
          <w:lang w:val="es-AR"/>
        </w:rPr>
      </w:pPr>
      <w:r>
        <w:rPr>
          <w:rFonts w:cs="Arial"/>
          <w:i/>
          <w:sz w:val="20"/>
          <w:lang w:val="es-AR"/>
        </w:rPr>
        <w:br w:type="page"/>
      </w:r>
    </w:p>
    <w:p w:rsidR="00AF5113" w:rsidRPr="003E42D2" w:rsidRDefault="00AF5113" w:rsidP="00AF5113">
      <w:pPr>
        <w:pStyle w:val="Textoindependienteprimerasangra2"/>
        <w:pBdr>
          <w:top w:val="single" w:sz="6" w:space="1" w:color="auto"/>
          <w:left w:val="single" w:sz="6" w:space="13" w:color="auto"/>
          <w:bottom w:val="single" w:sz="6" w:space="1" w:color="auto"/>
          <w:right w:val="single" w:sz="6" w:space="4" w:color="auto"/>
        </w:pBdr>
        <w:shd w:val="clear" w:color="auto" w:fill="C0C0C0"/>
        <w:ind w:firstLine="0"/>
        <w:jc w:val="center"/>
        <w:rPr>
          <w:rFonts w:cs="Arial"/>
          <w:b/>
          <w:sz w:val="20"/>
          <w:lang w:val="es-AR"/>
        </w:rPr>
      </w:pPr>
      <w:bookmarkStart w:id="57" w:name="_Toc136107949"/>
      <w:r w:rsidRPr="003E42D2">
        <w:rPr>
          <w:rFonts w:cs="Arial"/>
          <w:b/>
          <w:sz w:val="20"/>
          <w:lang w:val="es-AR"/>
        </w:rPr>
        <w:lastRenderedPageBreak/>
        <w:t>Autorización del Fabricante</w:t>
      </w:r>
      <w:r>
        <w:rPr>
          <w:rFonts w:cs="Arial"/>
          <w:b/>
          <w:sz w:val="20"/>
          <w:lang w:val="es-AR"/>
        </w:rPr>
        <w:t xml:space="preserve"> NO APLICA</w:t>
      </w:r>
    </w:p>
    <w:bookmarkEnd w:id="57"/>
    <w:p w:rsidR="00AF5113" w:rsidRPr="003E42D2" w:rsidRDefault="00AF5113" w:rsidP="00AF5113">
      <w:pPr>
        <w:pStyle w:val="Textoindependiente"/>
        <w:rPr>
          <w:rFonts w:cs="Arial"/>
          <w:color w:val="548DD4"/>
          <w:sz w:val="20"/>
          <w:lang w:val="es-AR"/>
        </w:rPr>
      </w:pPr>
      <w:r w:rsidRPr="003E42D2">
        <w:rPr>
          <w:rFonts w:cs="Arial"/>
          <w:i/>
          <w:color w:val="548DD4"/>
          <w:sz w:val="20"/>
          <w:lang w:val="es-AR"/>
        </w:rPr>
        <w:t>[El Oferente solicitará al Fabricante que complete este formulario de acuerdo con las instrucciones indicadas. Esta Carta de Autorización deberá estar escrita en papel membrete del Fabricante y firmada por la persona debidamente autorizada para firmar documentos que comprometan el Fabricante. El Oferente lo deberá incluir en su Oferta, si así se establece en los DDL</w:t>
      </w:r>
      <w:r w:rsidRPr="003E42D2">
        <w:rPr>
          <w:rFonts w:cs="Arial"/>
          <w:color w:val="548DD4"/>
          <w:sz w:val="20"/>
          <w:lang w:val="es-AR"/>
        </w:rPr>
        <w:t>.]</w:t>
      </w:r>
    </w:p>
    <w:p w:rsidR="00AF5113" w:rsidRDefault="00AF5113" w:rsidP="00AF5113">
      <w:pPr>
        <w:pStyle w:val="Textoindependiente"/>
        <w:jc w:val="right"/>
        <w:rPr>
          <w:rFonts w:cs="Arial"/>
          <w:sz w:val="20"/>
          <w:lang w:val="es-AR"/>
        </w:rPr>
      </w:pPr>
    </w:p>
    <w:p w:rsidR="00AF5113" w:rsidRPr="003E42D2" w:rsidRDefault="00AF5113" w:rsidP="00AF5113">
      <w:pPr>
        <w:pStyle w:val="Textoindependiente"/>
        <w:jc w:val="right"/>
        <w:rPr>
          <w:rFonts w:cs="Arial"/>
          <w:i/>
          <w:sz w:val="20"/>
          <w:lang w:val="es-AR"/>
        </w:rPr>
      </w:pPr>
      <w:r w:rsidRPr="003E42D2">
        <w:rPr>
          <w:rFonts w:cs="Arial"/>
          <w:sz w:val="20"/>
          <w:lang w:val="es-AR"/>
        </w:rPr>
        <w:t xml:space="preserve">Fecha: </w:t>
      </w:r>
      <w:r w:rsidRPr="003E42D2">
        <w:rPr>
          <w:rFonts w:cs="Arial"/>
          <w:i/>
          <w:sz w:val="20"/>
          <w:lang w:val="es-AR"/>
        </w:rPr>
        <w:t>[Indicar la fecha (día, mes y año) de la Presentación de la Oferta]</w:t>
      </w:r>
    </w:p>
    <w:p w:rsidR="00AF5113" w:rsidRPr="003E42D2" w:rsidRDefault="00AF5113" w:rsidP="00AF5113">
      <w:pPr>
        <w:pStyle w:val="Outline"/>
        <w:tabs>
          <w:tab w:val="right" w:leader="dot" w:pos="8820"/>
        </w:tabs>
        <w:spacing w:before="0" w:after="120"/>
        <w:ind w:left="567" w:hanging="567"/>
        <w:jc w:val="both"/>
        <w:rPr>
          <w:rFonts w:ascii="Arial" w:hAnsi="Arial" w:cs="Arial"/>
          <w:kern w:val="0"/>
          <w:sz w:val="20"/>
          <w:lang w:val="es-AR"/>
        </w:rPr>
      </w:pPr>
      <w:r w:rsidRPr="003E42D2">
        <w:rPr>
          <w:rFonts w:ascii="Arial" w:hAnsi="Arial" w:cs="Arial"/>
          <w:kern w:val="0"/>
          <w:sz w:val="20"/>
          <w:lang w:val="es-AR"/>
        </w:rPr>
        <w:t>Al:</w:t>
      </w:r>
      <w:r w:rsidRPr="003E42D2">
        <w:rPr>
          <w:rFonts w:ascii="Arial" w:hAnsi="Arial" w:cs="Arial"/>
          <w:kern w:val="0"/>
          <w:sz w:val="20"/>
          <w:lang w:val="es-AR"/>
        </w:rPr>
        <w:tab/>
        <w:t>..........................................................................................................................................</w:t>
      </w:r>
    </w:p>
    <w:p w:rsidR="00AF5113" w:rsidRPr="003E42D2" w:rsidRDefault="00AF5113" w:rsidP="00AF5113">
      <w:pPr>
        <w:pStyle w:val="Textoindependiente"/>
        <w:jc w:val="right"/>
        <w:rPr>
          <w:rFonts w:cs="Arial"/>
          <w:i/>
          <w:sz w:val="20"/>
          <w:lang w:val="es-AR"/>
        </w:rPr>
      </w:pPr>
      <w:r>
        <w:rPr>
          <w:rFonts w:cs="Arial"/>
          <w:b/>
          <w:sz w:val="20"/>
          <w:lang w:val="es-AR"/>
        </w:rPr>
        <w:t>LPN N</w:t>
      </w:r>
      <w:proofErr w:type="gramStart"/>
      <w:r>
        <w:rPr>
          <w:rFonts w:cs="Arial"/>
          <w:b/>
          <w:sz w:val="20"/>
          <w:lang w:val="es-AR"/>
        </w:rPr>
        <w:t>º ….</w:t>
      </w:r>
      <w:proofErr w:type="gramEnd"/>
      <w:r w:rsidRPr="003E42D2">
        <w:rPr>
          <w:rFonts w:cs="Arial"/>
          <w:b/>
          <w:sz w:val="20"/>
          <w:lang w:val="es-AR"/>
        </w:rPr>
        <w:t xml:space="preserve"> / </w:t>
      </w:r>
      <w:r>
        <w:rPr>
          <w:rFonts w:cs="Arial"/>
          <w:b/>
          <w:sz w:val="20"/>
          <w:lang w:val="es-AR"/>
        </w:rPr>
        <w:t>2018</w:t>
      </w:r>
    </w:p>
    <w:p w:rsidR="00AF5113" w:rsidRPr="003E42D2" w:rsidRDefault="00AF5113" w:rsidP="00AF5113">
      <w:pPr>
        <w:pStyle w:val="Textoindependiente"/>
        <w:jc w:val="right"/>
        <w:rPr>
          <w:rFonts w:cs="Arial"/>
          <w:i/>
          <w:sz w:val="20"/>
          <w:lang w:val="es-AR"/>
        </w:rPr>
      </w:pPr>
      <w:r w:rsidRPr="003E42D2">
        <w:rPr>
          <w:rFonts w:cs="Arial"/>
          <w:sz w:val="20"/>
          <w:lang w:val="es-AR"/>
        </w:rPr>
        <w:t xml:space="preserve">Alternativa Nº...: </w:t>
      </w:r>
      <w:r w:rsidRPr="003E42D2">
        <w:rPr>
          <w:rFonts w:cs="Arial"/>
          <w:i/>
          <w:sz w:val="20"/>
          <w:lang w:val="es-AR"/>
        </w:rPr>
        <w:t>[indicar número de identificación si es una Oferta Alternativa]</w:t>
      </w:r>
    </w:p>
    <w:p w:rsidR="00AF5113" w:rsidRDefault="00AF5113" w:rsidP="00AF5113">
      <w:pPr>
        <w:pStyle w:val="Textoindependiente"/>
        <w:rPr>
          <w:rFonts w:cs="Arial"/>
          <w:sz w:val="20"/>
          <w:lang w:val="es-AR"/>
        </w:rPr>
      </w:pPr>
    </w:p>
    <w:p w:rsidR="00AF5113" w:rsidRPr="003E42D2" w:rsidRDefault="00AF5113" w:rsidP="00AF5113">
      <w:pPr>
        <w:pStyle w:val="Textoindependiente"/>
        <w:rPr>
          <w:rFonts w:cs="Arial"/>
          <w:sz w:val="20"/>
          <w:lang w:val="es-AR"/>
        </w:rPr>
      </w:pPr>
      <w:r w:rsidRPr="003E42D2">
        <w:rPr>
          <w:rFonts w:cs="Arial"/>
          <w:sz w:val="20"/>
          <w:lang w:val="es-AR"/>
        </w:rPr>
        <w:t>POR CUANTO:</w:t>
      </w:r>
    </w:p>
    <w:p w:rsidR="00AF5113" w:rsidRPr="003E42D2" w:rsidRDefault="00AF5113" w:rsidP="00AF5113">
      <w:pPr>
        <w:numPr>
          <w:ilvl w:val="12"/>
          <w:numId w:val="0"/>
        </w:numPr>
        <w:suppressAutoHyphens/>
        <w:spacing w:after="120"/>
        <w:jc w:val="both"/>
        <w:rPr>
          <w:rFonts w:cs="Arial"/>
          <w:sz w:val="20"/>
          <w:lang w:val="es-AR"/>
        </w:rPr>
      </w:pPr>
      <w:r w:rsidRPr="003E42D2">
        <w:rPr>
          <w:rFonts w:cs="Arial"/>
          <w:sz w:val="20"/>
          <w:lang w:val="es-AR"/>
        </w:rPr>
        <w:t xml:space="preserve">Nosotros </w:t>
      </w:r>
      <w:r w:rsidRPr="003E42D2">
        <w:rPr>
          <w:rFonts w:cs="Arial"/>
          <w:i/>
          <w:sz w:val="20"/>
          <w:lang w:val="es-AR"/>
        </w:rPr>
        <w:t>[Indicar nombre completo del fabricante]</w:t>
      </w:r>
      <w:r w:rsidRPr="003E42D2">
        <w:rPr>
          <w:rFonts w:cs="Arial"/>
          <w:sz w:val="20"/>
          <w:lang w:val="es-AR"/>
        </w:rPr>
        <w:t xml:space="preserve">, como fabricantes oficiales de </w:t>
      </w:r>
      <w:r w:rsidRPr="003E42D2">
        <w:rPr>
          <w:rFonts w:cs="Arial"/>
          <w:i/>
          <w:sz w:val="20"/>
          <w:lang w:val="es-AR"/>
        </w:rPr>
        <w:t>[Indicar el nombre de los Bienes fabricados]</w:t>
      </w:r>
      <w:r w:rsidRPr="003E42D2">
        <w:rPr>
          <w:rFonts w:cs="Arial"/>
          <w:sz w:val="20"/>
          <w:lang w:val="es-AR"/>
        </w:rPr>
        <w:t xml:space="preserve">, con fábricas ubicadas en </w:t>
      </w:r>
      <w:r w:rsidRPr="003E42D2">
        <w:rPr>
          <w:rFonts w:cs="Arial"/>
          <w:i/>
          <w:sz w:val="20"/>
          <w:lang w:val="es-AR"/>
        </w:rPr>
        <w:t>[Indicar dirección completa de las fábricas]</w:t>
      </w:r>
      <w:r w:rsidRPr="003E42D2">
        <w:rPr>
          <w:rFonts w:cs="Arial"/>
          <w:sz w:val="20"/>
          <w:lang w:val="es-AR"/>
        </w:rPr>
        <w:t xml:space="preserve"> mediante el presente instrumento autorizamos a </w:t>
      </w:r>
      <w:r w:rsidRPr="003E42D2">
        <w:rPr>
          <w:rFonts w:cs="Arial"/>
          <w:i/>
          <w:sz w:val="20"/>
          <w:lang w:val="es-AR"/>
        </w:rPr>
        <w:t>[Indicar nombre y dirección del Oferente]</w:t>
      </w:r>
      <w:r w:rsidRPr="003E42D2">
        <w:rPr>
          <w:rFonts w:cs="Arial"/>
          <w:sz w:val="20"/>
          <w:lang w:val="es-AR"/>
        </w:rPr>
        <w:t xml:space="preserve"> a presentar una oferta con el solo propósito de suministrar los siguientes Bienes de fabricación nuestra </w:t>
      </w:r>
      <w:r w:rsidRPr="003E42D2">
        <w:rPr>
          <w:rFonts w:cs="Arial"/>
          <w:i/>
          <w:sz w:val="20"/>
          <w:lang w:val="es-AR"/>
        </w:rPr>
        <w:t xml:space="preserve">[Indicar nombre y breve descripción de los Bienes] </w:t>
      </w:r>
      <w:r w:rsidRPr="003E42D2">
        <w:rPr>
          <w:rFonts w:cs="Arial"/>
          <w:sz w:val="20"/>
          <w:lang w:val="es-AR"/>
        </w:rPr>
        <w:t>y a posteriori negociar y firmar el Contrato.</w:t>
      </w:r>
    </w:p>
    <w:p w:rsidR="00AF5113" w:rsidRPr="003E42D2" w:rsidRDefault="00AF5113" w:rsidP="00AF5113">
      <w:pPr>
        <w:pStyle w:val="Sub-ClauseText"/>
        <w:numPr>
          <w:ilvl w:val="12"/>
          <w:numId w:val="0"/>
        </w:numPr>
        <w:suppressAutoHyphens/>
        <w:spacing w:before="0"/>
        <w:rPr>
          <w:rFonts w:ascii="Arial" w:hAnsi="Arial" w:cs="Arial"/>
          <w:spacing w:val="0"/>
          <w:sz w:val="20"/>
          <w:lang w:val="es-AR"/>
        </w:rPr>
      </w:pPr>
      <w:r w:rsidRPr="003E42D2">
        <w:rPr>
          <w:rFonts w:ascii="Arial" w:hAnsi="Arial" w:cs="Arial"/>
          <w:spacing w:val="0"/>
          <w:sz w:val="20"/>
          <w:lang w:val="es-AR"/>
        </w:rPr>
        <w:t>Por este medio extendemos nuestro aval y plena garantía, de conformidad con la Cláusula 27 de las Condiciones Generales del Contrato, respecto a los bienes ofrecidos por la firma antes mencionada.</w:t>
      </w:r>
    </w:p>
    <w:p w:rsidR="00AF5113" w:rsidRDefault="00AF5113" w:rsidP="00AF5113">
      <w:pPr>
        <w:pStyle w:val="TDC6"/>
        <w:spacing w:after="120"/>
        <w:jc w:val="both"/>
        <w:rPr>
          <w:rFonts w:cs="Arial"/>
          <w:sz w:val="20"/>
          <w:lang w:val="es-AR"/>
        </w:rPr>
      </w:pPr>
    </w:p>
    <w:p w:rsidR="00AF5113" w:rsidRPr="003E42D2" w:rsidRDefault="00AF5113" w:rsidP="00AF5113">
      <w:pPr>
        <w:pStyle w:val="TDC6"/>
        <w:spacing w:after="120"/>
        <w:jc w:val="both"/>
        <w:rPr>
          <w:rFonts w:cs="Arial"/>
          <w:sz w:val="20"/>
          <w:lang w:val="es-AR"/>
        </w:rPr>
      </w:pPr>
      <w:r w:rsidRPr="003E42D2">
        <w:rPr>
          <w:rFonts w:cs="Arial"/>
          <w:sz w:val="20"/>
          <w:lang w:val="es-AR"/>
        </w:rPr>
        <w:t xml:space="preserve">Firma: </w:t>
      </w:r>
      <w:r w:rsidRPr="003E42D2">
        <w:rPr>
          <w:rFonts w:cs="Arial"/>
          <w:sz w:val="20"/>
          <w:lang w:val="es-AR"/>
        </w:rPr>
        <w:tab/>
        <w:t>_________________________________________________</w:t>
      </w:r>
    </w:p>
    <w:p w:rsidR="00AF5113" w:rsidRPr="003E42D2" w:rsidRDefault="00AF5113" w:rsidP="00AF5113">
      <w:pPr>
        <w:pStyle w:val="Textoindependienteprimerasangra2"/>
        <w:ind w:left="1134" w:firstLine="0"/>
        <w:jc w:val="both"/>
        <w:rPr>
          <w:rFonts w:cs="Arial"/>
          <w:i/>
          <w:sz w:val="20"/>
          <w:lang w:val="es-AR"/>
        </w:rPr>
      </w:pPr>
      <w:r w:rsidRPr="003E42D2">
        <w:rPr>
          <w:rFonts w:cs="Arial"/>
          <w:i/>
          <w:sz w:val="20"/>
          <w:lang w:val="es-AR"/>
        </w:rPr>
        <w:t>[Firma del(los) representante(s) autorizado(s) del fabricante]</w:t>
      </w:r>
    </w:p>
    <w:p w:rsidR="00AF5113" w:rsidRDefault="00AF5113" w:rsidP="00AF5113">
      <w:pPr>
        <w:pStyle w:val="Textoindependiente"/>
        <w:tabs>
          <w:tab w:val="right" w:pos="-426"/>
        </w:tabs>
        <w:ind w:left="1134" w:hanging="1134"/>
        <w:rPr>
          <w:rFonts w:cs="Arial"/>
          <w:sz w:val="20"/>
          <w:lang w:val="es-AR"/>
        </w:rPr>
      </w:pPr>
    </w:p>
    <w:p w:rsidR="00AF5113" w:rsidRPr="003E42D2" w:rsidRDefault="00AF5113" w:rsidP="00AF5113">
      <w:pPr>
        <w:pStyle w:val="Textoindependiente"/>
        <w:tabs>
          <w:tab w:val="right" w:pos="-426"/>
        </w:tabs>
        <w:ind w:left="1134" w:hanging="1134"/>
        <w:rPr>
          <w:rFonts w:cs="Arial"/>
          <w:i/>
          <w:sz w:val="20"/>
          <w:lang w:val="es-AR"/>
        </w:rPr>
      </w:pPr>
      <w:r w:rsidRPr="003E42D2">
        <w:rPr>
          <w:rFonts w:cs="Arial"/>
          <w:sz w:val="20"/>
          <w:lang w:val="es-AR"/>
        </w:rPr>
        <w:t>Nombre:</w:t>
      </w:r>
      <w:r w:rsidRPr="003E42D2">
        <w:rPr>
          <w:rFonts w:cs="Arial"/>
          <w:i/>
          <w:sz w:val="20"/>
          <w:lang w:val="es-AR"/>
        </w:rPr>
        <w:t xml:space="preserve"> </w:t>
      </w:r>
      <w:r w:rsidRPr="003E42D2">
        <w:rPr>
          <w:rFonts w:cs="Arial"/>
          <w:i/>
          <w:sz w:val="20"/>
          <w:lang w:val="es-AR"/>
        </w:rPr>
        <w:tab/>
        <w:t>[Indicar el nombre completo del representante autorizado del Fabricante]</w:t>
      </w:r>
    </w:p>
    <w:p w:rsidR="00AF5113" w:rsidRDefault="00AF5113" w:rsidP="00AF5113">
      <w:pPr>
        <w:pStyle w:val="Textoindependiente"/>
        <w:ind w:left="1134" w:hanging="1134"/>
        <w:rPr>
          <w:rFonts w:cs="Arial"/>
          <w:sz w:val="20"/>
          <w:lang w:val="es-AR"/>
        </w:rPr>
      </w:pPr>
    </w:p>
    <w:p w:rsidR="00AF5113" w:rsidRPr="003E42D2" w:rsidRDefault="00AF5113" w:rsidP="00AF5113">
      <w:pPr>
        <w:pStyle w:val="Textoindependiente"/>
        <w:ind w:left="1134" w:hanging="1134"/>
        <w:rPr>
          <w:rFonts w:cs="Arial"/>
          <w:i/>
          <w:sz w:val="20"/>
          <w:lang w:val="es-AR"/>
        </w:rPr>
      </w:pPr>
      <w:r w:rsidRPr="003E42D2">
        <w:rPr>
          <w:rFonts w:cs="Arial"/>
          <w:sz w:val="20"/>
          <w:lang w:val="es-AR"/>
        </w:rPr>
        <w:t>Cargo:</w:t>
      </w:r>
      <w:r w:rsidRPr="003E42D2">
        <w:rPr>
          <w:rFonts w:cs="Arial"/>
          <w:sz w:val="20"/>
          <w:lang w:val="es-AR"/>
        </w:rPr>
        <w:tab/>
      </w:r>
      <w:r w:rsidRPr="003E42D2">
        <w:rPr>
          <w:rFonts w:cs="Arial"/>
          <w:i/>
          <w:sz w:val="20"/>
          <w:lang w:val="es-AR"/>
        </w:rPr>
        <w:t>[Indicar cargo]</w:t>
      </w:r>
    </w:p>
    <w:p w:rsidR="00AF5113" w:rsidRDefault="00AF5113" w:rsidP="00AF5113">
      <w:pPr>
        <w:pStyle w:val="Textoindependiente"/>
        <w:ind w:left="1134" w:hanging="1134"/>
        <w:rPr>
          <w:rFonts w:cs="Arial"/>
          <w:sz w:val="20"/>
          <w:lang w:val="es-AR"/>
        </w:rPr>
      </w:pPr>
    </w:p>
    <w:p w:rsidR="00AF5113" w:rsidRPr="003E42D2" w:rsidRDefault="00AF5113" w:rsidP="00AF5113">
      <w:pPr>
        <w:pStyle w:val="Textoindependiente"/>
        <w:ind w:left="1134" w:hanging="1134"/>
        <w:rPr>
          <w:rFonts w:cs="Arial"/>
          <w:i/>
          <w:sz w:val="20"/>
          <w:lang w:val="es-AR"/>
        </w:rPr>
      </w:pPr>
      <w:r w:rsidRPr="003E42D2">
        <w:rPr>
          <w:rFonts w:cs="Arial"/>
          <w:sz w:val="20"/>
          <w:lang w:val="es-AR"/>
        </w:rPr>
        <w:t xml:space="preserve">Debidamente autorizado para firmar esta Autorización en nombre de: </w:t>
      </w:r>
      <w:r w:rsidRPr="003E42D2">
        <w:rPr>
          <w:rFonts w:cs="Arial"/>
          <w:i/>
          <w:sz w:val="20"/>
          <w:lang w:val="es-AR"/>
        </w:rPr>
        <w:t>[Indicar nombre completo del Oferente]</w:t>
      </w:r>
    </w:p>
    <w:p w:rsidR="00AF5113" w:rsidRDefault="00AF5113" w:rsidP="00AF5113">
      <w:pPr>
        <w:pStyle w:val="Outline"/>
        <w:spacing w:before="0" w:after="120"/>
        <w:jc w:val="both"/>
        <w:rPr>
          <w:rFonts w:ascii="Arial" w:hAnsi="Arial" w:cs="Arial"/>
          <w:kern w:val="0"/>
          <w:sz w:val="20"/>
          <w:lang w:val="es-AR"/>
        </w:rPr>
      </w:pPr>
    </w:p>
    <w:p w:rsidR="00AF5113" w:rsidRPr="003E42D2" w:rsidRDefault="00AF5113" w:rsidP="00AF5113">
      <w:pPr>
        <w:pStyle w:val="Outline"/>
        <w:spacing w:before="0" w:after="120"/>
        <w:jc w:val="both"/>
        <w:rPr>
          <w:rFonts w:ascii="Arial" w:hAnsi="Arial" w:cs="Arial"/>
          <w:i/>
          <w:kern w:val="0"/>
          <w:sz w:val="20"/>
          <w:lang w:val="es-AR"/>
        </w:rPr>
      </w:pPr>
      <w:r w:rsidRPr="003E42D2">
        <w:rPr>
          <w:rFonts w:ascii="Arial" w:hAnsi="Arial" w:cs="Arial"/>
          <w:kern w:val="0"/>
          <w:sz w:val="20"/>
          <w:lang w:val="es-AR"/>
        </w:rPr>
        <w:t xml:space="preserve">Fechado en el día __________ de _______________de 20__ </w:t>
      </w:r>
      <w:r w:rsidRPr="003E42D2">
        <w:rPr>
          <w:rFonts w:ascii="Arial" w:hAnsi="Arial" w:cs="Arial"/>
          <w:i/>
          <w:kern w:val="0"/>
          <w:sz w:val="20"/>
          <w:lang w:val="es-AR"/>
        </w:rPr>
        <w:t>[fecha de la firma]</w:t>
      </w:r>
    </w:p>
    <w:p w:rsidR="00AF5113" w:rsidRDefault="00AF5113" w:rsidP="00AF5113">
      <w:pPr>
        <w:pStyle w:val="Outline"/>
        <w:spacing w:before="0" w:after="120"/>
        <w:jc w:val="both"/>
        <w:rPr>
          <w:rFonts w:ascii="Arial" w:hAnsi="Arial" w:cs="Arial"/>
          <w:kern w:val="0"/>
          <w:sz w:val="20"/>
          <w:lang w:val="es-AR"/>
        </w:rPr>
      </w:pPr>
    </w:p>
    <w:p w:rsidR="00AF5113" w:rsidRDefault="00AF5113" w:rsidP="00AF5113">
      <w:pPr>
        <w:pStyle w:val="Outline"/>
        <w:spacing w:before="0" w:after="120"/>
        <w:jc w:val="both"/>
        <w:rPr>
          <w:rFonts w:ascii="Arial" w:hAnsi="Arial" w:cs="Arial"/>
          <w:kern w:val="0"/>
          <w:sz w:val="20"/>
          <w:lang w:val="es-AR"/>
        </w:rPr>
      </w:pPr>
    </w:p>
    <w:p w:rsidR="00AF5113" w:rsidRPr="003E42D2" w:rsidRDefault="00AF5113" w:rsidP="00AF5113">
      <w:pPr>
        <w:pStyle w:val="Ttulo9"/>
        <w:spacing w:after="120"/>
        <w:rPr>
          <w:rFonts w:cs="Arial"/>
        </w:rPr>
      </w:pPr>
      <w:r w:rsidRPr="003E42D2">
        <w:rPr>
          <w:rFonts w:cs="Arial"/>
        </w:rPr>
        <w:t>SECCIÓN V. PAÍSES ELEGIBLES</w:t>
      </w:r>
    </w:p>
    <w:p w:rsidR="00AF5113" w:rsidRPr="003E42D2" w:rsidRDefault="00AF5113" w:rsidP="00AF5113">
      <w:pPr>
        <w:spacing w:after="120"/>
        <w:ind w:left="425" w:right="425"/>
        <w:jc w:val="center"/>
        <w:rPr>
          <w:rFonts w:cs="Arial"/>
          <w:b/>
          <w:sz w:val="20"/>
          <w:lang w:val="es-AR"/>
        </w:rPr>
      </w:pPr>
      <w:r w:rsidRPr="003E42D2">
        <w:rPr>
          <w:rFonts w:cs="Arial"/>
          <w:b/>
          <w:sz w:val="20"/>
          <w:lang w:val="es-AR"/>
        </w:rPr>
        <w:t>Elegibilidad para suministro de Bienes, contratación de Obras y prestación de Servicios, en adquisiciones financiadas por el Banco</w:t>
      </w:r>
    </w:p>
    <w:p w:rsidR="00AF5113" w:rsidRDefault="00AF5113" w:rsidP="00AF5113">
      <w:pPr>
        <w:pStyle w:val="aparagraphs"/>
        <w:spacing w:before="0"/>
        <w:rPr>
          <w:rFonts w:ascii="Arial" w:hAnsi="Arial" w:cs="Arial"/>
          <w:b/>
          <w:i/>
          <w:sz w:val="20"/>
          <w:lang w:val="es-AR"/>
        </w:rPr>
      </w:pPr>
    </w:p>
    <w:p w:rsidR="00AF5113" w:rsidRPr="003E42D2" w:rsidRDefault="00AF5113" w:rsidP="00AF5113">
      <w:pPr>
        <w:pStyle w:val="aparagraphs"/>
        <w:spacing w:before="0"/>
        <w:rPr>
          <w:rFonts w:ascii="Arial" w:hAnsi="Arial" w:cs="Arial"/>
          <w:i/>
          <w:sz w:val="20"/>
          <w:lang w:val="es-AR"/>
        </w:rPr>
      </w:pPr>
      <w:r w:rsidRPr="003E42D2">
        <w:rPr>
          <w:rFonts w:ascii="Arial" w:hAnsi="Arial" w:cs="Arial"/>
          <w:b/>
          <w:i/>
          <w:sz w:val="20"/>
          <w:lang w:val="es-AR"/>
        </w:rPr>
        <w:t>Nota:</w:t>
      </w:r>
      <w:r w:rsidRPr="003E42D2">
        <w:rPr>
          <w:rFonts w:ascii="Arial" w:hAnsi="Arial" w:cs="Arial"/>
          <w:i/>
          <w:sz w:val="20"/>
          <w:lang w:val="es-AR"/>
        </w:rPr>
        <w:t xml:space="preserve"> Las referencias en estos documentos al Banco</w:t>
      </w:r>
      <w:r w:rsidRPr="003E42D2">
        <w:rPr>
          <w:rFonts w:ascii="Arial" w:hAnsi="Arial" w:cs="Arial"/>
          <w:b/>
          <w:i/>
          <w:sz w:val="20"/>
          <w:lang w:val="es-AR"/>
        </w:rPr>
        <w:t xml:space="preserve"> </w:t>
      </w:r>
      <w:r w:rsidRPr="003E42D2">
        <w:rPr>
          <w:rFonts w:ascii="Arial" w:hAnsi="Arial" w:cs="Arial"/>
          <w:i/>
          <w:sz w:val="20"/>
          <w:lang w:val="es-AR"/>
        </w:rPr>
        <w:t>incluyen tanto al BID, como a cualquier fondo administrado por el Banco.</w:t>
      </w:r>
    </w:p>
    <w:p w:rsidR="00AF5113" w:rsidRDefault="00AF5113" w:rsidP="00AF5113">
      <w:pPr>
        <w:pStyle w:val="aparagraphs"/>
        <w:spacing w:before="0"/>
        <w:ind w:left="567" w:hanging="567"/>
        <w:rPr>
          <w:rFonts w:ascii="Arial" w:hAnsi="Arial" w:cs="Arial"/>
          <w:b/>
          <w:i/>
          <w:sz w:val="20"/>
          <w:lang w:val="es-AR"/>
        </w:rPr>
      </w:pPr>
    </w:p>
    <w:p w:rsidR="00AF5113" w:rsidRPr="003E42D2" w:rsidRDefault="00AF5113" w:rsidP="00AF5113">
      <w:pPr>
        <w:pStyle w:val="aparagraphs"/>
        <w:spacing w:before="0"/>
        <w:ind w:left="567" w:hanging="567"/>
        <w:rPr>
          <w:rFonts w:ascii="Arial" w:hAnsi="Arial" w:cs="Arial"/>
          <w:i/>
          <w:sz w:val="20"/>
          <w:lang w:val="es-AR"/>
        </w:rPr>
      </w:pPr>
      <w:r w:rsidRPr="003E42D2">
        <w:rPr>
          <w:rFonts w:ascii="Arial" w:hAnsi="Arial" w:cs="Arial"/>
          <w:b/>
          <w:i/>
          <w:sz w:val="20"/>
          <w:lang w:val="es-AR"/>
        </w:rPr>
        <w:t>1)</w:t>
      </w:r>
      <w:r w:rsidRPr="003E42D2">
        <w:rPr>
          <w:rFonts w:ascii="Arial" w:hAnsi="Arial" w:cs="Arial"/>
          <w:b/>
          <w:i/>
          <w:sz w:val="20"/>
          <w:lang w:val="es-AR"/>
        </w:rPr>
        <w:tab/>
        <w:t>Países Miembros cuando el financiamiento provenga del Banco Interamericano de Desarrollo</w:t>
      </w:r>
      <w:r w:rsidRPr="003E42D2">
        <w:rPr>
          <w:rFonts w:ascii="Arial" w:hAnsi="Arial" w:cs="Arial"/>
          <w:i/>
          <w:sz w:val="20"/>
          <w:lang w:val="es-AR"/>
        </w:rPr>
        <w:t>.</w:t>
      </w:r>
    </w:p>
    <w:p w:rsidR="00AF5113" w:rsidRPr="003E42D2" w:rsidRDefault="00AF5113" w:rsidP="00AF5113">
      <w:pPr>
        <w:pStyle w:val="aparagraphs"/>
        <w:numPr>
          <w:ilvl w:val="2"/>
          <w:numId w:val="38"/>
        </w:numPr>
        <w:tabs>
          <w:tab w:val="clear" w:pos="1779"/>
        </w:tabs>
        <w:spacing w:before="0"/>
        <w:ind w:left="993" w:hanging="426"/>
        <w:rPr>
          <w:rFonts w:ascii="Arial" w:hAnsi="Arial" w:cs="Arial"/>
          <w:b/>
          <w:i/>
          <w:sz w:val="20"/>
          <w:lang w:val="es-AR"/>
        </w:rPr>
      </w:pPr>
      <w:r w:rsidRPr="003E42D2">
        <w:rPr>
          <w:rFonts w:ascii="Arial" w:hAnsi="Arial" w:cs="Arial"/>
          <w:b/>
          <w:i/>
          <w:sz w:val="20"/>
          <w:lang w:val="es-AR"/>
        </w:rPr>
        <w:t>Países Prestatarios:</w:t>
      </w:r>
    </w:p>
    <w:p w:rsidR="00AF5113" w:rsidRPr="003E42D2" w:rsidRDefault="00AF5113" w:rsidP="00AF5113">
      <w:pPr>
        <w:pStyle w:val="aparagraphs"/>
        <w:numPr>
          <w:ilvl w:val="3"/>
          <w:numId w:val="38"/>
        </w:numPr>
        <w:tabs>
          <w:tab w:val="clear" w:pos="2520"/>
        </w:tabs>
        <w:spacing w:before="0"/>
        <w:ind w:left="1418" w:hanging="284"/>
        <w:rPr>
          <w:rFonts w:ascii="Arial" w:hAnsi="Arial" w:cs="Arial"/>
          <w:i/>
          <w:sz w:val="20"/>
          <w:lang w:val="es-AR"/>
        </w:rPr>
      </w:pPr>
      <w:r w:rsidRPr="003E42D2">
        <w:rPr>
          <w:rFonts w:ascii="Arial" w:hAnsi="Arial" w:cs="Arial"/>
          <w:i/>
          <w:sz w:val="20"/>
          <w:lang w:val="es-AR"/>
        </w:rPr>
        <w:t xml:space="preserve">Argentina, Bahamas, Barbados, Belice, Bolivia, Brasil, Chile, Colombia, Costa Rica, Ecuador, El Salvador, Guatemala, Guyana, Haití, Honduras, Jamaica, México, Nicaragua, Panamá, Paraguay, Perú, República Dominicana, </w:t>
      </w:r>
      <w:proofErr w:type="spellStart"/>
      <w:r w:rsidRPr="003E42D2">
        <w:rPr>
          <w:rFonts w:ascii="Arial" w:hAnsi="Arial" w:cs="Arial"/>
          <w:i/>
          <w:sz w:val="20"/>
          <w:lang w:val="es-AR"/>
        </w:rPr>
        <w:t>Suriname</w:t>
      </w:r>
      <w:proofErr w:type="spellEnd"/>
      <w:r w:rsidRPr="003E42D2">
        <w:rPr>
          <w:rFonts w:ascii="Arial" w:hAnsi="Arial" w:cs="Arial"/>
          <w:i/>
          <w:sz w:val="20"/>
          <w:lang w:val="es-AR"/>
        </w:rPr>
        <w:t>, Trinidad y Tobago, Uruguay, y Venezuela.</w:t>
      </w:r>
    </w:p>
    <w:p w:rsidR="00AF5113" w:rsidRPr="003E42D2" w:rsidRDefault="00AF5113" w:rsidP="00AF5113">
      <w:pPr>
        <w:pStyle w:val="aparagraphs"/>
        <w:numPr>
          <w:ilvl w:val="2"/>
          <w:numId w:val="38"/>
        </w:numPr>
        <w:tabs>
          <w:tab w:val="clear" w:pos="1779"/>
        </w:tabs>
        <w:spacing w:before="0"/>
        <w:ind w:left="993" w:hanging="426"/>
        <w:rPr>
          <w:rFonts w:ascii="Arial" w:hAnsi="Arial" w:cs="Arial"/>
          <w:b/>
          <w:i/>
          <w:sz w:val="20"/>
          <w:lang w:val="es-AR"/>
        </w:rPr>
      </w:pPr>
      <w:r w:rsidRPr="003E42D2">
        <w:rPr>
          <w:rFonts w:ascii="Arial" w:hAnsi="Arial" w:cs="Arial"/>
          <w:b/>
          <w:i/>
          <w:sz w:val="20"/>
          <w:lang w:val="es-AR"/>
        </w:rPr>
        <w:t>Países no Prestatarios:</w:t>
      </w:r>
    </w:p>
    <w:p w:rsidR="00AF5113" w:rsidRPr="003E42D2" w:rsidRDefault="00AF5113" w:rsidP="00AF5113">
      <w:pPr>
        <w:pStyle w:val="aparagraphs"/>
        <w:numPr>
          <w:ilvl w:val="3"/>
          <w:numId w:val="38"/>
        </w:numPr>
        <w:tabs>
          <w:tab w:val="clear" w:pos="2520"/>
        </w:tabs>
        <w:spacing w:before="0"/>
        <w:ind w:left="1418" w:hanging="284"/>
        <w:rPr>
          <w:rFonts w:ascii="Arial" w:hAnsi="Arial" w:cs="Arial"/>
          <w:i/>
          <w:sz w:val="20"/>
          <w:lang w:val="es-AR"/>
        </w:rPr>
      </w:pPr>
      <w:r w:rsidRPr="003E42D2">
        <w:rPr>
          <w:rFonts w:ascii="Arial" w:hAnsi="Arial" w:cs="Arial"/>
          <w:i/>
          <w:sz w:val="20"/>
          <w:lang w:val="es-AR"/>
        </w:rPr>
        <w:t xml:space="preserve">Alemania, Austria, Bélgica, Canadá, Croacia, Dinamarca, Eslovenia, España, Estados Unidos, Finlandia, Francia, Israel, Italia, Japón, Noruega, Países Bajos, Portugal, Reino Unido, República de Corea, República Popular de China, Suecia y Suiza. </w:t>
      </w:r>
    </w:p>
    <w:p w:rsidR="00AF5113" w:rsidRDefault="00AF5113" w:rsidP="00AF5113">
      <w:pPr>
        <w:pStyle w:val="Outline"/>
        <w:spacing w:before="0" w:after="120"/>
        <w:ind w:left="567" w:hanging="567"/>
        <w:jc w:val="both"/>
        <w:rPr>
          <w:rFonts w:ascii="Arial" w:hAnsi="Arial" w:cs="Arial"/>
          <w:b/>
          <w:kern w:val="0"/>
          <w:sz w:val="20"/>
          <w:lang w:val="es-AR"/>
        </w:rPr>
      </w:pPr>
    </w:p>
    <w:p w:rsidR="00AF5113" w:rsidRPr="003E42D2" w:rsidRDefault="00AF5113" w:rsidP="00AF5113">
      <w:pPr>
        <w:pStyle w:val="Outline"/>
        <w:spacing w:before="0" w:after="120"/>
        <w:ind w:left="567" w:hanging="567"/>
        <w:jc w:val="both"/>
        <w:rPr>
          <w:rFonts w:ascii="Arial" w:hAnsi="Arial" w:cs="Arial"/>
          <w:b/>
          <w:kern w:val="0"/>
          <w:sz w:val="20"/>
          <w:lang w:val="es-AR"/>
        </w:rPr>
      </w:pPr>
      <w:r w:rsidRPr="003E42D2">
        <w:rPr>
          <w:rFonts w:ascii="Arial" w:hAnsi="Arial" w:cs="Arial"/>
          <w:b/>
          <w:kern w:val="0"/>
          <w:sz w:val="20"/>
          <w:lang w:val="es-AR"/>
        </w:rPr>
        <w:t>2)</w:t>
      </w:r>
      <w:r w:rsidRPr="003E42D2">
        <w:rPr>
          <w:rFonts w:ascii="Arial" w:hAnsi="Arial" w:cs="Arial"/>
          <w:b/>
          <w:kern w:val="0"/>
          <w:sz w:val="20"/>
          <w:lang w:val="es-AR"/>
        </w:rPr>
        <w:tab/>
        <w:t>Criterios para determinar Nacionalidad y el país de origen de los bienes y servicios</w:t>
      </w:r>
    </w:p>
    <w:p w:rsidR="00AF5113" w:rsidRPr="003E42D2" w:rsidRDefault="00AF5113" w:rsidP="00AF5113">
      <w:pPr>
        <w:spacing w:after="120"/>
        <w:ind w:left="567" w:firstLine="426"/>
        <w:jc w:val="both"/>
        <w:rPr>
          <w:rFonts w:cs="Arial"/>
          <w:sz w:val="20"/>
          <w:lang w:val="es-AR"/>
        </w:rPr>
      </w:pPr>
      <w:r w:rsidRPr="003E42D2">
        <w:rPr>
          <w:rFonts w:cs="Arial"/>
          <w:sz w:val="20"/>
          <w:lang w:val="es-AR"/>
        </w:rPr>
        <w:t>Para efectuar la determinación sobre: a) la nacionalidad de las firmas e individuos elegibles para participar en contratos financiados por el Banco y b) el país de origen de los bienes y servicios, se utilizarán los siguientes criterios:</w:t>
      </w:r>
    </w:p>
    <w:p w:rsidR="00AF5113" w:rsidRDefault="00AF5113" w:rsidP="00AF5113">
      <w:pPr>
        <w:spacing w:after="120"/>
        <w:ind w:left="567" w:hanging="567"/>
        <w:jc w:val="both"/>
        <w:rPr>
          <w:rFonts w:cs="Arial"/>
          <w:b/>
          <w:sz w:val="20"/>
          <w:u w:val="single"/>
          <w:lang w:val="es-AR"/>
        </w:rPr>
      </w:pPr>
    </w:p>
    <w:p w:rsidR="00AF5113" w:rsidRPr="003E42D2" w:rsidRDefault="00AF5113" w:rsidP="00AF5113">
      <w:pPr>
        <w:spacing w:after="120"/>
        <w:ind w:left="567" w:hanging="567"/>
        <w:jc w:val="both"/>
        <w:rPr>
          <w:rFonts w:cs="Arial"/>
          <w:sz w:val="20"/>
          <w:lang w:val="es-AR"/>
        </w:rPr>
      </w:pPr>
      <w:r w:rsidRPr="003E42D2">
        <w:rPr>
          <w:rFonts w:cs="Arial"/>
          <w:b/>
          <w:sz w:val="20"/>
          <w:u w:val="single"/>
          <w:lang w:val="es-AR"/>
        </w:rPr>
        <w:t>A)</w:t>
      </w:r>
      <w:r w:rsidRPr="003E42D2">
        <w:rPr>
          <w:rFonts w:cs="Arial"/>
          <w:b/>
          <w:sz w:val="20"/>
          <w:u w:val="single"/>
          <w:lang w:val="es-AR"/>
        </w:rPr>
        <w:tab/>
        <w:t>Nacionalidad</w:t>
      </w:r>
    </w:p>
    <w:p w:rsidR="00AF5113" w:rsidRPr="003E42D2" w:rsidRDefault="00AF5113" w:rsidP="00AF5113">
      <w:pPr>
        <w:spacing w:after="120"/>
        <w:ind w:left="993" w:hanging="426"/>
        <w:jc w:val="both"/>
        <w:rPr>
          <w:rFonts w:cs="Arial"/>
          <w:sz w:val="20"/>
          <w:lang w:val="es-AR"/>
        </w:rPr>
      </w:pPr>
      <w:r w:rsidRPr="003E42D2">
        <w:rPr>
          <w:rFonts w:cs="Arial"/>
          <w:sz w:val="20"/>
          <w:lang w:val="es-AR"/>
        </w:rPr>
        <w:t>a)</w:t>
      </w:r>
      <w:r w:rsidRPr="003E42D2">
        <w:rPr>
          <w:rFonts w:cs="Arial"/>
          <w:sz w:val="20"/>
          <w:lang w:val="es-AR"/>
        </w:rPr>
        <w:tab/>
      </w:r>
      <w:r w:rsidRPr="003E42D2">
        <w:rPr>
          <w:rFonts w:cs="Arial"/>
          <w:b/>
          <w:sz w:val="20"/>
          <w:lang w:val="es-AR"/>
        </w:rPr>
        <w:t xml:space="preserve">Un individuo </w:t>
      </w:r>
      <w:r w:rsidRPr="003E42D2">
        <w:rPr>
          <w:rFonts w:cs="Arial"/>
          <w:sz w:val="20"/>
          <w:lang w:val="es-AR"/>
        </w:rPr>
        <w:t>tiene la nacionalidad de un país miembro del Banco si él o ella satisface uno de los siguientes requisitos:</w:t>
      </w:r>
    </w:p>
    <w:p w:rsidR="00AF5113" w:rsidRPr="003E42D2" w:rsidRDefault="00AF5113" w:rsidP="00AF5113">
      <w:pPr>
        <w:numPr>
          <w:ilvl w:val="1"/>
          <w:numId w:val="36"/>
        </w:numPr>
        <w:tabs>
          <w:tab w:val="clear" w:pos="1800"/>
        </w:tabs>
        <w:spacing w:after="120"/>
        <w:ind w:left="1418" w:hanging="284"/>
        <w:jc w:val="both"/>
        <w:rPr>
          <w:rFonts w:cs="Arial"/>
          <w:sz w:val="20"/>
          <w:lang w:val="es-AR"/>
        </w:rPr>
      </w:pPr>
      <w:r w:rsidRPr="003E42D2">
        <w:rPr>
          <w:rFonts w:cs="Arial"/>
          <w:sz w:val="20"/>
          <w:lang w:val="es-AR"/>
        </w:rPr>
        <w:t>es ciudadano de un país miembro; o</w:t>
      </w:r>
    </w:p>
    <w:p w:rsidR="00AF5113" w:rsidRPr="003E42D2" w:rsidRDefault="00AF5113" w:rsidP="00AF5113">
      <w:pPr>
        <w:numPr>
          <w:ilvl w:val="1"/>
          <w:numId w:val="36"/>
        </w:numPr>
        <w:tabs>
          <w:tab w:val="clear" w:pos="1800"/>
        </w:tabs>
        <w:spacing w:after="120"/>
        <w:ind w:left="1418" w:hanging="284"/>
        <w:jc w:val="both"/>
        <w:rPr>
          <w:rFonts w:cs="Arial"/>
          <w:sz w:val="20"/>
          <w:lang w:val="es-AR"/>
        </w:rPr>
      </w:pPr>
      <w:r w:rsidRPr="003E42D2">
        <w:rPr>
          <w:rFonts w:cs="Arial"/>
          <w:sz w:val="20"/>
          <w:lang w:val="es-AR"/>
        </w:rPr>
        <w:t>ha establecido su domicilio en un país miembro como residente “bona fide” y está legalmente autorizado para trabajar en dicho país.</w:t>
      </w:r>
    </w:p>
    <w:p w:rsidR="00AF5113" w:rsidRPr="003E42D2" w:rsidRDefault="00AF5113" w:rsidP="00AF5113">
      <w:pPr>
        <w:spacing w:after="120"/>
        <w:ind w:left="993" w:hanging="426"/>
        <w:jc w:val="both"/>
        <w:rPr>
          <w:rFonts w:cs="Arial"/>
          <w:sz w:val="20"/>
          <w:lang w:val="es-AR"/>
        </w:rPr>
      </w:pPr>
      <w:r w:rsidRPr="003E42D2">
        <w:rPr>
          <w:rFonts w:cs="Arial"/>
          <w:sz w:val="20"/>
          <w:lang w:val="es-AR"/>
        </w:rPr>
        <w:t>b)</w:t>
      </w:r>
      <w:r w:rsidRPr="003E42D2">
        <w:rPr>
          <w:rFonts w:cs="Arial"/>
          <w:sz w:val="20"/>
          <w:lang w:val="es-AR"/>
        </w:rPr>
        <w:tab/>
      </w:r>
      <w:r w:rsidRPr="003E42D2">
        <w:rPr>
          <w:rFonts w:cs="Arial"/>
          <w:b/>
          <w:sz w:val="20"/>
          <w:lang w:val="es-AR"/>
        </w:rPr>
        <w:t xml:space="preserve">Una firma </w:t>
      </w:r>
      <w:r w:rsidRPr="003E42D2">
        <w:rPr>
          <w:rFonts w:cs="Arial"/>
          <w:sz w:val="20"/>
          <w:lang w:val="es-AR"/>
        </w:rPr>
        <w:t>tiene la nacionalidad de un país miembro si satisface los dos siguientes requisitos:</w:t>
      </w:r>
    </w:p>
    <w:p w:rsidR="00AF5113" w:rsidRPr="003E42D2" w:rsidRDefault="00AF5113" w:rsidP="00AF5113">
      <w:pPr>
        <w:numPr>
          <w:ilvl w:val="0"/>
          <w:numId w:val="37"/>
        </w:numPr>
        <w:tabs>
          <w:tab w:val="clear" w:pos="2160"/>
        </w:tabs>
        <w:spacing w:after="120"/>
        <w:ind w:left="1418" w:hanging="425"/>
        <w:jc w:val="both"/>
        <w:rPr>
          <w:rFonts w:cs="Arial"/>
          <w:sz w:val="20"/>
          <w:lang w:val="es-AR"/>
        </w:rPr>
      </w:pPr>
      <w:r w:rsidRPr="003E42D2">
        <w:rPr>
          <w:rFonts w:cs="Arial"/>
          <w:sz w:val="20"/>
          <w:lang w:val="es-AR"/>
        </w:rPr>
        <w:t>esta legalmente constituida o incorporada conforme a las leyes de un país miembro del Banco; y</w:t>
      </w:r>
    </w:p>
    <w:p w:rsidR="00AF5113" w:rsidRPr="003E42D2" w:rsidRDefault="00AF5113" w:rsidP="00AF5113">
      <w:pPr>
        <w:numPr>
          <w:ilvl w:val="0"/>
          <w:numId w:val="37"/>
        </w:numPr>
        <w:tabs>
          <w:tab w:val="clear" w:pos="2160"/>
        </w:tabs>
        <w:spacing w:after="120"/>
        <w:ind w:left="1418" w:hanging="425"/>
        <w:jc w:val="both"/>
        <w:rPr>
          <w:rFonts w:cs="Arial"/>
          <w:sz w:val="20"/>
          <w:lang w:val="es-AR"/>
        </w:rPr>
      </w:pPr>
      <w:r w:rsidRPr="003E42D2">
        <w:rPr>
          <w:rFonts w:cs="Arial"/>
          <w:sz w:val="20"/>
          <w:lang w:val="es-AR"/>
        </w:rPr>
        <w:t>más del cincuenta por ciento (50%) del capital de la firma es de propiedad de individuos o firmas de países miembros del Banco.</w:t>
      </w:r>
    </w:p>
    <w:p w:rsidR="00AF5113" w:rsidRPr="003E42D2" w:rsidRDefault="00AF5113" w:rsidP="00AF5113">
      <w:pPr>
        <w:spacing w:after="120"/>
        <w:ind w:left="567"/>
        <w:jc w:val="both"/>
        <w:rPr>
          <w:rFonts w:cs="Arial"/>
          <w:sz w:val="20"/>
          <w:lang w:val="es-AR"/>
        </w:rPr>
      </w:pPr>
      <w:r w:rsidRPr="003E42D2">
        <w:rPr>
          <w:rFonts w:cs="Arial"/>
          <w:sz w:val="20"/>
          <w:lang w:val="es-AR"/>
        </w:rPr>
        <w:t>Todos los socios de una asociación en participación, consorcio o asociación (APCA) con responsabilidad mancomunada y solidaria y todos los subcontratistas deben cumplir con los requisitos arriba establecidos.</w:t>
      </w:r>
    </w:p>
    <w:p w:rsidR="00AF5113" w:rsidRPr="003E42D2" w:rsidRDefault="00AF5113" w:rsidP="00AF5113">
      <w:pPr>
        <w:spacing w:after="120"/>
        <w:ind w:left="567" w:hanging="567"/>
        <w:jc w:val="both"/>
        <w:rPr>
          <w:rFonts w:cs="Arial"/>
          <w:sz w:val="20"/>
          <w:lang w:val="es-AR"/>
        </w:rPr>
      </w:pPr>
      <w:r w:rsidRPr="003E42D2">
        <w:rPr>
          <w:rFonts w:cs="Arial"/>
          <w:b/>
          <w:sz w:val="20"/>
          <w:u w:val="single"/>
          <w:lang w:val="es-AR"/>
        </w:rPr>
        <w:t>B)</w:t>
      </w:r>
      <w:r w:rsidRPr="003E42D2">
        <w:rPr>
          <w:rFonts w:cs="Arial"/>
          <w:b/>
          <w:sz w:val="20"/>
          <w:u w:val="single"/>
          <w:lang w:val="es-AR"/>
        </w:rPr>
        <w:tab/>
        <w:t>Origen de los Bienes</w:t>
      </w:r>
    </w:p>
    <w:p w:rsidR="00AF5113" w:rsidRPr="003E42D2" w:rsidRDefault="00AF5113" w:rsidP="00AF5113">
      <w:pPr>
        <w:spacing w:after="120"/>
        <w:ind w:left="567"/>
        <w:jc w:val="both"/>
        <w:rPr>
          <w:rFonts w:cs="Arial"/>
          <w:sz w:val="20"/>
          <w:lang w:val="es-AR"/>
        </w:rPr>
      </w:pPr>
      <w:r w:rsidRPr="003E42D2">
        <w:rPr>
          <w:rFonts w:cs="Arial"/>
          <w:sz w:val="20"/>
          <w:lang w:val="es-AR"/>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AF5113" w:rsidRPr="003E42D2" w:rsidRDefault="00AF5113" w:rsidP="00AF5113">
      <w:pPr>
        <w:spacing w:after="120"/>
        <w:ind w:left="567"/>
        <w:jc w:val="both"/>
        <w:rPr>
          <w:rFonts w:cs="Arial"/>
          <w:sz w:val="20"/>
          <w:lang w:val="es-AR"/>
        </w:rPr>
      </w:pPr>
      <w:r w:rsidRPr="003E42D2">
        <w:rPr>
          <w:rFonts w:cs="Arial"/>
          <w:sz w:val="20"/>
          <w:lang w:val="es-AR"/>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w:t>
      </w:r>
      <w:r w:rsidRPr="003E42D2">
        <w:rPr>
          <w:rFonts w:cs="Arial"/>
          <w:sz w:val="20"/>
          <w:lang w:val="es-AR"/>
        </w:rPr>
        <w:lastRenderedPageBreak/>
        <w:t>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rsidR="00AF5113" w:rsidRPr="003E42D2" w:rsidRDefault="00AF5113" w:rsidP="00AF5113">
      <w:pPr>
        <w:pStyle w:val="aparagraphs"/>
        <w:spacing w:before="0"/>
        <w:ind w:left="567"/>
        <w:rPr>
          <w:rFonts w:ascii="Arial" w:hAnsi="Arial" w:cs="Arial"/>
          <w:snapToGrid/>
          <w:sz w:val="20"/>
          <w:lang w:val="es-AR"/>
        </w:rPr>
      </w:pPr>
      <w:r w:rsidRPr="003E42D2">
        <w:rPr>
          <w:rFonts w:ascii="Arial" w:hAnsi="Arial" w:cs="Arial"/>
          <w:snapToGrid/>
          <w:sz w:val="20"/>
          <w:lang w:val="es-AR"/>
        </w:rPr>
        <w:t>Para efectos de determinación del origen de los bienes identificados como “hecho en la Unión Europea”, estos serán elegibles sin necesidad de identificar el correspondiente país específico de la Unión Europea.</w:t>
      </w:r>
    </w:p>
    <w:p w:rsidR="00AF5113" w:rsidRPr="003E42D2" w:rsidRDefault="00AF5113" w:rsidP="00AF5113">
      <w:pPr>
        <w:spacing w:after="120"/>
        <w:ind w:left="567"/>
        <w:jc w:val="both"/>
        <w:rPr>
          <w:rFonts w:cs="Arial"/>
          <w:sz w:val="20"/>
          <w:lang w:val="es-AR"/>
        </w:rPr>
      </w:pPr>
      <w:r w:rsidRPr="003E42D2">
        <w:rPr>
          <w:rFonts w:cs="Arial"/>
          <w:sz w:val="20"/>
          <w:lang w:val="es-AR"/>
        </w:rPr>
        <w:t>El origen de los materiales, partes o componentes de los bienes o la nacionalidad de la firma productora, ensambladora, distribuidora o vendedora de los bienes no determina el origen de los mismos</w:t>
      </w:r>
    </w:p>
    <w:p w:rsidR="00AF5113" w:rsidRDefault="00AF5113" w:rsidP="00AF5113">
      <w:pPr>
        <w:spacing w:after="120"/>
        <w:ind w:left="567" w:hanging="567"/>
        <w:jc w:val="both"/>
        <w:rPr>
          <w:rFonts w:cs="Arial"/>
          <w:b/>
          <w:sz w:val="20"/>
          <w:u w:val="single"/>
          <w:lang w:val="es-AR"/>
        </w:rPr>
      </w:pPr>
    </w:p>
    <w:p w:rsidR="00AF5113" w:rsidRPr="003E42D2" w:rsidRDefault="00AF5113" w:rsidP="00AF5113">
      <w:pPr>
        <w:spacing w:after="120"/>
        <w:ind w:left="567" w:hanging="567"/>
        <w:jc w:val="both"/>
        <w:rPr>
          <w:rFonts w:cs="Arial"/>
          <w:b/>
          <w:sz w:val="20"/>
          <w:u w:val="single"/>
          <w:lang w:val="es-AR"/>
        </w:rPr>
      </w:pPr>
      <w:r w:rsidRPr="003E42D2">
        <w:rPr>
          <w:rFonts w:cs="Arial"/>
          <w:b/>
          <w:sz w:val="20"/>
          <w:u w:val="single"/>
          <w:lang w:val="es-AR"/>
        </w:rPr>
        <w:t>C)</w:t>
      </w:r>
      <w:r w:rsidRPr="003E42D2">
        <w:rPr>
          <w:rFonts w:cs="Arial"/>
          <w:b/>
          <w:sz w:val="20"/>
          <w:u w:val="single"/>
          <w:lang w:val="es-AR"/>
        </w:rPr>
        <w:tab/>
        <w:t>Origen de los Servicios</w:t>
      </w:r>
    </w:p>
    <w:p w:rsidR="00AF5113" w:rsidRDefault="00AF5113" w:rsidP="00AF5113">
      <w:pPr>
        <w:pStyle w:val="Textonotapie"/>
        <w:overflowPunct/>
        <w:autoSpaceDE/>
        <w:autoSpaceDN/>
        <w:adjustRightInd/>
        <w:spacing w:after="120"/>
        <w:ind w:left="567"/>
        <w:jc w:val="both"/>
        <w:textAlignment w:val="auto"/>
        <w:rPr>
          <w:rFonts w:ascii="Arial" w:hAnsi="Arial" w:cs="Arial"/>
          <w:lang w:val="es-AR"/>
        </w:rPr>
      </w:pPr>
      <w:r w:rsidRPr="003E42D2">
        <w:rPr>
          <w:rFonts w:ascii="Arial" w:hAnsi="Arial" w:cs="Arial"/>
          <w:lang w:val="es-AR"/>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B5DA9" w:rsidRPr="003E42D2" w:rsidRDefault="003B5DA9" w:rsidP="00AF5113">
      <w:pPr>
        <w:pStyle w:val="Textonotapie"/>
        <w:overflowPunct/>
        <w:autoSpaceDE/>
        <w:autoSpaceDN/>
        <w:adjustRightInd/>
        <w:spacing w:after="120"/>
        <w:ind w:left="567"/>
        <w:jc w:val="both"/>
        <w:textAlignment w:val="auto"/>
        <w:rPr>
          <w:rFonts w:ascii="Arial" w:hAnsi="Arial" w:cs="Arial"/>
          <w:i/>
          <w:lang w:val="es-AR"/>
        </w:rPr>
      </w:pPr>
    </w:p>
    <w:p w:rsidR="00416604" w:rsidRDefault="00416604">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755CC0" w:rsidRDefault="00755CC0">
      <w:pPr>
        <w:rPr>
          <w:lang w:val="es-AR"/>
        </w:rPr>
      </w:pPr>
    </w:p>
    <w:p w:rsidR="00042ABB" w:rsidRDefault="00042ABB">
      <w:pPr>
        <w:rPr>
          <w:lang w:val="es-AR"/>
        </w:rPr>
      </w:pPr>
      <w:r>
        <w:rPr>
          <w:lang w:val="es-AR"/>
        </w:rPr>
        <w:br w:type="page"/>
      </w:r>
    </w:p>
    <w:p w:rsidR="00AF5113" w:rsidRPr="00AF5113" w:rsidRDefault="00AF5113" w:rsidP="00AF5113">
      <w:pPr>
        <w:keepNext/>
        <w:tabs>
          <w:tab w:val="center" w:pos="4512"/>
        </w:tabs>
        <w:spacing w:after="120"/>
        <w:jc w:val="center"/>
        <w:outlineLvl w:val="3"/>
        <w:rPr>
          <w:rFonts w:cs="Arial"/>
          <w:b/>
          <w:sz w:val="24"/>
          <w:lang w:val="es-AR"/>
        </w:rPr>
      </w:pPr>
      <w:r w:rsidRPr="00AF5113">
        <w:rPr>
          <w:rFonts w:cs="Arial"/>
          <w:b/>
          <w:sz w:val="24"/>
          <w:lang w:val="es-AR"/>
        </w:rPr>
        <w:lastRenderedPageBreak/>
        <w:t>PARTE 2</w:t>
      </w:r>
    </w:p>
    <w:p w:rsidR="00AF5113" w:rsidRPr="00AF5113" w:rsidRDefault="00AF5113" w:rsidP="00AF5113">
      <w:pPr>
        <w:keepNext/>
        <w:tabs>
          <w:tab w:val="center" w:pos="4512"/>
        </w:tabs>
        <w:spacing w:after="120"/>
        <w:jc w:val="center"/>
        <w:outlineLvl w:val="3"/>
        <w:rPr>
          <w:rFonts w:cs="Arial"/>
          <w:b/>
          <w:sz w:val="24"/>
          <w:lang w:val="es-AR"/>
        </w:rPr>
      </w:pPr>
      <w:r w:rsidRPr="00AF5113">
        <w:rPr>
          <w:rFonts w:cs="Arial"/>
          <w:b/>
          <w:sz w:val="24"/>
          <w:lang w:val="es-AR"/>
        </w:rPr>
        <w:t>REQUISITOS DE LOS</w:t>
      </w:r>
      <w:r w:rsidR="00042ABB">
        <w:rPr>
          <w:rFonts w:cs="Arial"/>
          <w:b/>
          <w:sz w:val="24"/>
          <w:lang w:val="es-AR"/>
        </w:rPr>
        <w:t xml:space="preserve"> BIENES Y</w:t>
      </w:r>
      <w:r w:rsidRPr="00AF5113">
        <w:rPr>
          <w:rFonts w:cs="Arial"/>
          <w:b/>
          <w:sz w:val="24"/>
          <w:lang w:val="es-AR"/>
        </w:rPr>
        <w:t xml:space="preserve"> SERVICIOS </w:t>
      </w:r>
      <w:r w:rsidR="00042ABB">
        <w:rPr>
          <w:rFonts w:cs="Arial"/>
          <w:b/>
          <w:sz w:val="24"/>
          <w:lang w:val="es-AR"/>
        </w:rPr>
        <w:t xml:space="preserve">CONEXOS </w:t>
      </w:r>
    </w:p>
    <w:p w:rsidR="00AF5113" w:rsidRPr="00AF5113" w:rsidRDefault="00AF5113" w:rsidP="00AF5113">
      <w:pPr>
        <w:spacing w:after="120"/>
        <w:jc w:val="center"/>
        <w:rPr>
          <w:rFonts w:cs="Arial"/>
          <w:b/>
          <w:sz w:val="20"/>
          <w:lang w:val="es-AR" w:eastAsia="en-US"/>
        </w:rPr>
      </w:pPr>
      <w:r w:rsidRPr="00AF5113">
        <w:rPr>
          <w:rFonts w:cs="Arial"/>
          <w:b/>
          <w:sz w:val="20"/>
          <w:lang w:val="es-AR" w:eastAsia="en-US"/>
        </w:rPr>
        <w:t>SECCIÓN VI</w:t>
      </w:r>
    </w:p>
    <w:p w:rsidR="00AF5113" w:rsidRPr="00AF5113" w:rsidRDefault="00AF5113" w:rsidP="00AF5113">
      <w:pPr>
        <w:spacing w:after="120"/>
        <w:jc w:val="center"/>
        <w:rPr>
          <w:rFonts w:cs="Arial"/>
          <w:b/>
          <w:sz w:val="20"/>
          <w:lang w:val="es-AR" w:eastAsia="en-US"/>
        </w:rPr>
      </w:pPr>
    </w:p>
    <w:p w:rsidR="00AF5113" w:rsidRPr="00AF5113" w:rsidRDefault="00AF5113" w:rsidP="00AF5113">
      <w:pPr>
        <w:spacing w:after="120"/>
        <w:jc w:val="center"/>
        <w:rPr>
          <w:rFonts w:cs="Arial"/>
          <w:b/>
          <w:sz w:val="20"/>
          <w:lang w:val="es-AR" w:eastAsia="en-US"/>
        </w:rPr>
      </w:pPr>
      <w:r w:rsidRPr="00AF5113">
        <w:rPr>
          <w:rFonts w:cs="Arial"/>
          <w:b/>
          <w:sz w:val="20"/>
          <w:lang w:val="es-AR" w:eastAsia="en-US"/>
        </w:rPr>
        <w:t>LISTA DE REQUISITOS</w:t>
      </w:r>
    </w:p>
    <w:p w:rsidR="00AF5113" w:rsidRPr="00AF5113" w:rsidRDefault="00AF5113" w:rsidP="00AF5113">
      <w:pPr>
        <w:spacing w:after="120"/>
        <w:jc w:val="center"/>
        <w:rPr>
          <w:rFonts w:cs="Arial"/>
          <w:b/>
          <w:sz w:val="20"/>
          <w:lang w:val="es-AR"/>
        </w:rPr>
      </w:pPr>
    </w:p>
    <w:p w:rsidR="00AF5113" w:rsidRPr="00AF5113" w:rsidRDefault="00AF5113" w:rsidP="00AF5113">
      <w:pPr>
        <w:spacing w:after="120"/>
        <w:jc w:val="center"/>
        <w:rPr>
          <w:rFonts w:cs="Arial"/>
          <w:b/>
          <w:sz w:val="20"/>
          <w:lang w:val="es-AR"/>
        </w:rPr>
      </w:pPr>
      <w:r w:rsidRPr="00AF5113">
        <w:rPr>
          <w:rFonts w:cs="Arial"/>
          <w:b/>
          <w:sz w:val="20"/>
          <w:lang w:val="es-AR"/>
        </w:rPr>
        <w:t>Índice</w:t>
      </w:r>
    </w:p>
    <w:p w:rsidR="00AF5113" w:rsidRPr="00AF5113" w:rsidRDefault="00AF5113" w:rsidP="00AF5113">
      <w:pPr>
        <w:spacing w:after="120"/>
        <w:ind w:left="7921" w:hanging="7921"/>
        <w:jc w:val="both"/>
        <w:rPr>
          <w:rFonts w:cs="Arial"/>
          <w:sz w:val="20"/>
          <w:lang w:val="es-AR"/>
        </w:rPr>
      </w:pPr>
    </w:p>
    <w:p w:rsidR="00AF5113" w:rsidRPr="00AF5113" w:rsidRDefault="00AF5113" w:rsidP="00AF5113">
      <w:pPr>
        <w:spacing w:after="120"/>
        <w:ind w:left="7921" w:hanging="7921"/>
        <w:jc w:val="both"/>
        <w:rPr>
          <w:rFonts w:cs="Arial"/>
          <w:b/>
          <w:sz w:val="20"/>
          <w:lang w:val="es-AR"/>
        </w:rPr>
      </w:pPr>
      <w:r w:rsidRPr="00AF5113">
        <w:rPr>
          <w:rFonts w:cs="Arial"/>
          <w:b/>
          <w:sz w:val="20"/>
          <w:lang w:val="es-AR"/>
        </w:rPr>
        <w:t>Contenido</w:t>
      </w:r>
      <w:r w:rsidRPr="00AF5113">
        <w:rPr>
          <w:rFonts w:cs="Arial"/>
          <w:b/>
          <w:sz w:val="20"/>
          <w:lang w:val="es-AR"/>
        </w:rPr>
        <w:tab/>
        <w:t>Página</w:t>
      </w:r>
    </w:p>
    <w:p w:rsidR="00AF5113" w:rsidRPr="00AF5113" w:rsidRDefault="00AF5113" w:rsidP="00AF5113">
      <w:pPr>
        <w:tabs>
          <w:tab w:val="left" w:pos="709"/>
        </w:tabs>
        <w:spacing w:after="120"/>
        <w:ind w:left="8222" w:hanging="8222"/>
        <w:rPr>
          <w:rFonts w:cs="Arial"/>
          <w:bCs/>
          <w:sz w:val="20"/>
          <w:lang w:val="es-AR" w:eastAsia="en-US"/>
        </w:rPr>
      </w:pPr>
    </w:p>
    <w:p w:rsidR="00AF5113" w:rsidRPr="00AF5113" w:rsidRDefault="00AF5113" w:rsidP="00AF5113">
      <w:pPr>
        <w:tabs>
          <w:tab w:val="left" w:pos="709"/>
        </w:tabs>
        <w:spacing w:after="120"/>
        <w:ind w:left="8222" w:hanging="8222"/>
        <w:rPr>
          <w:rFonts w:cs="Arial"/>
          <w:bCs/>
          <w:sz w:val="20"/>
          <w:lang w:val="es-AR" w:eastAsia="en-US"/>
        </w:rPr>
      </w:pPr>
      <w:r w:rsidRPr="00AF5113">
        <w:rPr>
          <w:rFonts w:cs="Arial"/>
          <w:bCs/>
          <w:sz w:val="20"/>
          <w:lang w:val="es-AR" w:eastAsia="en-US"/>
        </w:rPr>
        <w:t>1.</w:t>
      </w:r>
      <w:r w:rsidRPr="00AF5113">
        <w:rPr>
          <w:rFonts w:cs="Arial"/>
          <w:bCs/>
          <w:sz w:val="20"/>
          <w:lang w:val="es-AR" w:eastAsia="en-US"/>
        </w:rPr>
        <w:tab/>
        <w:t xml:space="preserve">Lista de Bienes y Plan de Entrega </w:t>
      </w:r>
      <w:r w:rsidR="00042ABB">
        <w:rPr>
          <w:rFonts w:cs="Arial"/>
          <w:bCs/>
          <w:sz w:val="20"/>
          <w:lang w:val="es-AR" w:eastAsia="en-US"/>
        </w:rPr>
        <w:t xml:space="preserve">No </w:t>
      </w:r>
      <w:proofErr w:type="gramStart"/>
      <w:r w:rsidR="00042ABB">
        <w:rPr>
          <w:rFonts w:cs="Arial"/>
          <w:bCs/>
          <w:sz w:val="20"/>
          <w:lang w:val="es-AR" w:eastAsia="en-US"/>
        </w:rPr>
        <w:t xml:space="preserve">aplica </w:t>
      </w:r>
      <w:r w:rsidRPr="00AF5113">
        <w:rPr>
          <w:rFonts w:cs="Arial"/>
          <w:bCs/>
          <w:sz w:val="20"/>
          <w:lang w:val="es-AR" w:eastAsia="en-US"/>
        </w:rPr>
        <w:t>…</w:t>
      </w:r>
      <w:proofErr w:type="gramEnd"/>
      <w:r w:rsidRPr="00AF5113">
        <w:rPr>
          <w:rFonts w:cs="Arial"/>
          <w:bCs/>
          <w:sz w:val="20"/>
          <w:lang w:val="es-AR" w:eastAsia="en-US"/>
        </w:rPr>
        <w:t xml:space="preserve">………………………………………… </w:t>
      </w:r>
      <w:r w:rsidRPr="00AF5113">
        <w:rPr>
          <w:rFonts w:cs="Arial"/>
          <w:bCs/>
          <w:sz w:val="20"/>
          <w:lang w:val="es-AR" w:eastAsia="en-US"/>
        </w:rPr>
        <w:tab/>
        <w:t>56</w:t>
      </w:r>
    </w:p>
    <w:p w:rsidR="00AF5113" w:rsidRPr="00AF5113" w:rsidRDefault="00AF5113" w:rsidP="00AF5113">
      <w:pPr>
        <w:tabs>
          <w:tab w:val="left" w:pos="709"/>
        </w:tabs>
        <w:spacing w:after="120"/>
        <w:ind w:left="8222" w:hanging="8222"/>
        <w:rPr>
          <w:rFonts w:cs="Arial"/>
          <w:bCs/>
          <w:sz w:val="20"/>
          <w:lang w:val="es-AR" w:eastAsia="en-US"/>
        </w:rPr>
      </w:pPr>
    </w:p>
    <w:p w:rsidR="00AF5113" w:rsidRPr="00AF5113" w:rsidRDefault="00AF5113" w:rsidP="00AF5113">
      <w:pPr>
        <w:tabs>
          <w:tab w:val="left" w:pos="709"/>
        </w:tabs>
        <w:spacing w:after="120"/>
        <w:ind w:left="8222" w:hanging="8222"/>
        <w:rPr>
          <w:rFonts w:cs="Arial"/>
          <w:bCs/>
          <w:sz w:val="20"/>
          <w:lang w:val="es-AR" w:eastAsia="en-US"/>
        </w:rPr>
      </w:pPr>
      <w:r w:rsidRPr="00AF5113">
        <w:rPr>
          <w:rFonts w:cs="Arial"/>
          <w:bCs/>
          <w:sz w:val="20"/>
          <w:lang w:val="es-AR" w:eastAsia="en-US"/>
        </w:rPr>
        <w:t>2.</w:t>
      </w:r>
      <w:r w:rsidRPr="00AF5113">
        <w:rPr>
          <w:rFonts w:cs="Arial"/>
          <w:bCs/>
          <w:sz w:val="20"/>
          <w:lang w:val="es-AR" w:eastAsia="en-US"/>
        </w:rPr>
        <w:tab/>
        <w:t xml:space="preserve">Lista de Servicios y Cronograma de Cumplimiento………….. </w:t>
      </w:r>
      <w:r w:rsidRPr="00AF5113">
        <w:rPr>
          <w:rFonts w:cs="Arial"/>
          <w:bCs/>
          <w:sz w:val="20"/>
          <w:lang w:val="es-AR" w:eastAsia="en-US"/>
        </w:rPr>
        <w:tab/>
        <w:t>57</w:t>
      </w:r>
    </w:p>
    <w:p w:rsidR="00AF5113" w:rsidRPr="00AF5113" w:rsidRDefault="00AF5113" w:rsidP="00AF5113">
      <w:pPr>
        <w:tabs>
          <w:tab w:val="left" w:pos="709"/>
        </w:tabs>
        <w:spacing w:after="120"/>
        <w:ind w:left="8222" w:hanging="8222"/>
        <w:rPr>
          <w:rFonts w:cs="Arial"/>
          <w:bCs/>
          <w:sz w:val="20"/>
          <w:lang w:val="es-AR" w:eastAsia="en-US"/>
        </w:rPr>
      </w:pPr>
    </w:p>
    <w:p w:rsidR="00AF5113" w:rsidRPr="00AF5113" w:rsidRDefault="00AF5113" w:rsidP="00AF5113">
      <w:pPr>
        <w:tabs>
          <w:tab w:val="left" w:pos="709"/>
        </w:tabs>
        <w:spacing w:after="120"/>
        <w:ind w:left="8222" w:hanging="8222"/>
        <w:rPr>
          <w:rFonts w:cs="Arial"/>
          <w:bCs/>
          <w:sz w:val="20"/>
          <w:lang w:val="es-AR" w:eastAsia="en-US"/>
        </w:rPr>
      </w:pPr>
      <w:r w:rsidRPr="00AF5113">
        <w:rPr>
          <w:rFonts w:cs="Arial"/>
          <w:bCs/>
          <w:sz w:val="20"/>
          <w:lang w:val="es-AR" w:eastAsia="en-US"/>
        </w:rPr>
        <w:t>3.</w:t>
      </w:r>
      <w:r w:rsidRPr="00AF5113">
        <w:rPr>
          <w:rFonts w:cs="Arial"/>
          <w:bCs/>
          <w:sz w:val="20"/>
          <w:lang w:val="es-AR" w:eastAsia="en-US"/>
        </w:rPr>
        <w:tab/>
      </w:r>
      <w:r w:rsidR="00200AAD">
        <w:rPr>
          <w:rFonts w:cs="Arial"/>
          <w:bCs/>
          <w:sz w:val="20"/>
          <w:lang w:val="es-AR" w:eastAsia="en-US"/>
        </w:rPr>
        <w:t>Términos de Referencia</w:t>
      </w:r>
      <w:r w:rsidR="00042ABB">
        <w:rPr>
          <w:rFonts w:cs="Arial"/>
          <w:bCs/>
          <w:sz w:val="20"/>
          <w:lang w:val="es-AR" w:eastAsia="en-US"/>
        </w:rPr>
        <w:t xml:space="preserve"> </w:t>
      </w:r>
      <w:r w:rsidRPr="00AF5113">
        <w:rPr>
          <w:rFonts w:cs="Arial"/>
          <w:bCs/>
          <w:sz w:val="20"/>
          <w:lang w:val="es-AR" w:eastAsia="en-US"/>
        </w:rPr>
        <w:t xml:space="preserve"> </w:t>
      </w:r>
      <w:r w:rsidR="00042ABB">
        <w:rPr>
          <w:rFonts w:cs="Arial"/>
          <w:bCs/>
          <w:sz w:val="20"/>
          <w:lang w:val="es-AR" w:eastAsia="en-US"/>
        </w:rPr>
        <w:t xml:space="preserve"> </w:t>
      </w:r>
      <w:r w:rsidRPr="00AF5113">
        <w:rPr>
          <w:rFonts w:cs="Arial"/>
          <w:bCs/>
          <w:sz w:val="20"/>
          <w:lang w:val="es-AR" w:eastAsia="en-US"/>
        </w:rPr>
        <w:t xml:space="preserve">……………………………………………………. </w:t>
      </w:r>
      <w:r w:rsidRPr="00AF5113">
        <w:rPr>
          <w:rFonts w:cs="Arial"/>
          <w:bCs/>
          <w:sz w:val="20"/>
          <w:lang w:val="es-AR" w:eastAsia="en-US"/>
        </w:rPr>
        <w:tab/>
        <w:t>58</w:t>
      </w:r>
    </w:p>
    <w:p w:rsidR="00AF5113" w:rsidRPr="00AF5113" w:rsidRDefault="00AF5113" w:rsidP="00AF5113">
      <w:pPr>
        <w:tabs>
          <w:tab w:val="left" w:pos="709"/>
        </w:tabs>
        <w:spacing w:after="120"/>
        <w:ind w:left="8222" w:hanging="8222"/>
        <w:rPr>
          <w:rFonts w:cs="Arial"/>
          <w:bCs/>
          <w:sz w:val="20"/>
          <w:lang w:val="es-AR" w:eastAsia="en-US"/>
        </w:rPr>
      </w:pPr>
    </w:p>
    <w:p w:rsidR="00AF5113" w:rsidRPr="00AF5113" w:rsidRDefault="00AF5113" w:rsidP="00AF5113">
      <w:pPr>
        <w:tabs>
          <w:tab w:val="left" w:pos="709"/>
        </w:tabs>
        <w:spacing w:after="120"/>
        <w:ind w:left="8222" w:hanging="8222"/>
        <w:rPr>
          <w:rFonts w:cs="Arial"/>
          <w:bCs/>
          <w:sz w:val="20"/>
          <w:lang w:val="es-AR" w:eastAsia="en-US"/>
        </w:rPr>
      </w:pPr>
      <w:r w:rsidRPr="00AF5113">
        <w:rPr>
          <w:rFonts w:cs="Arial"/>
          <w:bCs/>
          <w:sz w:val="20"/>
          <w:lang w:val="es-AR" w:eastAsia="en-US"/>
        </w:rPr>
        <w:t>4.</w:t>
      </w:r>
      <w:r w:rsidRPr="00AF5113">
        <w:rPr>
          <w:rFonts w:cs="Arial"/>
          <w:bCs/>
          <w:sz w:val="20"/>
          <w:lang w:val="es-AR" w:eastAsia="en-US"/>
        </w:rPr>
        <w:tab/>
        <w:t>Planos o Diseños ………</w:t>
      </w:r>
      <w:r w:rsidR="00042ABB">
        <w:rPr>
          <w:rFonts w:cs="Arial"/>
          <w:bCs/>
          <w:sz w:val="20"/>
          <w:lang w:val="es-AR" w:eastAsia="en-US"/>
        </w:rPr>
        <w:t xml:space="preserve">No aplica </w:t>
      </w:r>
      <w:r w:rsidRPr="00AF5113">
        <w:rPr>
          <w:rFonts w:cs="Arial"/>
          <w:bCs/>
          <w:sz w:val="20"/>
          <w:lang w:val="es-AR" w:eastAsia="en-US"/>
        </w:rPr>
        <w:t>……………………………………………………….</w:t>
      </w:r>
      <w:r w:rsidRPr="00AF5113">
        <w:rPr>
          <w:rFonts w:cs="Arial"/>
          <w:bCs/>
          <w:sz w:val="20"/>
          <w:lang w:val="es-AR" w:eastAsia="en-US"/>
        </w:rPr>
        <w:tab/>
        <w:t>60</w:t>
      </w:r>
    </w:p>
    <w:p w:rsidR="00AF5113" w:rsidRPr="00AF5113" w:rsidRDefault="00AF5113" w:rsidP="00AF5113">
      <w:pPr>
        <w:tabs>
          <w:tab w:val="left" w:pos="709"/>
        </w:tabs>
        <w:spacing w:after="120"/>
        <w:ind w:left="8222" w:hanging="8222"/>
        <w:rPr>
          <w:rFonts w:cs="Arial"/>
          <w:bCs/>
          <w:sz w:val="20"/>
          <w:lang w:val="es-AR" w:eastAsia="en-US"/>
        </w:rPr>
      </w:pPr>
    </w:p>
    <w:p w:rsidR="00AF5113" w:rsidRPr="00AF5113" w:rsidRDefault="00AF5113" w:rsidP="00AF5113">
      <w:pPr>
        <w:tabs>
          <w:tab w:val="left" w:pos="709"/>
        </w:tabs>
        <w:spacing w:after="120"/>
        <w:ind w:left="8222" w:hanging="8222"/>
        <w:rPr>
          <w:rFonts w:cs="Arial"/>
          <w:bCs/>
          <w:sz w:val="20"/>
          <w:lang w:val="es-AR" w:eastAsia="en-US"/>
        </w:rPr>
      </w:pPr>
      <w:r w:rsidRPr="00AF5113">
        <w:rPr>
          <w:rFonts w:cs="Arial"/>
          <w:bCs/>
          <w:sz w:val="20"/>
          <w:lang w:val="es-AR" w:eastAsia="en-US"/>
        </w:rPr>
        <w:t>5.</w:t>
      </w:r>
      <w:r w:rsidRPr="00AF5113">
        <w:rPr>
          <w:rFonts w:cs="Arial"/>
          <w:bCs/>
          <w:sz w:val="20"/>
          <w:lang w:val="es-AR" w:eastAsia="en-US"/>
        </w:rPr>
        <w:tab/>
        <w:t>Inspecciones y Pruebas …</w:t>
      </w:r>
      <w:r w:rsidR="00042ABB" w:rsidRPr="00042ABB">
        <w:rPr>
          <w:rFonts w:cs="Arial"/>
          <w:bCs/>
          <w:sz w:val="20"/>
          <w:lang w:val="es-AR" w:eastAsia="en-US"/>
        </w:rPr>
        <w:t xml:space="preserve"> </w:t>
      </w:r>
      <w:r w:rsidR="00042ABB">
        <w:rPr>
          <w:rFonts w:cs="Arial"/>
          <w:bCs/>
          <w:sz w:val="20"/>
          <w:lang w:val="es-AR" w:eastAsia="en-US"/>
        </w:rPr>
        <w:t xml:space="preserve">No aplica </w:t>
      </w:r>
      <w:r w:rsidRPr="00AF5113">
        <w:rPr>
          <w:rFonts w:cs="Arial"/>
          <w:bCs/>
          <w:sz w:val="20"/>
          <w:lang w:val="es-AR" w:eastAsia="en-US"/>
        </w:rPr>
        <w:t>……………………………………………………..</w:t>
      </w:r>
      <w:r w:rsidRPr="00AF5113">
        <w:rPr>
          <w:rFonts w:cs="Arial"/>
          <w:bCs/>
          <w:sz w:val="20"/>
          <w:lang w:val="es-AR" w:eastAsia="en-US"/>
        </w:rPr>
        <w:tab/>
        <w:t>61</w:t>
      </w:r>
    </w:p>
    <w:p w:rsidR="00416604" w:rsidRDefault="00416604">
      <w:pPr>
        <w:rPr>
          <w:lang w:val="es-CO"/>
        </w:rPr>
      </w:pPr>
    </w:p>
    <w:p w:rsidR="00AF5113" w:rsidRDefault="00AF5113">
      <w:pPr>
        <w:rPr>
          <w:lang w:val="es-CO"/>
        </w:rPr>
      </w:pPr>
    </w:p>
    <w:p w:rsidR="00AF5113" w:rsidRDefault="00AF5113">
      <w:pPr>
        <w:rPr>
          <w:lang w:val="es-CO"/>
        </w:rPr>
      </w:pPr>
      <w:r>
        <w:rPr>
          <w:lang w:val="es-CO"/>
        </w:rPr>
        <w:br w:type="page"/>
      </w:r>
    </w:p>
    <w:p w:rsidR="00AF5113" w:rsidRPr="003E42D2" w:rsidRDefault="00AF5113" w:rsidP="00AF5113">
      <w:pPr>
        <w:pStyle w:val="Subttulo"/>
        <w:spacing w:after="120"/>
        <w:rPr>
          <w:rFonts w:ascii="Arial" w:hAnsi="Arial" w:cs="Arial"/>
          <w:sz w:val="20"/>
          <w:lang w:val="es-AR"/>
        </w:rPr>
      </w:pPr>
      <w:r w:rsidRPr="003E42D2">
        <w:rPr>
          <w:rFonts w:ascii="Arial" w:hAnsi="Arial" w:cs="Arial"/>
          <w:sz w:val="20"/>
          <w:lang w:val="es-AR"/>
        </w:rPr>
        <w:lastRenderedPageBreak/>
        <w:t>SECCIÓN VI</w:t>
      </w:r>
    </w:p>
    <w:p w:rsidR="00AF5113" w:rsidRPr="003E42D2" w:rsidRDefault="00AF5113" w:rsidP="00AF5113">
      <w:pPr>
        <w:pStyle w:val="Subttulo"/>
        <w:spacing w:after="120"/>
        <w:rPr>
          <w:rFonts w:ascii="Arial" w:hAnsi="Arial" w:cs="Arial"/>
          <w:sz w:val="20"/>
          <w:lang w:val="es-AR"/>
        </w:rPr>
      </w:pPr>
      <w:r w:rsidRPr="003E42D2">
        <w:rPr>
          <w:rFonts w:ascii="Arial" w:hAnsi="Arial" w:cs="Arial"/>
          <w:sz w:val="20"/>
          <w:lang w:val="es-AR"/>
        </w:rPr>
        <w:t>LISTA DE REQUISITOS</w:t>
      </w:r>
    </w:p>
    <w:p w:rsidR="00AF5113" w:rsidRDefault="00AF5113" w:rsidP="00AF5113">
      <w:pPr>
        <w:pStyle w:val="Textoindependiente"/>
        <w:rPr>
          <w:rFonts w:cs="Arial"/>
          <w:b/>
          <w:sz w:val="20"/>
          <w:lang w:val="es-AR"/>
        </w:rPr>
      </w:pPr>
    </w:p>
    <w:p w:rsidR="00AF5113" w:rsidRDefault="00AF5113" w:rsidP="00AF5113">
      <w:pPr>
        <w:pStyle w:val="Textoindependiente"/>
        <w:rPr>
          <w:rFonts w:cs="Arial"/>
          <w:b/>
          <w:sz w:val="20"/>
          <w:lang w:val="es-AR"/>
        </w:rPr>
      </w:pPr>
      <w:r w:rsidRPr="003E42D2">
        <w:rPr>
          <w:rFonts w:cs="Arial"/>
          <w:b/>
          <w:sz w:val="20"/>
          <w:lang w:val="es-AR"/>
        </w:rPr>
        <w:t>Notas para la preparación de la Lista de Requisitos.</w:t>
      </w:r>
    </w:p>
    <w:p w:rsidR="00AF5113" w:rsidRPr="003E42D2" w:rsidRDefault="00AF5113" w:rsidP="00AF5113">
      <w:pPr>
        <w:pStyle w:val="Textoindependiente"/>
        <w:rPr>
          <w:rFonts w:cs="Arial"/>
          <w:b/>
          <w:sz w:val="20"/>
          <w:lang w:val="es-AR"/>
        </w:rPr>
      </w:pPr>
    </w:p>
    <w:p w:rsidR="00AF5113" w:rsidRPr="00336E0B" w:rsidRDefault="00AF5113" w:rsidP="00AF5113">
      <w:pPr>
        <w:tabs>
          <w:tab w:val="right" w:leader="dot" w:pos="9000"/>
        </w:tabs>
        <w:spacing w:after="120"/>
        <w:jc w:val="both"/>
        <w:rPr>
          <w:rFonts w:cs="Arial"/>
          <w:bCs/>
          <w:i/>
          <w:color w:val="8DB3E2"/>
          <w:sz w:val="20"/>
          <w:lang w:val="es-AR"/>
        </w:rPr>
      </w:pPr>
      <w:r w:rsidRPr="00336E0B">
        <w:rPr>
          <w:rFonts w:cs="Arial"/>
          <w:bCs/>
          <w:i/>
          <w:color w:val="8DB3E2"/>
          <w:sz w:val="20"/>
          <w:lang w:val="es-AR"/>
        </w:rPr>
        <w:t>El Comprador deberá incluir la Lista de Requisitos en el Pliego de Bases y Condiciones de Licitación y deberá abarcar como mínimo, una descripción de los Bienes y Servicios Conexos a ser proporcionados y un Plan de Entregas.</w:t>
      </w:r>
    </w:p>
    <w:p w:rsidR="00AF5113" w:rsidRPr="00336E0B" w:rsidRDefault="00AF5113" w:rsidP="00AF5113">
      <w:pPr>
        <w:tabs>
          <w:tab w:val="right" w:leader="dot" w:pos="9000"/>
        </w:tabs>
        <w:jc w:val="both"/>
        <w:rPr>
          <w:rFonts w:cs="Arial"/>
          <w:bCs/>
          <w:i/>
          <w:color w:val="8DB3E2"/>
          <w:sz w:val="20"/>
          <w:lang w:val="es-AR"/>
        </w:rPr>
      </w:pPr>
    </w:p>
    <w:p w:rsidR="00AF5113" w:rsidRPr="00336E0B" w:rsidRDefault="00AF5113" w:rsidP="00AF5113">
      <w:pPr>
        <w:pStyle w:val="Sub-ClauseText"/>
        <w:tabs>
          <w:tab w:val="right" w:leader="dot" w:pos="9000"/>
        </w:tabs>
        <w:spacing w:before="0"/>
        <w:rPr>
          <w:rFonts w:ascii="Arial" w:hAnsi="Arial" w:cs="Arial"/>
          <w:bCs/>
          <w:i/>
          <w:color w:val="8DB3E2"/>
          <w:spacing w:val="0"/>
          <w:sz w:val="20"/>
          <w:lang w:val="es-AR"/>
        </w:rPr>
      </w:pPr>
      <w:r w:rsidRPr="00336E0B">
        <w:rPr>
          <w:rFonts w:ascii="Arial" w:hAnsi="Arial" w:cs="Arial"/>
          <w:bCs/>
          <w:i/>
          <w:color w:val="8DB3E2"/>
          <w:spacing w:val="0"/>
          <w:sz w:val="20"/>
          <w:lang w:val="es-AR"/>
        </w:rPr>
        <w:t>La Lista de Requisitos tiene como objetivo proporcionar suficiente información para que los Oferentes puedan preparar sus ofertas eficientemente y con precisión, particularmente la Lista de Precios, para la cual se proporciona un formulario en la Sección IV. Además, la Lista de Requisitos, conjuntamente con la Lista de Precios, servirá como base en caso de que haya una variación de cantidades en el momento de la adjudicación del contrato, de conformidad con la Cláusula  41 de las IAO.</w:t>
      </w:r>
    </w:p>
    <w:p w:rsidR="00AF5113" w:rsidRPr="00336E0B" w:rsidRDefault="00AF5113" w:rsidP="00AF5113">
      <w:pPr>
        <w:pStyle w:val="Sub-ClauseText"/>
        <w:tabs>
          <w:tab w:val="right" w:leader="dot" w:pos="9000"/>
        </w:tabs>
        <w:spacing w:before="0"/>
        <w:rPr>
          <w:rFonts w:ascii="Arial" w:hAnsi="Arial" w:cs="Arial"/>
          <w:bCs/>
          <w:i/>
          <w:color w:val="8DB3E2"/>
          <w:spacing w:val="0"/>
          <w:sz w:val="20"/>
          <w:lang w:val="es-AR"/>
        </w:rPr>
      </w:pPr>
    </w:p>
    <w:p w:rsidR="00AF5113" w:rsidRPr="00336E0B" w:rsidRDefault="00AF5113" w:rsidP="00AF5113">
      <w:pPr>
        <w:tabs>
          <w:tab w:val="right" w:leader="dot" w:pos="9000"/>
        </w:tabs>
        <w:spacing w:after="120"/>
        <w:jc w:val="both"/>
        <w:rPr>
          <w:rFonts w:cs="Arial"/>
          <w:bCs/>
          <w:i/>
          <w:color w:val="8DB3E2"/>
          <w:sz w:val="20"/>
          <w:lang w:val="es-AR"/>
        </w:rPr>
      </w:pPr>
      <w:r w:rsidRPr="00336E0B">
        <w:rPr>
          <w:rFonts w:cs="Arial"/>
          <w:bCs/>
          <w:i/>
          <w:color w:val="8DB3E2"/>
          <w:sz w:val="20"/>
          <w:lang w:val="es-AR"/>
        </w:rPr>
        <w:t>El Plazo de Entrega deberá ser establecido cuidadosamente, teniendo en cuenta:</w:t>
      </w:r>
    </w:p>
    <w:p w:rsidR="00AF5113" w:rsidRPr="00336E0B" w:rsidRDefault="00AF5113" w:rsidP="00AF5113">
      <w:pPr>
        <w:tabs>
          <w:tab w:val="right" w:leader="dot" w:pos="9000"/>
        </w:tabs>
        <w:spacing w:after="120"/>
        <w:jc w:val="both"/>
        <w:rPr>
          <w:rFonts w:cs="Arial"/>
          <w:bCs/>
          <w:i/>
          <w:color w:val="8DB3E2"/>
          <w:sz w:val="20"/>
          <w:lang w:val="es-AR"/>
        </w:rPr>
      </w:pPr>
    </w:p>
    <w:p w:rsidR="00AF5113" w:rsidRPr="00336E0B" w:rsidRDefault="00AF5113" w:rsidP="00AF5113">
      <w:pPr>
        <w:tabs>
          <w:tab w:val="right" w:leader="dot" w:pos="9000"/>
        </w:tabs>
        <w:spacing w:after="120"/>
        <w:ind w:left="709" w:hanging="425"/>
        <w:jc w:val="both"/>
        <w:rPr>
          <w:rFonts w:cs="Arial"/>
          <w:bCs/>
          <w:i/>
          <w:color w:val="8DB3E2"/>
          <w:sz w:val="20"/>
          <w:lang w:val="es-AR"/>
        </w:rPr>
      </w:pPr>
      <w:r w:rsidRPr="00336E0B">
        <w:rPr>
          <w:rFonts w:cs="Arial"/>
          <w:bCs/>
          <w:i/>
          <w:color w:val="8DB3E2"/>
          <w:sz w:val="20"/>
          <w:lang w:val="es-AR"/>
        </w:rPr>
        <w:t>(a)</w:t>
      </w:r>
      <w:r w:rsidRPr="00336E0B">
        <w:rPr>
          <w:rFonts w:cs="Arial"/>
          <w:bCs/>
          <w:i/>
          <w:color w:val="8DB3E2"/>
          <w:sz w:val="20"/>
          <w:lang w:val="es-AR"/>
        </w:rPr>
        <w:tab/>
        <w:t>las implicaciones de los términos de entrega estipulados en las IAO, y</w:t>
      </w:r>
    </w:p>
    <w:p w:rsidR="00AF5113" w:rsidRPr="00336E0B" w:rsidRDefault="00AF5113" w:rsidP="00AF5113">
      <w:pPr>
        <w:tabs>
          <w:tab w:val="right" w:leader="dot" w:pos="9000"/>
        </w:tabs>
        <w:spacing w:after="120"/>
        <w:ind w:left="709" w:hanging="425"/>
        <w:jc w:val="both"/>
        <w:rPr>
          <w:rFonts w:cs="Arial"/>
          <w:bCs/>
          <w:i/>
          <w:color w:val="8DB3E2"/>
          <w:sz w:val="20"/>
          <w:lang w:val="es-AR"/>
        </w:rPr>
      </w:pPr>
    </w:p>
    <w:p w:rsidR="00AF5113" w:rsidRPr="003E42D2" w:rsidRDefault="00AF5113" w:rsidP="00AF5113">
      <w:pPr>
        <w:tabs>
          <w:tab w:val="right" w:leader="dot" w:pos="9000"/>
        </w:tabs>
        <w:spacing w:after="120"/>
        <w:ind w:left="709" w:hanging="425"/>
        <w:jc w:val="both"/>
        <w:rPr>
          <w:rFonts w:cs="Arial"/>
          <w:bCs/>
          <w:i/>
          <w:color w:val="8DB3E2"/>
          <w:sz w:val="20"/>
          <w:lang w:val="es-AR"/>
        </w:rPr>
      </w:pPr>
      <w:r w:rsidRPr="00336E0B">
        <w:rPr>
          <w:rFonts w:cs="Arial"/>
          <w:bCs/>
          <w:i/>
          <w:color w:val="8DB3E2"/>
          <w:sz w:val="20"/>
          <w:lang w:val="es-AR"/>
        </w:rPr>
        <w:t>(b)</w:t>
      </w:r>
      <w:r w:rsidRPr="00336E0B">
        <w:rPr>
          <w:rFonts w:cs="Arial"/>
          <w:bCs/>
          <w:i/>
          <w:color w:val="8DB3E2"/>
          <w:sz w:val="20"/>
          <w:lang w:val="es-AR"/>
        </w:rPr>
        <w:tab/>
        <w:t>la fecha establecida aquí a partir de la cual empiezan las obligaciones del Proveedor con relación a la entrega (es decir, la notificación de adjudicación, la firma del contrato, la apertura o confirmación de la carta de crédito).</w:t>
      </w:r>
    </w:p>
    <w:p w:rsidR="00AF5113" w:rsidRPr="003E42D2" w:rsidRDefault="00AF5113" w:rsidP="00AF5113">
      <w:pPr>
        <w:pStyle w:val="Outline"/>
        <w:spacing w:before="0" w:after="120"/>
        <w:jc w:val="both"/>
        <w:rPr>
          <w:rFonts w:ascii="Arial" w:hAnsi="Arial" w:cs="Arial"/>
          <w:kern w:val="0"/>
          <w:sz w:val="20"/>
          <w:lang w:val="es-AR"/>
        </w:rPr>
        <w:sectPr w:rsidR="00AF5113" w:rsidRPr="003E42D2" w:rsidSect="00AF5113">
          <w:headerReference w:type="first" r:id="rId19"/>
          <w:pgSz w:w="12240" w:h="15840" w:code="1"/>
          <w:pgMar w:top="1440" w:right="1440" w:bottom="1440" w:left="1797" w:header="720" w:footer="720" w:gutter="0"/>
          <w:paperSrc w:first="4" w:other="4"/>
          <w:cols w:space="720"/>
          <w:titlePg/>
          <w:docGrid w:linePitch="360"/>
        </w:sectPr>
      </w:pPr>
    </w:p>
    <w:p w:rsidR="00AF5113" w:rsidRPr="003E42D2" w:rsidRDefault="00AF5113" w:rsidP="00AF5113">
      <w:pPr>
        <w:pStyle w:val="SectionIVHeader"/>
        <w:spacing w:before="0" w:after="120"/>
        <w:rPr>
          <w:rFonts w:ascii="Arial" w:hAnsi="Arial" w:cs="Arial"/>
          <w:b w:val="0"/>
          <w:sz w:val="20"/>
          <w:lang w:val="es-AR"/>
        </w:rPr>
      </w:pPr>
      <w:bookmarkStart w:id="58" w:name="_Toc67466109"/>
      <w:bookmarkStart w:id="59" w:name="_Toc106188524"/>
    </w:p>
    <w:p w:rsidR="00AF5113" w:rsidRPr="003E42D2" w:rsidRDefault="00AF5113" w:rsidP="00AF5113">
      <w:pPr>
        <w:pStyle w:val="Textoindependienteprimerasangra2"/>
        <w:pBdr>
          <w:top w:val="single" w:sz="6" w:space="1" w:color="auto"/>
          <w:left w:val="single" w:sz="6" w:space="20" w:color="auto"/>
          <w:bottom w:val="single" w:sz="6" w:space="1" w:color="auto"/>
          <w:right w:val="single" w:sz="6" w:space="28" w:color="auto"/>
        </w:pBdr>
        <w:shd w:val="clear" w:color="auto" w:fill="C0C0C0"/>
        <w:ind w:left="284" w:firstLine="0"/>
        <w:jc w:val="center"/>
        <w:rPr>
          <w:rFonts w:cs="Arial"/>
          <w:b/>
          <w:sz w:val="20"/>
          <w:lang w:val="es-AR"/>
        </w:rPr>
      </w:pPr>
      <w:r w:rsidRPr="003E42D2">
        <w:rPr>
          <w:rFonts w:cs="Arial"/>
          <w:b/>
          <w:sz w:val="20"/>
          <w:lang w:val="es-AR"/>
        </w:rPr>
        <w:t>1. Lista de Bienes y Plan de Entregas</w:t>
      </w:r>
      <w:r w:rsidR="00042ABB">
        <w:rPr>
          <w:rFonts w:cs="Arial"/>
          <w:b/>
          <w:sz w:val="20"/>
          <w:lang w:val="es-AR"/>
        </w:rPr>
        <w:t xml:space="preserve"> No aplica</w:t>
      </w:r>
    </w:p>
    <w:p w:rsidR="00AF5113" w:rsidRPr="003E42D2" w:rsidRDefault="00AF5113" w:rsidP="00AF5113">
      <w:pPr>
        <w:spacing w:after="120"/>
        <w:jc w:val="center"/>
        <w:rPr>
          <w:rFonts w:cs="Arial"/>
          <w:sz w:val="20"/>
          <w:lang w:val="es-AR"/>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1260"/>
        <w:gridCol w:w="1260"/>
        <w:gridCol w:w="1260"/>
        <w:gridCol w:w="2007"/>
        <w:gridCol w:w="2007"/>
        <w:gridCol w:w="2007"/>
      </w:tblGrid>
      <w:tr w:rsidR="00AF5113" w:rsidRPr="003E42D2" w:rsidTr="00AD1F09">
        <w:trPr>
          <w:cantSplit/>
        </w:trPr>
        <w:tc>
          <w:tcPr>
            <w:tcW w:w="13149" w:type="dxa"/>
            <w:gridSpan w:val="8"/>
            <w:tcBorders>
              <w:top w:val="nil"/>
              <w:left w:val="nil"/>
              <w:bottom w:val="double" w:sz="4" w:space="0" w:color="auto"/>
              <w:right w:val="nil"/>
            </w:tcBorders>
          </w:tcPr>
          <w:bookmarkEnd w:id="58"/>
          <w:bookmarkEnd w:id="59"/>
          <w:p w:rsidR="00AF5113" w:rsidRPr="003E42D2" w:rsidRDefault="00AF5113" w:rsidP="00AD1F09">
            <w:pPr>
              <w:spacing w:after="120"/>
              <w:jc w:val="both"/>
              <w:rPr>
                <w:rFonts w:cs="Arial"/>
                <w:color w:val="548DD4"/>
                <w:sz w:val="20"/>
                <w:lang w:val="es-AR"/>
              </w:rPr>
            </w:pPr>
            <w:r w:rsidRPr="003E42D2">
              <w:rPr>
                <w:rFonts w:cs="Arial"/>
                <w:i/>
                <w:color w:val="548DD4"/>
                <w:sz w:val="20"/>
                <w:lang w:val="es-AR"/>
              </w:rPr>
              <w:t>[El Comprador completará este cuadro, excepto por la columna “Fecha de entrega ofrecida por el Oferente</w:t>
            </w:r>
            <w:r w:rsidRPr="003E42D2">
              <w:rPr>
                <w:rFonts w:cs="Arial"/>
                <w:b/>
                <w:i/>
                <w:color w:val="548DD4"/>
                <w:sz w:val="20"/>
                <w:lang w:val="es-AR"/>
              </w:rPr>
              <w:t xml:space="preserve">” </w:t>
            </w:r>
            <w:r w:rsidRPr="003E42D2">
              <w:rPr>
                <w:rFonts w:cs="Arial"/>
                <w:i/>
                <w:color w:val="548DD4"/>
                <w:sz w:val="20"/>
                <w:lang w:val="es-AR"/>
              </w:rPr>
              <w:t>la cual será completada por el Oferente</w:t>
            </w:r>
            <w:r w:rsidRPr="003E42D2">
              <w:rPr>
                <w:rFonts w:cs="Arial"/>
                <w:color w:val="548DD4"/>
                <w:sz w:val="20"/>
                <w:lang w:val="es-AR"/>
              </w:rPr>
              <w:t>]</w:t>
            </w:r>
          </w:p>
        </w:tc>
      </w:tr>
      <w:tr w:rsidR="00AF5113" w:rsidRPr="003E42D2" w:rsidTr="00AD1F09">
        <w:trPr>
          <w:cantSplit/>
          <w:trHeight w:val="240"/>
        </w:trPr>
        <w:tc>
          <w:tcPr>
            <w:tcW w:w="1008" w:type="dxa"/>
            <w:vMerge w:val="restart"/>
            <w:tcBorders>
              <w:top w:val="double" w:sz="4" w:space="0" w:color="auto"/>
              <w:left w:val="double" w:sz="4" w:space="0" w:color="auto"/>
              <w:bottom w:val="double" w:sz="4" w:space="0" w:color="auto"/>
              <w:right w:val="single" w:sz="4" w:space="0" w:color="auto"/>
            </w:tcBorders>
            <w:vAlign w:val="center"/>
          </w:tcPr>
          <w:p w:rsidR="00AF5113" w:rsidRPr="006F0DA5" w:rsidRDefault="00AF5113" w:rsidP="00AD1F09">
            <w:pPr>
              <w:suppressAutoHyphens/>
              <w:spacing w:after="120"/>
              <w:jc w:val="center"/>
              <w:rPr>
                <w:rFonts w:cs="Arial"/>
                <w:b/>
                <w:sz w:val="16"/>
                <w:lang w:val="es-AR"/>
              </w:rPr>
            </w:pPr>
            <w:r w:rsidRPr="006F0DA5">
              <w:rPr>
                <w:rFonts w:cs="Arial"/>
                <w:b/>
                <w:sz w:val="16"/>
                <w:lang w:val="es-AR"/>
              </w:rPr>
              <w:t>N</w:t>
            </w:r>
            <w:r w:rsidRPr="006F0DA5">
              <w:rPr>
                <w:rFonts w:cs="Arial"/>
                <w:b/>
                <w:sz w:val="16"/>
                <w:lang w:val="es-AR"/>
              </w:rPr>
              <w:sym w:font="Symbol" w:char="F0B0"/>
            </w:r>
            <w:r w:rsidRPr="006F0DA5">
              <w:rPr>
                <w:rFonts w:cs="Arial"/>
                <w:b/>
                <w:sz w:val="16"/>
                <w:lang w:val="es-AR"/>
              </w:rPr>
              <w:t xml:space="preserve"> de Artículo</w:t>
            </w:r>
          </w:p>
        </w:tc>
        <w:tc>
          <w:tcPr>
            <w:tcW w:w="2340" w:type="dxa"/>
            <w:vMerge w:val="restart"/>
            <w:tcBorders>
              <w:top w:val="double" w:sz="4" w:space="0" w:color="auto"/>
              <w:left w:val="single" w:sz="4" w:space="0" w:color="auto"/>
              <w:bottom w:val="double" w:sz="4" w:space="0" w:color="auto"/>
              <w:right w:val="single" w:sz="4" w:space="0" w:color="auto"/>
            </w:tcBorders>
            <w:vAlign w:val="center"/>
          </w:tcPr>
          <w:p w:rsidR="00AF5113" w:rsidRPr="006F0DA5" w:rsidRDefault="00AF5113" w:rsidP="00AD1F09">
            <w:pPr>
              <w:suppressAutoHyphens/>
              <w:spacing w:after="120"/>
              <w:jc w:val="center"/>
              <w:rPr>
                <w:rFonts w:cs="Arial"/>
                <w:b/>
                <w:sz w:val="16"/>
                <w:lang w:val="es-AR"/>
              </w:rPr>
            </w:pPr>
            <w:r w:rsidRPr="006F0DA5">
              <w:rPr>
                <w:rFonts w:cs="Arial"/>
                <w:b/>
                <w:sz w:val="16"/>
                <w:lang w:val="es-AR"/>
              </w:rPr>
              <w:t>Descripción de los Bienes</w:t>
            </w:r>
          </w:p>
        </w:tc>
        <w:tc>
          <w:tcPr>
            <w:tcW w:w="1260" w:type="dxa"/>
            <w:vMerge w:val="restart"/>
            <w:tcBorders>
              <w:top w:val="double" w:sz="4" w:space="0" w:color="auto"/>
              <w:left w:val="single" w:sz="4" w:space="0" w:color="auto"/>
              <w:bottom w:val="double" w:sz="4" w:space="0" w:color="auto"/>
              <w:right w:val="single" w:sz="4" w:space="0" w:color="auto"/>
            </w:tcBorders>
            <w:vAlign w:val="center"/>
          </w:tcPr>
          <w:p w:rsidR="00AF5113" w:rsidRPr="006F0DA5" w:rsidRDefault="00AF5113" w:rsidP="00AD1F09">
            <w:pPr>
              <w:suppressAutoHyphens/>
              <w:spacing w:after="120"/>
              <w:jc w:val="center"/>
              <w:rPr>
                <w:rFonts w:cs="Arial"/>
                <w:b/>
                <w:sz w:val="16"/>
                <w:lang w:val="es-AR"/>
              </w:rPr>
            </w:pPr>
            <w:r w:rsidRPr="006F0DA5">
              <w:rPr>
                <w:rFonts w:cs="Arial"/>
                <w:b/>
                <w:sz w:val="16"/>
                <w:lang w:val="es-AR"/>
              </w:rPr>
              <w:t>Cantidad</w:t>
            </w:r>
          </w:p>
        </w:tc>
        <w:tc>
          <w:tcPr>
            <w:tcW w:w="1260" w:type="dxa"/>
            <w:vMerge w:val="restart"/>
            <w:tcBorders>
              <w:top w:val="double" w:sz="4" w:space="0" w:color="auto"/>
              <w:left w:val="single" w:sz="4" w:space="0" w:color="auto"/>
              <w:bottom w:val="double" w:sz="4" w:space="0" w:color="auto"/>
              <w:right w:val="single" w:sz="4" w:space="0" w:color="auto"/>
            </w:tcBorders>
            <w:vAlign w:val="center"/>
          </w:tcPr>
          <w:p w:rsidR="00AF5113" w:rsidRPr="006F0DA5" w:rsidRDefault="00AF5113" w:rsidP="00AD1F09">
            <w:pPr>
              <w:suppressAutoHyphens/>
              <w:spacing w:after="120"/>
              <w:jc w:val="center"/>
              <w:rPr>
                <w:rFonts w:cs="Arial"/>
                <w:b/>
                <w:sz w:val="16"/>
                <w:lang w:val="es-AR"/>
              </w:rPr>
            </w:pPr>
            <w:r w:rsidRPr="006F0DA5">
              <w:rPr>
                <w:rFonts w:cs="Arial"/>
                <w:b/>
                <w:sz w:val="16"/>
                <w:lang w:val="es-AR"/>
              </w:rPr>
              <w:t>Unidad física</w:t>
            </w:r>
          </w:p>
        </w:tc>
        <w:tc>
          <w:tcPr>
            <w:tcW w:w="1260" w:type="dxa"/>
            <w:vMerge w:val="restart"/>
            <w:tcBorders>
              <w:top w:val="double" w:sz="4" w:space="0" w:color="auto"/>
              <w:left w:val="single" w:sz="4" w:space="0" w:color="auto"/>
              <w:bottom w:val="double" w:sz="4" w:space="0" w:color="auto"/>
              <w:right w:val="single" w:sz="4" w:space="0" w:color="auto"/>
            </w:tcBorders>
            <w:vAlign w:val="center"/>
          </w:tcPr>
          <w:p w:rsidR="00AF5113" w:rsidRPr="006F0DA5" w:rsidRDefault="00AF5113" w:rsidP="00AD1F09">
            <w:pPr>
              <w:spacing w:after="120"/>
              <w:jc w:val="center"/>
              <w:rPr>
                <w:rFonts w:cs="Arial"/>
                <w:b/>
                <w:sz w:val="16"/>
                <w:lang w:val="es-AR"/>
              </w:rPr>
            </w:pPr>
            <w:r w:rsidRPr="006F0DA5">
              <w:rPr>
                <w:rFonts w:cs="Arial"/>
                <w:b/>
                <w:sz w:val="16"/>
                <w:lang w:val="es-AR"/>
              </w:rPr>
              <w:t>Lugar de destino convenido según se indica en los DDL</w:t>
            </w:r>
          </w:p>
        </w:tc>
        <w:tc>
          <w:tcPr>
            <w:tcW w:w="6021" w:type="dxa"/>
            <w:gridSpan w:val="3"/>
            <w:tcBorders>
              <w:top w:val="double" w:sz="4" w:space="0" w:color="auto"/>
              <w:left w:val="single" w:sz="4" w:space="0" w:color="auto"/>
              <w:bottom w:val="single" w:sz="4" w:space="0" w:color="auto"/>
              <w:right w:val="double" w:sz="4" w:space="0" w:color="auto"/>
            </w:tcBorders>
            <w:vAlign w:val="center"/>
          </w:tcPr>
          <w:p w:rsidR="00AF5113" w:rsidRPr="006F0DA5" w:rsidRDefault="00AF5113" w:rsidP="00AD1F09">
            <w:pPr>
              <w:spacing w:after="120"/>
              <w:jc w:val="center"/>
              <w:rPr>
                <w:rFonts w:cs="Arial"/>
                <w:sz w:val="16"/>
                <w:lang w:val="es-AR"/>
              </w:rPr>
            </w:pPr>
            <w:r w:rsidRPr="006F0DA5">
              <w:rPr>
                <w:rFonts w:cs="Arial"/>
                <w:b/>
                <w:sz w:val="16"/>
                <w:lang w:val="es-AR"/>
              </w:rPr>
              <w:t>Fecha de Entrega</w:t>
            </w:r>
          </w:p>
        </w:tc>
      </w:tr>
      <w:tr w:rsidR="00AF5113" w:rsidRPr="003E42D2" w:rsidTr="00AD1F09">
        <w:trPr>
          <w:cantSplit/>
          <w:trHeight w:val="240"/>
        </w:trPr>
        <w:tc>
          <w:tcPr>
            <w:tcW w:w="1008" w:type="dxa"/>
            <w:vMerge/>
            <w:tcBorders>
              <w:left w:val="double" w:sz="4" w:space="0" w:color="auto"/>
              <w:bottom w:val="double" w:sz="4" w:space="0" w:color="auto"/>
              <w:right w:val="single" w:sz="4" w:space="0" w:color="auto"/>
            </w:tcBorders>
          </w:tcPr>
          <w:p w:rsidR="00AF5113" w:rsidRPr="006F0DA5" w:rsidRDefault="00AF5113" w:rsidP="00AD1F09">
            <w:pPr>
              <w:suppressAutoHyphens/>
              <w:spacing w:after="120"/>
              <w:jc w:val="both"/>
              <w:rPr>
                <w:rFonts w:cs="Arial"/>
                <w:sz w:val="16"/>
                <w:lang w:val="es-AR"/>
              </w:rPr>
            </w:pPr>
          </w:p>
        </w:tc>
        <w:tc>
          <w:tcPr>
            <w:tcW w:w="2340" w:type="dxa"/>
            <w:vMerge/>
            <w:tcBorders>
              <w:left w:val="single" w:sz="4" w:space="0" w:color="auto"/>
              <w:bottom w:val="double" w:sz="4" w:space="0" w:color="auto"/>
              <w:right w:val="single" w:sz="4" w:space="0" w:color="auto"/>
            </w:tcBorders>
          </w:tcPr>
          <w:p w:rsidR="00AF5113" w:rsidRPr="006F0DA5" w:rsidRDefault="00AF5113" w:rsidP="00AD1F09">
            <w:pPr>
              <w:suppressAutoHyphens/>
              <w:spacing w:after="120"/>
              <w:jc w:val="both"/>
              <w:rPr>
                <w:rFonts w:cs="Arial"/>
                <w:sz w:val="16"/>
                <w:lang w:val="es-AR"/>
              </w:rPr>
            </w:pPr>
          </w:p>
        </w:tc>
        <w:tc>
          <w:tcPr>
            <w:tcW w:w="1260" w:type="dxa"/>
            <w:vMerge/>
            <w:tcBorders>
              <w:left w:val="single" w:sz="4" w:space="0" w:color="auto"/>
              <w:bottom w:val="double" w:sz="4" w:space="0" w:color="auto"/>
              <w:right w:val="single" w:sz="4" w:space="0" w:color="auto"/>
            </w:tcBorders>
          </w:tcPr>
          <w:p w:rsidR="00AF5113" w:rsidRPr="006F0DA5" w:rsidRDefault="00AF5113" w:rsidP="00AD1F09">
            <w:pPr>
              <w:suppressAutoHyphens/>
              <w:spacing w:after="120"/>
              <w:jc w:val="both"/>
              <w:rPr>
                <w:rFonts w:cs="Arial"/>
                <w:sz w:val="16"/>
                <w:lang w:val="es-AR"/>
              </w:rPr>
            </w:pPr>
          </w:p>
        </w:tc>
        <w:tc>
          <w:tcPr>
            <w:tcW w:w="1260" w:type="dxa"/>
            <w:vMerge/>
            <w:tcBorders>
              <w:left w:val="single" w:sz="4" w:space="0" w:color="auto"/>
              <w:bottom w:val="double" w:sz="4" w:space="0" w:color="auto"/>
              <w:right w:val="single" w:sz="4" w:space="0" w:color="auto"/>
            </w:tcBorders>
          </w:tcPr>
          <w:p w:rsidR="00AF5113" w:rsidRPr="006F0DA5" w:rsidRDefault="00AF5113" w:rsidP="00AD1F09">
            <w:pPr>
              <w:suppressAutoHyphens/>
              <w:spacing w:after="120"/>
              <w:jc w:val="both"/>
              <w:rPr>
                <w:rFonts w:cs="Arial"/>
                <w:sz w:val="16"/>
                <w:lang w:val="es-AR"/>
              </w:rPr>
            </w:pPr>
          </w:p>
        </w:tc>
        <w:tc>
          <w:tcPr>
            <w:tcW w:w="1260" w:type="dxa"/>
            <w:vMerge/>
            <w:tcBorders>
              <w:left w:val="single" w:sz="4" w:space="0" w:color="auto"/>
              <w:bottom w:val="double" w:sz="4" w:space="0" w:color="auto"/>
              <w:right w:val="single" w:sz="4" w:space="0" w:color="auto"/>
            </w:tcBorders>
          </w:tcPr>
          <w:p w:rsidR="00AF5113" w:rsidRPr="006F0DA5" w:rsidRDefault="00AF5113" w:rsidP="00AD1F09">
            <w:pPr>
              <w:spacing w:after="120"/>
              <w:jc w:val="both"/>
              <w:rPr>
                <w:rFonts w:cs="Arial"/>
                <w:sz w:val="16"/>
                <w:lang w:val="es-AR"/>
              </w:rPr>
            </w:pPr>
          </w:p>
        </w:tc>
        <w:tc>
          <w:tcPr>
            <w:tcW w:w="2007" w:type="dxa"/>
            <w:tcBorders>
              <w:top w:val="single" w:sz="4" w:space="0" w:color="auto"/>
              <w:left w:val="single" w:sz="4" w:space="0" w:color="auto"/>
              <w:bottom w:val="double" w:sz="4" w:space="0" w:color="auto"/>
              <w:right w:val="single" w:sz="4" w:space="0" w:color="auto"/>
            </w:tcBorders>
            <w:vAlign w:val="center"/>
          </w:tcPr>
          <w:p w:rsidR="00AF5113" w:rsidRPr="006F0DA5" w:rsidRDefault="00AF5113" w:rsidP="00AD1F09">
            <w:pPr>
              <w:spacing w:after="120"/>
              <w:jc w:val="center"/>
              <w:rPr>
                <w:rFonts w:cs="Arial"/>
                <w:b/>
                <w:sz w:val="16"/>
                <w:lang w:val="es-AR"/>
              </w:rPr>
            </w:pPr>
            <w:r w:rsidRPr="006F0DA5">
              <w:rPr>
                <w:rFonts w:cs="Arial"/>
                <w:b/>
                <w:sz w:val="16"/>
                <w:lang w:val="es-AR"/>
              </w:rPr>
              <w:t>Fecha más temprana de entrega</w:t>
            </w:r>
          </w:p>
        </w:tc>
        <w:tc>
          <w:tcPr>
            <w:tcW w:w="2007" w:type="dxa"/>
            <w:tcBorders>
              <w:top w:val="single" w:sz="4" w:space="0" w:color="auto"/>
              <w:left w:val="single" w:sz="4" w:space="0" w:color="auto"/>
              <w:bottom w:val="double" w:sz="4" w:space="0" w:color="auto"/>
              <w:right w:val="single" w:sz="4" w:space="0" w:color="auto"/>
            </w:tcBorders>
            <w:vAlign w:val="center"/>
          </w:tcPr>
          <w:p w:rsidR="00AF5113" w:rsidRPr="006F0DA5" w:rsidRDefault="00AF5113" w:rsidP="00AD1F09">
            <w:pPr>
              <w:spacing w:after="120"/>
              <w:jc w:val="center"/>
              <w:rPr>
                <w:rFonts w:cs="Arial"/>
                <w:b/>
                <w:sz w:val="16"/>
                <w:lang w:val="es-AR"/>
              </w:rPr>
            </w:pPr>
            <w:r w:rsidRPr="006F0DA5">
              <w:rPr>
                <w:rFonts w:cs="Arial"/>
                <w:b/>
                <w:sz w:val="16"/>
                <w:lang w:val="es-AR"/>
              </w:rPr>
              <w:t>Fecha límite de entrega</w:t>
            </w:r>
          </w:p>
        </w:tc>
        <w:tc>
          <w:tcPr>
            <w:tcW w:w="2007" w:type="dxa"/>
            <w:tcBorders>
              <w:top w:val="single" w:sz="4" w:space="0" w:color="auto"/>
              <w:left w:val="single" w:sz="4" w:space="0" w:color="auto"/>
              <w:bottom w:val="double" w:sz="4" w:space="0" w:color="auto"/>
              <w:right w:val="double" w:sz="4" w:space="0" w:color="auto"/>
            </w:tcBorders>
            <w:vAlign w:val="center"/>
          </w:tcPr>
          <w:p w:rsidR="00AF5113" w:rsidRPr="006F0DA5" w:rsidRDefault="00AF5113" w:rsidP="00AD1F09">
            <w:pPr>
              <w:spacing w:after="120"/>
              <w:jc w:val="center"/>
              <w:rPr>
                <w:rFonts w:cs="Arial"/>
                <w:b/>
                <w:i/>
                <w:sz w:val="16"/>
                <w:lang w:val="es-AR"/>
              </w:rPr>
            </w:pPr>
            <w:r w:rsidRPr="006F0DA5">
              <w:rPr>
                <w:rFonts w:cs="Arial"/>
                <w:b/>
                <w:sz w:val="16"/>
                <w:lang w:val="es-AR"/>
              </w:rPr>
              <w:t xml:space="preserve">Fecha de entrega ofrecida por el Oferente </w:t>
            </w:r>
            <w:r w:rsidRPr="006F0DA5">
              <w:rPr>
                <w:rFonts w:cs="Arial"/>
                <w:b/>
                <w:i/>
                <w:sz w:val="16"/>
                <w:lang w:val="es-AR"/>
              </w:rPr>
              <w:t>[a ser especificada por el Oferente]</w:t>
            </w:r>
          </w:p>
        </w:tc>
      </w:tr>
      <w:tr w:rsidR="00AF5113" w:rsidRPr="003E42D2" w:rsidTr="00AD1F09">
        <w:trPr>
          <w:cantSplit/>
        </w:trPr>
        <w:tc>
          <w:tcPr>
            <w:tcW w:w="1008" w:type="dxa"/>
            <w:tcBorders>
              <w:top w:val="double" w:sz="4" w:space="0" w:color="auto"/>
              <w:left w:val="double" w:sz="4" w:space="0" w:color="auto"/>
              <w:bottom w:val="single" w:sz="4" w:space="0" w:color="auto"/>
              <w:right w:val="single" w:sz="4" w:space="0" w:color="auto"/>
            </w:tcBorders>
            <w:vAlign w:val="center"/>
          </w:tcPr>
          <w:p w:rsidR="00AF5113" w:rsidRPr="006F0DA5" w:rsidRDefault="00AF5113" w:rsidP="00AD1F09">
            <w:pPr>
              <w:spacing w:after="120"/>
              <w:rPr>
                <w:rFonts w:cs="Arial"/>
                <w:i/>
                <w:sz w:val="16"/>
                <w:lang w:val="es-AR"/>
              </w:rPr>
            </w:pPr>
            <w:r w:rsidRPr="006F0DA5">
              <w:rPr>
                <w:rFonts w:cs="Arial"/>
                <w:i/>
                <w:sz w:val="16"/>
                <w:lang w:val="es-AR"/>
              </w:rPr>
              <w:t>[</w:t>
            </w:r>
            <w:proofErr w:type="gramStart"/>
            <w:r w:rsidRPr="006F0DA5">
              <w:rPr>
                <w:rFonts w:cs="Arial"/>
                <w:i/>
                <w:sz w:val="16"/>
                <w:lang w:val="es-AR"/>
              </w:rPr>
              <w:t>indicar</w:t>
            </w:r>
            <w:proofErr w:type="gramEnd"/>
            <w:r w:rsidRPr="006F0DA5">
              <w:rPr>
                <w:rFonts w:cs="Arial"/>
                <w:b/>
                <w:i/>
                <w:sz w:val="16"/>
                <w:lang w:val="es-AR"/>
              </w:rPr>
              <w:t xml:space="preserve"> </w:t>
            </w:r>
            <w:r w:rsidRPr="006F0DA5">
              <w:rPr>
                <w:rFonts w:cs="Arial"/>
                <w:i/>
                <w:sz w:val="16"/>
                <w:lang w:val="es-AR"/>
              </w:rPr>
              <w:t>el No.]</w:t>
            </w:r>
          </w:p>
        </w:tc>
        <w:tc>
          <w:tcPr>
            <w:tcW w:w="2340" w:type="dxa"/>
            <w:tcBorders>
              <w:top w:val="double" w:sz="4" w:space="0" w:color="auto"/>
              <w:left w:val="single" w:sz="4" w:space="0" w:color="auto"/>
              <w:bottom w:val="single" w:sz="4" w:space="0" w:color="auto"/>
              <w:right w:val="single" w:sz="4" w:space="0" w:color="auto"/>
            </w:tcBorders>
            <w:vAlign w:val="center"/>
          </w:tcPr>
          <w:p w:rsidR="00AF5113" w:rsidRPr="006F0DA5" w:rsidRDefault="00AF5113" w:rsidP="00AD1F09">
            <w:pPr>
              <w:spacing w:after="120"/>
              <w:rPr>
                <w:rFonts w:cs="Arial"/>
                <w:i/>
                <w:sz w:val="16"/>
                <w:lang w:val="es-AR"/>
              </w:rPr>
            </w:pPr>
            <w:r w:rsidRPr="006F0DA5">
              <w:rPr>
                <w:rFonts w:cs="Arial"/>
                <w:i/>
                <w:sz w:val="16"/>
                <w:lang w:val="es-AR"/>
              </w:rPr>
              <w:t>[indicar la descripción de los Bienes]</w:t>
            </w:r>
          </w:p>
        </w:tc>
        <w:tc>
          <w:tcPr>
            <w:tcW w:w="1260" w:type="dxa"/>
            <w:tcBorders>
              <w:top w:val="double" w:sz="4" w:space="0" w:color="auto"/>
              <w:left w:val="single" w:sz="4" w:space="0" w:color="auto"/>
              <w:bottom w:val="single" w:sz="4" w:space="0" w:color="auto"/>
              <w:right w:val="single" w:sz="4" w:space="0" w:color="auto"/>
            </w:tcBorders>
            <w:vAlign w:val="center"/>
          </w:tcPr>
          <w:p w:rsidR="00AF5113" w:rsidRPr="006F0DA5" w:rsidRDefault="00AF5113" w:rsidP="00AD1F09">
            <w:pPr>
              <w:spacing w:after="120"/>
              <w:rPr>
                <w:rFonts w:cs="Arial"/>
                <w:i/>
                <w:sz w:val="16"/>
                <w:lang w:val="es-AR"/>
              </w:rPr>
            </w:pPr>
            <w:r w:rsidRPr="006F0DA5">
              <w:rPr>
                <w:rFonts w:cs="Arial"/>
                <w:i/>
                <w:sz w:val="16"/>
                <w:lang w:val="es-AR"/>
              </w:rPr>
              <w:t>[indicar la cantidad de los artículos a suministrar]</w:t>
            </w:r>
          </w:p>
        </w:tc>
        <w:tc>
          <w:tcPr>
            <w:tcW w:w="1260" w:type="dxa"/>
            <w:tcBorders>
              <w:top w:val="double" w:sz="4" w:space="0" w:color="auto"/>
              <w:left w:val="single" w:sz="4" w:space="0" w:color="auto"/>
              <w:bottom w:val="single" w:sz="4" w:space="0" w:color="auto"/>
              <w:right w:val="single" w:sz="4" w:space="0" w:color="auto"/>
            </w:tcBorders>
            <w:vAlign w:val="center"/>
          </w:tcPr>
          <w:p w:rsidR="00AF5113" w:rsidRPr="006F0DA5" w:rsidRDefault="00AF5113" w:rsidP="00AD1F09">
            <w:pPr>
              <w:spacing w:after="120"/>
              <w:rPr>
                <w:rFonts w:cs="Arial"/>
                <w:i/>
                <w:sz w:val="16"/>
                <w:lang w:val="es-AR"/>
              </w:rPr>
            </w:pPr>
            <w:r w:rsidRPr="006F0DA5">
              <w:rPr>
                <w:rFonts w:cs="Arial"/>
                <w:i/>
                <w:sz w:val="16"/>
                <w:lang w:val="es-AR"/>
              </w:rPr>
              <w:t>[indicar la unidad física de medida de la cantidad]</w:t>
            </w:r>
          </w:p>
        </w:tc>
        <w:tc>
          <w:tcPr>
            <w:tcW w:w="1260" w:type="dxa"/>
            <w:tcBorders>
              <w:top w:val="double" w:sz="4" w:space="0" w:color="auto"/>
              <w:left w:val="single" w:sz="4" w:space="0" w:color="auto"/>
              <w:bottom w:val="single" w:sz="4" w:space="0" w:color="auto"/>
              <w:right w:val="single" w:sz="4" w:space="0" w:color="auto"/>
            </w:tcBorders>
            <w:vAlign w:val="center"/>
          </w:tcPr>
          <w:p w:rsidR="00AF5113" w:rsidRPr="006F0DA5" w:rsidRDefault="00AF5113" w:rsidP="00AD1F09">
            <w:pPr>
              <w:spacing w:after="120"/>
              <w:rPr>
                <w:rFonts w:cs="Arial"/>
                <w:i/>
                <w:sz w:val="16"/>
                <w:lang w:val="es-AR"/>
              </w:rPr>
            </w:pPr>
            <w:r w:rsidRPr="006F0DA5">
              <w:rPr>
                <w:rFonts w:cs="Arial"/>
                <w:i/>
                <w:sz w:val="16"/>
                <w:lang w:val="es-AR"/>
              </w:rPr>
              <w:t>[indicar el lugar de destino convenido]</w:t>
            </w:r>
          </w:p>
        </w:tc>
        <w:tc>
          <w:tcPr>
            <w:tcW w:w="2007" w:type="dxa"/>
            <w:tcBorders>
              <w:top w:val="double" w:sz="4" w:space="0" w:color="auto"/>
              <w:left w:val="single" w:sz="4" w:space="0" w:color="auto"/>
              <w:right w:val="single" w:sz="4" w:space="0" w:color="auto"/>
            </w:tcBorders>
            <w:vAlign w:val="center"/>
          </w:tcPr>
          <w:p w:rsidR="00AF5113" w:rsidRPr="006F0DA5" w:rsidRDefault="00AF5113" w:rsidP="00AD1F09">
            <w:pPr>
              <w:spacing w:after="120"/>
              <w:rPr>
                <w:rFonts w:cs="Arial"/>
                <w:i/>
                <w:sz w:val="16"/>
                <w:lang w:val="es-AR"/>
              </w:rPr>
            </w:pPr>
            <w:r w:rsidRPr="006F0DA5">
              <w:rPr>
                <w:rFonts w:cs="Arial"/>
                <w:i/>
                <w:sz w:val="16"/>
                <w:lang w:val="es-AR"/>
              </w:rPr>
              <w:t>[indicar el número de días después de la fecha de efectividad del Contrato]</w:t>
            </w:r>
          </w:p>
        </w:tc>
        <w:tc>
          <w:tcPr>
            <w:tcW w:w="2007" w:type="dxa"/>
            <w:tcBorders>
              <w:top w:val="double" w:sz="4" w:space="0" w:color="auto"/>
              <w:left w:val="single" w:sz="4" w:space="0" w:color="auto"/>
              <w:right w:val="single" w:sz="4" w:space="0" w:color="auto"/>
            </w:tcBorders>
            <w:vAlign w:val="center"/>
          </w:tcPr>
          <w:p w:rsidR="00AF5113" w:rsidRPr="006F0DA5" w:rsidRDefault="00AF5113" w:rsidP="00AD1F09">
            <w:pPr>
              <w:spacing w:after="120"/>
              <w:rPr>
                <w:rFonts w:cs="Arial"/>
                <w:i/>
                <w:sz w:val="16"/>
                <w:lang w:val="es-AR"/>
              </w:rPr>
            </w:pPr>
            <w:r w:rsidRPr="006F0DA5">
              <w:rPr>
                <w:rFonts w:cs="Arial"/>
                <w:i/>
                <w:sz w:val="16"/>
                <w:lang w:val="es-AR"/>
              </w:rPr>
              <w:t>[indicar el número de días después de la fecha de efectividad del Contrato]</w:t>
            </w:r>
          </w:p>
        </w:tc>
        <w:tc>
          <w:tcPr>
            <w:tcW w:w="2007" w:type="dxa"/>
            <w:tcBorders>
              <w:top w:val="double" w:sz="4" w:space="0" w:color="auto"/>
              <w:left w:val="single" w:sz="4" w:space="0" w:color="auto"/>
              <w:right w:val="double" w:sz="4" w:space="0" w:color="auto"/>
            </w:tcBorders>
            <w:vAlign w:val="center"/>
          </w:tcPr>
          <w:p w:rsidR="00AF5113" w:rsidRPr="006F0DA5" w:rsidRDefault="00AF5113" w:rsidP="00AD1F09">
            <w:pPr>
              <w:spacing w:after="120"/>
              <w:rPr>
                <w:rFonts w:cs="Arial"/>
                <w:i/>
                <w:sz w:val="16"/>
                <w:lang w:val="es-AR"/>
              </w:rPr>
            </w:pPr>
            <w:r w:rsidRPr="006F0DA5">
              <w:rPr>
                <w:rFonts w:cs="Arial"/>
                <w:i/>
                <w:sz w:val="16"/>
                <w:lang w:val="es-AR"/>
              </w:rPr>
              <w:t>[indicar el número de días después de la fecha de efectividad del Contrato]</w:t>
            </w:r>
          </w:p>
        </w:tc>
      </w:tr>
      <w:tr w:rsidR="00AF5113" w:rsidRPr="003E42D2" w:rsidTr="00AD1F09">
        <w:trPr>
          <w:cantSplit/>
          <w:trHeight w:val="541"/>
        </w:trPr>
        <w:tc>
          <w:tcPr>
            <w:tcW w:w="1008" w:type="dxa"/>
            <w:tcBorders>
              <w:top w:val="single" w:sz="4" w:space="0" w:color="auto"/>
              <w:left w:val="double" w:sz="4" w:space="0" w:color="auto"/>
              <w:bottom w:val="single" w:sz="4" w:space="0" w:color="auto"/>
              <w:right w:val="single" w:sz="4" w:space="0" w:color="auto"/>
            </w:tcBorders>
            <w:vAlign w:val="center"/>
          </w:tcPr>
          <w:p w:rsidR="00AF5113" w:rsidRPr="006F0DA5" w:rsidRDefault="00AF5113" w:rsidP="00AD1F09">
            <w:pPr>
              <w:spacing w:after="120"/>
              <w:jc w:val="center"/>
              <w:rPr>
                <w:rFonts w:cs="Arial"/>
                <w:sz w:val="16"/>
                <w:lang w:val="es-AR"/>
              </w:rPr>
            </w:pPr>
          </w:p>
        </w:tc>
        <w:tc>
          <w:tcPr>
            <w:tcW w:w="2340" w:type="dxa"/>
            <w:tcBorders>
              <w:top w:val="single" w:sz="4" w:space="0" w:color="auto"/>
              <w:left w:val="single" w:sz="4" w:space="0" w:color="auto"/>
              <w:bottom w:val="single" w:sz="4" w:space="0" w:color="auto"/>
              <w:right w:val="single" w:sz="4" w:space="0" w:color="auto"/>
            </w:tcBorders>
          </w:tcPr>
          <w:p w:rsidR="00AF5113" w:rsidRPr="0014647E" w:rsidRDefault="00AF5113" w:rsidP="00AD1F09">
            <w:pPr>
              <w:suppressAutoHyphens/>
              <w:spacing w:before="60"/>
              <w:rPr>
                <w:rFonts w:cs="Arial"/>
                <w:i/>
                <w:sz w:val="18"/>
                <w:szCs w:val="16"/>
                <w:lang w:val="es-AR"/>
              </w:rPr>
            </w:pPr>
          </w:p>
        </w:tc>
        <w:tc>
          <w:tcPr>
            <w:tcW w:w="1260" w:type="dxa"/>
            <w:tcBorders>
              <w:top w:val="single" w:sz="4" w:space="0" w:color="auto"/>
              <w:left w:val="single" w:sz="4" w:space="0" w:color="auto"/>
              <w:bottom w:val="single" w:sz="4" w:space="0" w:color="auto"/>
              <w:right w:val="single" w:sz="4" w:space="0" w:color="auto"/>
            </w:tcBorders>
            <w:vAlign w:val="center"/>
          </w:tcPr>
          <w:p w:rsidR="00AF5113" w:rsidRPr="006F0DA5" w:rsidRDefault="00AF5113" w:rsidP="00AD1F09">
            <w:pPr>
              <w:spacing w:after="120"/>
              <w:jc w:val="center"/>
              <w:rPr>
                <w:rFonts w:cs="Arial"/>
                <w:sz w:val="16"/>
                <w:lang w:val="es-AR"/>
              </w:rPr>
            </w:pPr>
          </w:p>
        </w:tc>
        <w:tc>
          <w:tcPr>
            <w:tcW w:w="1260" w:type="dxa"/>
            <w:tcBorders>
              <w:top w:val="single" w:sz="4" w:space="0" w:color="auto"/>
              <w:left w:val="single" w:sz="4" w:space="0" w:color="auto"/>
              <w:bottom w:val="single" w:sz="4" w:space="0" w:color="auto"/>
              <w:right w:val="single" w:sz="4" w:space="0" w:color="auto"/>
            </w:tcBorders>
            <w:vAlign w:val="center"/>
          </w:tcPr>
          <w:p w:rsidR="00AF5113" w:rsidRPr="006F0DA5" w:rsidRDefault="00AF5113" w:rsidP="00AD1F09">
            <w:pPr>
              <w:spacing w:after="120"/>
              <w:jc w:val="center"/>
              <w:rPr>
                <w:rFonts w:cs="Arial"/>
                <w:sz w:val="16"/>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A57A0F" w:rsidRDefault="00AF5113" w:rsidP="00AD1F09">
            <w:pPr>
              <w:rPr>
                <w:rFonts w:cs="Arial"/>
                <w:sz w:val="20"/>
                <w:highlight w:val="yellow"/>
                <w:lang w:val="es-AR"/>
              </w:rPr>
            </w:pPr>
          </w:p>
        </w:tc>
        <w:tc>
          <w:tcPr>
            <w:tcW w:w="2007" w:type="dxa"/>
            <w:tcBorders>
              <w:left w:val="single" w:sz="4" w:space="0" w:color="auto"/>
              <w:right w:val="single" w:sz="4" w:space="0" w:color="auto"/>
            </w:tcBorders>
            <w:vAlign w:val="center"/>
          </w:tcPr>
          <w:p w:rsidR="00AF5113" w:rsidRPr="00ED257E" w:rsidRDefault="00AF5113" w:rsidP="00AD1F09">
            <w:pPr>
              <w:spacing w:after="120"/>
              <w:jc w:val="center"/>
              <w:rPr>
                <w:rFonts w:cs="Arial"/>
                <w:sz w:val="16"/>
                <w:lang w:val="es-AR"/>
              </w:rPr>
            </w:pPr>
          </w:p>
        </w:tc>
        <w:tc>
          <w:tcPr>
            <w:tcW w:w="2007" w:type="dxa"/>
            <w:tcBorders>
              <w:left w:val="single" w:sz="4" w:space="0" w:color="auto"/>
              <w:right w:val="single" w:sz="4" w:space="0" w:color="auto"/>
            </w:tcBorders>
            <w:vAlign w:val="center"/>
          </w:tcPr>
          <w:p w:rsidR="00AF5113" w:rsidRPr="00ED257E" w:rsidRDefault="00AF5113" w:rsidP="00AD1F09">
            <w:pPr>
              <w:spacing w:after="120"/>
              <w:jc w:val="center"/>
              <w:rPr>
                <w:rFonts w:cs="Arial"/>
                <w:sz w:val="16"/>
                <w:lang w:val="es-AR"/>
              </w:rPr>
            </w:pPr>
          </w:p>
        </w:tc>
        <w:tc>
          <w:tcPr>
            <w:tcW w:w="2007" w:type="dxa"/>
            <w:tcBorders>
              <w:left w:val="single" w:sz="4" w:space="0" w:color="auto"/>
              <w:right w:val="double" w:sz="4" w:space="0" w:color="auto"/>
            </w:tcBorders>
            <w:vAlign w:val="center"/>
          </w:tcPr>
          <w:p w:rsidR="00AF5113" w:rsidRPr="006F0DA5" w:rsidRDefault="00AF5113" w:rsidP="00AD1F09">
            <w:pPr>
              <w:spacing w:after="120"/>
              <w:rPr>
                <w:rFonts w:cs="Arial"/>
                <w:sz w:val="16"/>
                <w:lang w:val="es-AR"/>
              </w:rPr>
            </w:pPr>
          </w:p>
        </w:tc>
      </w:tr>
      <w:tr w:rsidR="00AF5113" w:rsidRPr="003E42D2" w:rsidTr="00AD1F09">
        <w:trPr>
          <w:cantSplit/>
        </w:trPr>
        <w:tc>
          <w:tcPr>
            <w:tcW w:w="1008" w:type="dxa"/>
            <w:tcBorders>
              <w:top w:val="single" w:sz="4" w:space="0" w:color="auto"/>
              <w:left w:val="double" w:sz="4" w:space="0" w:color="auto"/>
              <w:bottom w:val="single" w:sz="4" w:space="0" w:color="auto"/>
              <w:right w:val="single" w:sz="4" w:space="0" w:color="auto"/>
            </w:tcBorders>
          </w:tcPr>
          <w:p w:rsidR="00AF5113" w:rsidRPr="008C231D" w:rsidRDefault="00AF5113" w:rsidP="00AD1F09">
            <w:pPr>
              <w:spacing w:after="120"/>
              <w:jc w:val="center"/>
              <w:rPr>
                <w:rFonts w:cs="Arial"/>
                <w:sz w:val="16"/>
                <w:lang w:val="es-AR"/>
              </w:rPr>
            </w:pPr>
          </w:p>
        </w:tc>
        <w:tc>
          <w:tcPr>
            <w:tcW w:w="2340" w:type="dxa"/>
            <w:tcBorders>
              <w:top w:val="single" w:sz="4" w:space="0" w:color="auto"/>
              <w:left w:val="single" w:sz="4" w:space="0" w:color="auto"/>
              <w:bottom w:val="single" w:sz="4" w:space="0" w:color="auto"/>
              <w:right w:val="single" w:sz="4" w:space="0" w:color="auto"/>
            </w:tcBorders>
          </w:tcPr>
          <w:p w:rsidR="00AF5113" w:rsidRPr="0014647E" w:rsidRDefault="00AF5113" w:rsidP="00AD1F09">
            <w:pPr>
              <w:suppressAutoHyphens/>
              <w:spacing w:before="60" w:after="60"/>
              <w:jc w:val="both"/>
              <w:rPr>
                <w:rFonts w:cs="Arial"/>
                <w:sz w:val="18"/>
                <w:szCs w:val="16"/>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center"/>
              <w:rPr>
                <w:rFonts w:cs="Arial"/>
                <w:sz w:val="20"/>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A57A0F" w:rsidRDefault="00AF5113" w:rsidP="00AD1F09">
            <w:pPr>
              <w:rPr>
                <w:rFonts w:cs="Arial"/>
                <w:sz w:val="20"/>
                <w:highlight w:val="yellow"/>
                <w:lang w:val="es-AR"/>
              </w:rPr>
            </w:pPr>
          </w:p>
        </w:tc>
        <w:tc>
          <w:tcPr>
            <w:tcW w:w="2007" w:type="dxa"/>
            <w:tcBorders>
              <w:left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right w:val="double" w:sz="4" w:space="0" w:color="auto"/>
            </w:tcBorders>
          </w:tcPr>
          <w:p w:rsidR="00AF5113" w:rsidRPr="003E42D2" w:rsidRDefault="00AF5113" w:rsidP="00AD1F09">
            <w:pPr>
              <w:spacing w:after="120"/>
              <w:jc w:val="both"/>
              <w:rPr>
                <w:rFonts w:cs="Arial"/>
                <w:sz w:val="20"/>
                <w:lang w:val="es-AR"/>
              </w:rPr>
            </w:pPr>
          </w:p>
        </w:tc>
      </w:tr>
      <w:tr w:rsidR="00AF5113" w:rsidRPr="003E42D2" w:rsidTr="00AD1F09">
        <w:trPr>
          <w:cantSplit/>
        </w:trPr>
        <w:tc>
          <w:tcPr>
            <w:tcW w:w="1008" w:type="dxa"/>
            <w:tcBorders>
              <w:top w:val="single" w:sz="4" w:space="0" w:color="auto"/>
              <w:left w:val="double" w:sz="4" w:space="0" w:color="auto"/>
              <w:bottom w:val="single" w:sz="4" w:space="0" w:color="auto"/>
              <w:right w:val="single" w:sz="4" w:space="0" w:color="auto"/>
            </w:tcBorders>
          </w:tcPr>
          <w:p w:rsidR="00AF5113" w:rsidRPr="008C231D" w:rsidRDefault="00AF5113" w:rsidP="00AD1F09">
            <w:pPr>
              <w:spacing w:after="120"/>
              <w:jc w:val="center"/>
              <w:rPr>
                <w:rFonts w:cs="Arial"/>
                <w:sz w:val="16"/>
                <w:lang w:val="es-AR"/>
              </w:rPr>
            </w:pPr>
          </w:p>
        </w:tc>
        <w:tc>
          <w:tcPr>
            <w:tcW w:w="23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center"/>
              <w:rPr>
                <w:rFonts w:cs="Arial"/>
                <w:sz w:val="20"/>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A57A0F" w:rsidRDefault="00AF5113" w:rsidP="00AD1F09">
            <w:pPr>
              <w:rPr>
                <w:rFonts w:cs="Arial"/>
                <w:sz w:val="20"/>
                <w:highlight w:val="yellow"/>
                <w:lang w:val="es-AR"/>
              </w:rPr>
            </w:pPr>
          </w:p>
        </w:tc>
        <w:tc>
          <w:tcPr>
            <w:tcW w:w="2007" w:type="dxa"/>
            <w:tcBorders>
              <w:left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right w:val="double" w:sz="4" w:space="0" w:color="auto"/>
            </w:tcBorders>
          </w:tcPr>
          <w:p w:rsidR="00AF5113" w:rsidRPr="003E42D2" w:rsidRDefault="00AF5113" w:rsidP="00AD1F09">
            <w:pPr>
              <w:spacing w:after="120"/>
              <w:jc w:val="both"/>
              <w:rPr>
                <w:rFonts w:cs="Arial"/>
                <w:sz w:val="20"/>
                <w:lang w:val="es-AR"/>
              </w:rPr>
            </w:pPr>
          </w:p>
        </w:tc>
      </w:tr>
      <w:tr w:rsidR="00AF5113" w:rsidRPr="003E42D2" w:rsidTr="00AD1F09">
        <w:trPr>
          <w:cantSplit/>
        </w:trPr>
        <w:tc>
          <w:tcPr>
            <w:tcW w:w="1008" w:type="dxa"/>
            <w:tcBorders>
              <w:top w:val="single" w:sz="4" w:space="0" w:color="auto"/>
              <w:left w:val="double" w:sz="4" w:space="0" w:color="auto"/>
              <w:bottom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23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126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right w:val="double" w:sz="4" w:space="0" w:color="auto"/>
            </w:tcBorders>
          </w:tcPr>
          <w:p w:rsidR="00AF5113" w:rsidRPr="003E42D2" w:rsidRDefault="00AF5113" w:rsidP="00AD1F09">
            <w:pPr>
              <w:spacing w:after="120"/>
              <w:jc w:val="both"/>
              <w:rPr>
                <w:rFonts w:cs="Arial"/>
                <w:sz w:val="20"/>
                <w:lang w:val="es-AR"/>
              </w:rPr>
            </w:pPr>
          </w:p>
        </w:tc>
      </w:tr>
      <w:tr w:rsidR="00AF5113" w:rsidRPr="003E42D2" w:rsidTr="00AD1F09">
        <w:trPr>
          <w:cantSplit/>
        </w:trPr>
        <w:tc>
          <w:tcPr>
            <w:tcW w:w="1008" w:type="dxa"/>
            <w:tcBorders>
              <w:top w:val="single" w:sz="4" w:space="0" w:color="auto"/>
              <w:left w:val="double" w:sz="4" w:space="0" w:color="auto"/>
              <w:bottom w:val="double" w:sz="4" w:space="0" w:color="auto"/>
              <w:right w:val="single" w:sz="4" w:space="0" w:color="auto"/>
            </w:tcBorders>
          </w:tcPr>
          <w:p w:rsidR="00AF5113" w:rsidRPr="003E42D2" w:rsidRDefault="00AF5113" w:rsidP="00AD1F09">
            <w:pPr>
              <w:spacing w:after="120"/>
              <w:jc w:val="both"/>
              <w:rPr>
                <w:rFonts w:cs="Arial"/>
                <w:sz w:val="20"/>
                <w:lang w:val="es-AR"/>
              </w:rPr>
            </w:pPr>
          </w:p>
        </w:tc>
        <w:tc>
          <w:tcPr>
            <w:tcW w:w="2340" w:type="dxa"/>
            <w:tcBorders>
              <w:top w:val="single" w:sz="4" w:space="0" w:color="auto"/>
              <w:left w:val="single" w:sz="4" w:space="0" w:color="auto"/>
              <w:bottom w:val="double" w:sz="4" w:space="0" w:color="auto"/>
              <w:right w:val="single" w:sz="4" w:space="0" w:color="auto"/>
            </w:tcBorders>
          </w:tcPr>
          <w:p w:rsidR="00AF5113" w:rsidRPr="003E42D2" w:rsidRDefault="00AF5113" w:rsidP="00AD1F09">
            <w:pPr>
              <w:spacing w:after="120"/>
              <w:jc w:val="both"/>
              <w:rPr>
                <w:rFonts w:cs="Arial"/>
                <w:sz w:val="20"/>
                <w:lang w:val="es-AR"/>
              </w:rPr>
            </w:pPr>
          </w:p>
        </w:tc>
        <w:tc>
          <w:tcPr>
            <w:tcW w:w="1260" w:type="dxa"/>
            <w:tcBorders>
              <w:top w:val="single" w:sz="4" w:space="0" w:color="auto"/>
              <w:left w:val="single" w:sz="4" w:space="0" w:color="auto"/>
              <w:bottom w:val="double" w:sz="4" w:space="0" w:color="auto"/>
              <w:right w:val="single" w:sz="4" w:space="0" w:color="auto"/>
            </w:tcBorders>
          </w:tcPr>
          <w:p w:rsidR="00AF5113" w:rsidRPr="003E42D2" w:rsidRDefault="00AF5113" w:rsidP="00AD1F09">
            <w:pPr>
              <w:spacing w:after="120"/>
              <w:jc w:val="both"/>
              <w:rPr>
                <w:rFonts w:cs="Arial"/>
                <w:sz w:val="20"/>
                <w:lang w:val="es-AR"/>
              </w:rPr>
            </w:pPr>
          </w:p>
        </w:tc>
        <w:tc>
          <w:tcPr>
            <w:tcW w:w="1260" w:type="dxa"/>
            <w:tcBorders>
              <w:top w:val="single" w:sz="4" w:space="0" w:color="auto"/>
              <w:left w:val="single" w:sz="4" w:space="0" w:color="auto"/>
              <w:bottom w:val="double" w:sz="4" w:space="0" w:color="auto"/>
              <w:right w:val="single" w:sz="4" w:space="0" w:color="auto"/>
            </w:tcBorders>
          </w:tcPr>
          <w:p w:rsidR="00AF5113" w:rsidRPr="003E42D2" w:rsidRDefault="00AF5113" w:rsidP="00AD1F09">
            <w:pPr>
              <w:spacing w:after="120"/>
              <w:jc w:val="both"/>
              <w:rPr>
                <w:rFonts w:cs="Arial"/>
                <w:sz w:val="20"/>
                <w:lang w:val="es-AR"/>
              </w:rPr>
            </w:pPr>
          </w:p>
        </w:tc>
        <w:tc>
          <w:tcPr>
            <w:tcW w:w="1260" w:type="dxa"/>
            <w:tcBorders>
              <w:top w:val="single" w:sz="4" w:space="0" w:color="auto"/>
              <w:left w:val="single" w:sz="4" w:space="0" w:color="auto"/>
              <w:bottom w:val="doub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bottom w:val="doub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bottom w:val="double" w:sz="4" w:space="0" w:color="auto"/>
              <w:right w:val="single" w:sz="4" w:space="0" w:color="auto"/>
            </w:tcBorders>
          </w:tcPr>
          <w:p w:rsidR="00AF5113" w:rsidRPr="003E42D2" w:rsidRDefault="00AF5113" w:rsidP="00AD1F09">
            <w:pPr>
              <w:spacing w:after="120"/>
              <w:jc w:val="both"/>
              <w:rPr>
                <w:rFonts w:cs="Arial"/>
                <w:sz w:val="20"/>
                <w:lang w:val="es-AR"/>
              </w:rPr>
            </w:pPr>
          </w:p>
        </w:tc>
        <w:tc>
          <w:tcPr>
            <w:tcW w:w="2007" w:type="dxa"/>
            <w:tcBorders>
              <w:left w:val="single" w:sz="4" w:space="0" w:color="auto"/>
              <w:bottom w:val="double" w:sz="4" w:space="0" w:color="auto"/>
              <w:right w:val="double" w:sz="4" w:space="0" w:color="auto"/>
            </w:tcBorders>
          </w:tcPr>
          <w:p w:rsidR="00AF5113" w:rsidRPr="003E42D2" w:rsidRDefault="00AF5113" w:rsidP="00AD1F09">
            <w:pPr>
              <w:spacing w:after="120"/>
              <w:jc w:val="both"/>
              <w:rPr>
                <w:rFonts w:cs="Arial"/>
                <w:sz w:val="20"/>
                <w:lang w:val="es-AR"/>
              </w:rPr>
            </w:pPr>
          </w:p>
        </w:tc>
      </w:tr>
    </w:tbl>
    <w:p w:rsidR="00AF5113" w:rsidRPr="003E42D2" w:rsidRDefault="00AF5113" w:rsidP="00AF5113">
      <w:pPr>
        <w:tabs>
          <w:tab w:val="right" w:leader="dot" w:pos="9000"/>
        </w:tabs>
        <w:spacing w:after="120"/>
        <w:jc w:val="center"/>
        <w:rPr>
          <w:rFonts w:cs="Arial"/>
          <w:sz w:val="20"/>
          <w:lang w:val="es-AR"/>
        </w:rPr>
      </w:pPr>
    </w:p>
    <w:p w:rsidR="00AF5113" w:rsidRPr="003E42D2" w:rsidRDefault="00AF5113" w:rsidP="00AF5113">
      <w:pPr>
        <w:tabs>
          <w:tab w:val="right" w:leader="dot" w:pos="9000"/>
        </w:tabs>
        <w:spacing w:after="120"/>
        <w:jc w:val="center"/>
        <w:rPr>
          <w:rFonts w:cs="Arial"/>
          <w:sz w:val="20"/>
          <w:lang w:val="es-AR"/>
        </w:rPr>
      </w:pPr>
      <w:r w:rsidRPr="003E42D2">
        <w:rPr>
          <w:rFonts w:cs="Arial"/>
          <w:sz w:val="20"/>
          <w:lang w:val="es-AR"/>
        </w:rPr>
        <w:br w:type="page"/>
      </w:r>
    </w:p>
    <w:p w:rsidR="00AF5113" w:rsidRPr="003E42D2" w:rsidRDefault="00AF5113" w:rsidP="00AF5113">
      <w:pPr>
        <w:pStyle w:val="Textoindependienteprimerasangra2"/>
        <w:pBdr>
          <w:top w:val="single" w:sz="6" w:space="1" w:color="auto"/>
          <w:left w:val="single" w:sz="6" w:space="21" w:color="auto"/>
          <w:bottom w:val="single" w:sz="6" w:space="1" w:color="auto"/>
          <w:right w:val="single" w:sz="6" w:space="30" w:color="auto"/>
        </w:pBdr>
        <w:shd w:val="clear" w:color="auto" w:fill="C0C0C0"/>
        <w:ind w:left="284" w:firstLine="0"/>
        <w:jc w:val="center"/>
        <w:rPr>
          <w:rFonts w:cs="Arial"/>
          <w:b/>
          <w:sz w:val="20"/>
          <w:lang w:val="es-AR"/>
        </w:rPr>
      </w:pPr>
      <w:bookmarkStart w:id="60" w:name="_Toc106188525"/>
      <w:r w:rsidRPr="003E42D2">
        <w:rPr>
          <w:rFonts w:cs="Arial"/>
          <w:b/>
          <w:sz w:val="20"/>
          <w:lang w:val="es-AR"/>
        </w:rPr>
        <w:lastRenderedPageBreak/>
        <w:t>2. Lista de Servicios y Cronograma de Cumplimiento</w:t>
      </w:r>
      <w:bookmarkEnd w:id="60"/>
    </w:p>
    <w:p w:rsidR="00AF5113" w:rsidRDefault="00AF5113" w:rsidP="00AF5113">
      <w:pPr>
        <w:tabs>
          <w:tab w:val="right" w:leader="dot" w:pos="9000"/>
        </w:tabs>
        <w:spacing w:after="120"/>
        <w:ind w:right="-601"/>
        <w:jc w:val="both"/>
        <w:rPr>
          <w:rFonts w:cs="Arial"/>
          <w:i/>
          <w:color w:val="548DD4"/>
          <w:sz w:val="20"/>
          <w:lang w:val="es-AR"/>
        </w:rPr>
      </w:pPr>
    </w:p>
    <w:p w:rsidR="00AF5113" w:rsidRPr="003E42D2" w:rsidRDefault="00AF5113" w:rsidP="00AF5113">
      <w:pPr>
        <w:tabs>
          <w:tab w:val="right" w:leader="dot" w:pos="9000"/>
        </w:tabs>
        <w:spacing w:after="120"/>
        <w:ind w:right="-601"/>
        <w:jc w:val="both"/>
        <w:rPr>
          <w:rFonts w:cs="Arial"/>
          <w:i/>
          <w:color w:val="548DD4"/>
          <w:sz w:val="20"/>
          <w:lang w:val="es-AR"/>
        </w:rPr>
      </w:pPr>
      <w:r w:rsidRPr="003E42D2">
        <w:rPr>
          <w:rFonts w:cs="Arial"/>
          <w:i/>
          <w:color w:val="548DD4"/>
          <w:sz w:val="20"/>
          <w:lang w:val="es-AR"/>
        </w:rPr>
        <w:t xml:space="preserve">[El Comprador deberá completar este Cuadro. Las fechas de ejecución deberán ser realistas y consistentes con las fechas requeridas de entrega de los </w:t>
      </w:r>
      <w:r w:rsidR="00042ABB">
        <w:rPr>
          <w:rFonts w:cs="Arial"/>
          <w:i/>
          <w:color w:val="548DD4"/>
          <w:sz w:val="20"/>
          <w:lang w:val="es-AR"/>
        </w:rPr>
        <w:t>Servicios</w:t>
      </w:r>
    </w:p>
    <w:tbl>
      <w:tblPr>
        <w:tblW w:w="131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3872"/>
        <w:gridCol w:w="1984"/>
        <w:gridCol w:w="1749"/>
        <w:gridCol w:w="1985"/>
        <w:gridCol w:w="2551"/>
      </w:tblGrid>
      <w:tr w:rsidR="00AF5113" w:rsidRPr="003E42D2" w:rsidTr="00AD1F09">
        <w:trPr>
          <w:cantSplit/>
          <w:trHeight w:val="827"/>
        </w:trPr>
        <w:tc>
          <w:tcPr>
            <w:tcW w:w="1008" w:type="dxa"/>
          </w:tcPr>
          <w:p w:rsidR="00AF5113" w:rsidRPr="003E42D2" w:rsidRDefault="00AF5113" w:rsidP="00AD1F09">
            <w:pPr>
              <w:framePr w:hSpace="180" w:wrap="around" w:vAnchor="page" w:hAnchor="margin" w:y="3605"/>
              <w:spacing w:after="120"/>
              <w:jc w:val="center"/>
              <w:rPr>
                <w:rFonts w:cs="Arial"/>
                <w:b/>
                <w:sz w:val="20"/>
                <w:lang w:val="es-AR"/>
              </w:rPr>
            </w:pPr>
            <w:r w:rsidRPr="003E42D2">
              <w:rPr>
                <w:rFonts w:cs="Arial"/>
                <w:b/>
                <w:sz w:val="20"/>
                <w:lang w:val="es-AR"/>
              </w:rPr>
              <w:t>Servicio</w:t>
            </w:r>
          </w:p>
        </w:tc>
        <w:tc>
          <w:tcPr>
            <w:tcW w:w="3872" w:type="dxa"/>
          </w:tcPr>
          <w:p w:rsidR="00AF5113" w:rsidRPr="003E42D2" w:rsidRDefault="00AF5113" w:rsidP="00AD1F09">
            <w:pPr>
              <w:framePr w:hSpace="180" w:wrap="around" w:vAnchor="page" w:hAnchor="margin" w:y="3605"/>
              <w:spacing w:after="120"/>
              <w:jc w:val="center"/>
              <w:rPr>
                <w:rFonts w:cs="Arial"/>
                <w:b/>
                <w:sz w:val="20"/>
                <w:lang w:val="es-AR"/>
              </w:rPr>
            </w:pPr>
            <w:r w:rsidRPr="003E42D2">
              <w:rPr>
                <w:rFonts w:cs="Arial"/>
                <w:b/>
                <w:sz w:val="20"/>
                <w:lang w:val="es-AR"/>
              </w:rPr>
              <w:t>Descripción del Servicio</w:t>
            </w:r>
          </w:p>
        </w:tc>
        <w:tc>
          <w:tcPr>
            <w:tcW w:w="1984" w:type="dxa"/>
          </w:tcPr>
          <w:p w:rsidR="00AF5113" w:rsidRPr="003E42D2" w:rsidRDefault="00AF5113" w:rsidP="00AD1F09">
            <w:pPr>
              <w:framePr w:hSpace="180" w:wrap="around" w:vAnchor="page" w:hAnchor="margin" w:y="3605"/>
              <w:spacing w:after="120"/>
              <w:jc w:val="center"/>
              <w:rPr>
                <w:rFonts w:cs="Arial"/>
                <w:b/>
                <w:sz w:val="20"/>
                <w:lang w:val="es-AR"/>
              </w:rPr>
            </w:pPr>
            <w:r w:rsidRPr="003E42D2">
              <w:rPr>
                <w:rFonts w:cs="Arial"/>
                <w:b/>
                <w:sz w:val="20"/>
                <w:lang w:val="es-AR"/>
              </w:rPr>
              <w:t xml:space="preserve">Cantidad </w:t>
            </w:r>
          </w:p>
          <w:p w:rsidR="00AF5113" w:rsidRPr="003E42D2" w:rsidRDefault="00AF5113" w:rsidP="00AD1F09">
            <w:pPr>
              <w:framePr w:hSpace="180" w:wrap="around" w:vAnchor="page" w:hAnchor="margin" w:y="3605"/>
              <w:spacing w:after="120"/>
              <w:jc w:val="center"/>
              <w:rPr>
                <w:rFonts w:cs="Arial"/>
                <w:i/>
                <w:sz w:val="20"/>
                <w:lang w:val="es-AR"/>
              </w:rPr>
            </w:pPr>
            <w:r w:rsidRPr="003E42D2">
              <w:rPr>
                <w:rFonts w:cs="Arial"/>
                <w:i/>
                <w:sz w:val="20"/>
                <w:lang w:val="es-AR"/>
              </w:rPr>
              <w:t>[si corresponde]</w:t>
            </w:r>
          </w:p>
        </w:tc>
        <w:tc>
          <w:tcPr>
            <w:tcW w:w="1749" w:type="dxa"/>
          </w:tcPr>
          <w:p w:rsidR="00AF5113" w:rsidRPr="003E42D2" w:rsidRDefault="00AF5113" w:rsidP="00AD1F09">
            <w:pPr>
              <w:framePr w:hSpace="180" w:wrap="around" w:vAnchor="page" w:hAnchor="margin" w:y="3605"/>
              <w:spacing w:after="120"/>
              <w:jc w:val="center"/>
              <w:rPr>
                <w:rFonts w:cs="Arial"/>
                <w:b/>
                <w:sz w:val="20"/>
                <w:lang w:val="es-AR"/>
              </w:rPr>
            </w:pPr>
            <w:r w:rsidRPr="003E42D2">
              <w:rPr>
                <w:rFonts w:cs="Arial"/>
                <w:b/>
                <w:sz w:val="20"/>
                <w:lang w:val="es-AR"/>
              </w:rPr>
              <w:t>Unidad física</w:t>
            </w:r>
          </w:p>
        </w:tc>
        <w:tc>
          <w:tcPr>
            <w:tcW w:w="1985" w:type="dxa"/>
          </w:tcPr>
          <w:p w:rsidR="00AF5113" w:rsidRPr="003E42D2" w:rsidRDefault="00AF5113" w:rsidP="00AD1F09">
            <w:pPr>
              <w:framePr w:hSpace="180" w:wrap="around" w:vAnchor="page" w:hAnchor="margin" w:y="3605"/>
              <w:spacing w:after="120"/>
              <w:ind w:left="-18"/>
              <w:jc w:val="center"/>
              <w:rPr>
                <w:rFonts w:cs="Arial"/>
                <w:b/>
                <w:sz w:val="20"/>
                <w:lang w:val="es-AR"/>
              </w:rPr>
            </w:pPr>
            <w:r w:rsidRPr="003E42D2">
              <w:rPr>
                <w:rFonts w:cs="Arial"/>
                <w:b/>
                <w:sz w:val="20"/>
                <w:lang w:val="es-AR"/>
              </w:rPr>
              <w:t>Lugar donde los Servicios serán prestados</w:t>
            </w:r>
          </w:p>
        </w:tc>
        <w:tc>
          <w:tcPr>
            <w:tcW w:w="2551" w:type="dxa"/>
          </w:tcPr>
          <w:p w:rsidR="00AF5113" w:rsidRPr="003E42D2" w:rsidRDefault="00AF5113" w:rsidP="00AD1F09">
            <w:pPr>
              <w:framePr w:hSpace="180" w:wrap="around" w:vAnchor="page" w:hAnchor="margin" w:y="3605"/>
              <w:spacing w:after="120"/>
              <w:ind w:left="-18"/>
              <w:jc w:val="center"/>
              <w:rPr>
                <w:rFonts w:cs="Arial"/>
                <w:b/>
                <w:sz w:val="20"/>
                <w:lang w:val="es-AR"/>
              </w:rPr>
            </w:pPr>
            <w:r w:rsidRPr="003E42D2">
              <w:rPr>
                <w:rFonts w:cs="Arial"/>
                <w:b/>
                <w:sz w:val="20"/>
                <w:lang w:val="es-AR"/>
              </w:rPr>
              <w:t xml:space="preserve">Fecha (s) final (es) de Ejecución de los Servicios </w:t>
            </w:r>
          </w:p>
        </w:tc>
      </w:tr>
      <w:tr w:rsidR="002D5378" w:rsidRPr="003E42D2" w:rsidTr="00942B48">
        <w:trPr>
          <w:cantSplit/>
          <w:trHeight w:val="255"/>
        </w:trPr>
        <w:tc>
          <w:tcPr>
            <w:tcW w:w="1008" w:type="dxa"/>
            <w:vAlign w:val="center"/>
          </w:tcPr>
          <w:p w:rsidR="002D5378" w:rsidRPr="006F0DA5" w:rsidRDefault="002D5378" w:rsidP="002D5378">
            <w:pPr>
              <w:framePr w:hSpace="180" w:wrap="around" w:vAnchor="page" w:hAnchor="margin" w:y="3605"/>
              <w:spacing w:after="120"/>
              <w:jc w:val="center"/>
              <w:rPr>
                <w:rFonts w:cs="Arial"/>
                <w:sz w:val="16"/>
                <w:lang w:val="es-AR"/>
              </w:rPr>
            </w:pPr>
            <w:r w:rsidRPr="006F0DA5">
              <w:rPr>
                <w:rFonts w:cs="Arial"/>
                <w:sz w:val="16"/>
                <w:lang w:val="es-AR"/>
              </w:rPr>
              <w:t>1</w:t>
            </w:r>
          </w:p>
        </w:tc>
        <w:tc>
          <w:tcPr>
            <w:tcW w:w="3872" w:type="dxa"/>
          </w:tcPr>
          <w:p w:rsidR="002D5378" w:rsidRPr="0014647E" w:rsidRDefault="002D5378" w:rsidP="002D5378">
            <w:pPr>
              <w:framePr w:hSpace="180" w:wrap="around" w:vAnchor="page" w:hAnchor="margin" w:y="3605"/>
              <w:suppressAutoHyphens/>
              <w:spacing w:before="60"/>
              <w:rPr>
                <w:rFonts w:cs="Arial"/>
                <w:i/>
                <w:sz w:val="18"/>
                <w:szCs w:val="16"/>
                <w:lang w:val="es-AR"/>
              </w:rPr>
            </w:pPr>
            <w:r>
              <w:rPr>
                <w:rFonts w:cs="Arial"/>
                <w:i/>
                <w:sz w:val="18"/>
                <w:szCs w:val="16"/>
                <w:lang w:val="es-AR"/>
              </w:rPr>
              <w:t>TALLER DE CAPACITACIÓN EN GESTIÓN AMBIENTAL EN EMPRESAS ELÉCTRICAS</w:t>
            </w:r>
          </w:p>
        </w:tc>
        <w:tc>
          <w:tcPr>
            <w:tcW w:w="1984" w:type="dxa"/>
            <w:vAlign w:val="center"/>
          </w:tcPr>
          <w:p w:rsidR="002D5378" w:rsidRDefault="002D5378" w:rsidP="002D5378">
            <w:pPr>
              <w:pStyle w:val="Outline"/>
              <w:framePr w:hSpace="180" w:wrap="around" w:vAnchor="page" w:hAnchor="margin" w:y="3605"/>
              <w:spacing w:before="0" w:after="120"/>
              <w:jc w:val="center"/>
              <w:rPr>
                <w:rFonts w:ascii="Arial" w:hAnsi="Arial" w:cs="Arial"/>
                <w:i/>
                <w:kern w:val="0"/>
                <w:sz w:val="20"/>
                <w:lang w:val="es-AR"/>
              </w:rPr>
            </w:pPr>
            <w:r>
              <w:rPr>
                <w:rFonts w:ascii="Arial" w:hAnsi="Arial" w:cs="Arial"/>
                <w:i/>
                <w:kern w:val="0"/>
                <w:sz w:val="20"/>
                <w:lang w:val="es-AR"/>
              </w:rPr>
              <w:t xml:space="preserve">3 </w:t>
            </w:r>
            <w:r w:rsidRPr="00FC0DF4">
              <w:rPr>
                <w:rFonts w:ascii="Arial" w:hAnsi="Arial" w:cs="Arial"/>
                <w:i/>
                <w:kern w:val="0"/>
                <w:sz w:val="20"/>
                <w:lang w:val="es-AR"/>
              </w:rPr>
              <w:t xml:space="preserve"> </w:t>
            </w:r>
            <w:r w:rsidR="00081272">
              <w:rPr>
                <w:rFonts w:ascii="Arial" w:hAnsi="Arial" w:cs="Arial"/>
                <w:i/>
                <w:kern w:val="0"/>
                <w:sz w:val="20"/>
                <w:lang w:val="es-AR"/>
              </w:rPr>
              <w:t>Talleres</w:t>
            </w:r>
            <w:r>
              <w:rPr>
                <w:rFonts w:ascii="Arial" w:hAnsi="Arial" w:cs="Arial"/>
                <w:i/>
                <w:kern w:val="0"/>
                <w:sz w:val="20"/>
                <w:lang w:val="es-AR"/>
              </w:rPr>
              <w:t xml:space="preserve"> para 60 personas distribuidas en Quito, Guayaquil y Cuenca</w:t>
            </w:r>
          </w:p>
        </w:tc>
        <w:tc>
          <w:tcPr>
            <w:tcW w:w="1749" w:type="dxa"/>
            <w:vAlign w:val="center"/>
          </w:tcPr>
          <w:p w:rsidR="002D5378" w:rsidRPr="00FC0DF4" w:rsidRDefault="002D5378" w:rsidP="002D5378">
            <w:pPr>
              <w:pStyle w:val="Outline"/>
              <w:framePr w:hSpace="180" w:wrap="around" w:vAnchor="page" w:hAnchor="margin" w:y="3605"/>
              <w:spacing w:before="0" w:after="120"/>
              <w:jc w:val="center"/>
              <w:rPr>
                <w:rFonts w:ascii="Arial" w:hAnsi="Arial" w:cs="Arial"/>
                <w:i/>
                <w:kern w:val="0"/>
                <w:sz w:val="20"/>
                <w:lang w:val="es-AR"/>
              </w:rPr>
            </w:pPr>
            <w:r>
              <w:rPr>
                <w:rFonts w:ascii="Arial" w:hAnsi="Arial" w:cs="Arial"/>
                <w:i/>
                <w:kern w:val="0"/>
                <w:sz w:val="20"/>
                <w:lang w:val="es-AR"/>
              </w:rPr>
              <w:t>Unidad</w:t>
            </w:r>
          </w:p>
        </w:tc>
        <w:tc>
          <w:tcPr>
            <w:tcW w:w="1985" w:type="dxa"/>
            <w:vAlign w:val="center"/>
          </w:tcPr>
          <w:p w:rsidR="002D5378" w:rsidRPr="002F6ED7" w:rsidRDefault="002D5378" w:rsidP="002D5378">
            <w:pPr>
              <w:framePr w:hSpace="180" w:wrap="around" w:vAnchor="page" w:hAnchor="margin" w:y="3605"/>
              <w:rPr>
                <w:rFonts w:cs="Arial"/>
                <w:sz w:val="20"/>
                <w:highlight w:val="yellow"/>
                <w:lang w:val="es-AR"/>
              </w:rPr>
            </w:pPr>
            <w:r w:rsidRPr="00AD0730">
              <w:rPr>
                <w:rFonts w:cs="Arial"/>
                <w:sz w:val="24"/>
                <w:szCs w:val="24"/>
                <w:lang w:val="es-EC"/>
              </w:rPr>
              <w:t>Centros de capaci</w:t>
            </w:r>
            <w:r>
              <w:rPr>
                <w:rFonts w:cs="Arial"/>
                <w:sz w:val="24"/>
                <w:szCs w:val="24"/>
                <w:lang w:val="es-EC"/>
              </w:rPr>
              <w:t xml:space="preserve">tación provistos por el Contratista en  </w:t>
            </w:r>
            <w:r w:rsidRPr="00AD0730">
              <w:rPr>
                <w:rFonts w:cs="Arial"/>
                <w:sz w:val="24"/>
                <w:szCs w:val="24"/>
                <w:lang w:val="es-EC"/>
              </w:rPr>
              <w:t xml:space="preserve"> Quito, Cuenca y Guayaquil.</w:t>
            </w:r>
          </w:p>
        </w:tc>
        <w:tc>
          <w:tcPr>
            <w:tcW w:w="2551" w:type="dxa"/>
            <w:vAlign w:val="center"/>
          </w:tcPr>
          <w:p w:rsidR="002D5378" w:rsidRPr="00AD0730" w:rsidRDefault="002D5378" w:rsidP="002D5378">
            <w:pPr>
              <w:pStyle w:val="Textoindependiente"/>
              <w:framePr w:hSpace="180" w:wrap="around" w:vAnchor="page" w:hAnchor="margin" w:y="3605"/>
              <w:tabs>
                <w:tab w:val="left" w:pos="31454"/>
              </w:tabs>
              <w:rPr>
                <w:rFonts w:cs="Arial"/>
                <w:sz w:val="24"/>
                <w:szCs w:val="24"/>
                <w:lang w:val="es-EC"/>
              </w:rPr>
            </w:pPr>
            <w:r w:rsidRPr="00AD0730">
              <w:rPr>
                <w:rFonts w:cs="Arial"/>
                <w:sz w:val="24"/>
                <w:szCs w:val="24"/>
                <w:lang w:val="es-EC"/>
              </w:rPr>
              <w:t xml:space="preserve">La duración del taller será de </w:t>
            </w:r>
            <w:r>
              <w:rPr>
                <w:rFonts w:cs="Arial"/>
                <w:sz w:val="24"/>
                <w:szCs w:val="24"/>
                <w:lang w:val="es-EC"/>
              </w:rPr>
              <w:t>60</w:t>
            </w:r>
            <w:r w:rsidRPr="00AD0730">
              <w:rPr>
                <w:rFonts w:cs="Arial"/>
                <w:sz w:val="24"/>
                <w:szCs w:val="24"/>
                <w:lang w:val="es-EC"/>
              </w:rPr>
              <w:t xml:space="preserve"> días calendario, contados a partir de la fecha de notificación de entrega del anticipo. </w:t>
            </w:r>
          </w:p>
          <w:p w:rsidR="002D5378" w:rsidRPr="00AB5CB6" w:rsidRDefault="002D5378" w:rsidP="002D5378">
            <w:pPr>
              <w:pStyle w:val="Outline"/>
              <w:framePr w:hSpace="180" w:wrap="around" w:vAnchor="page" w:hAnchor="margin" w:y="3605"/>
              <w:spacing w:before="0" w:after="120"/>
              <w:jc w:val="center"/>
              <w:rPr>
                <w:rFonts w:ascii="Arial" w:hAnsi="Arial" w:cs="Arial"/>
                <w:i/>
                <w:kern w:val="0"/>
                <w:sz w:val="20"/>
                <w:lang w:val="pt-BR"/>
              </w:rPr>
            </w:pPr>
          </w:p>
        </w:tc>
      </w:tr>
      <w:tr w:rsidR="002D5378" w:rsidRPr="003E42D2" w:rsidTr="00AD1F09">
        <w:trPr>
          <w:cantSplit/>
          <w:trHeight w:val="255"/>
        </w:trPr>
        <w:tc>
          <w:tcPr>
            <w:tcW w:w="1008" w:type="dxa"/>
          </w:tcPr>
          <w:p w:rsidR="002D5378" w:rsidRPr="008C231D" w:rsidRDefault="002D5378" w:rsidP="002D5378">
            <w:pPr>
              <w:framePr w:hSpace="180" w:wrap="around" w:vAnchor="page" w:hAnchor="margin" w:y="3605"/>
              <w:spacing w:after="120"/>
              <w:jc w:val="center"/>
              <w:rPr>
                <w:rFonts w:cs="Arial"/>
                <w:sz w:val="16"/>
                <w:lang w:val="es-AR"/>
              </w:rPr>
            </w:pPr>
          </w:p>
        </w:tc>
        <w:tc>
          <w:tcPr>
            <w:tcW w:w="3872" w:type="dxa"/>
          </w:tcPr>
          <w:p w:rsidR="002D5378" w:rsidRPr="0014647E" w:rsidRDefault="002D5378" w:rsidP="002D5378">
            <w:pPr>
              <w:framePr w:hSpace="180" w:wrap="around" w:vAnchor="page" w:hAnchor="margin" w:y="3605"/>
              <w:suppressAutoHyphens/>
              <w:spacing w:before="60" w:after="60"/>
              <w:jc w:val="both"/>
              <w:rPr>
                <w:rFonts w:cs="Arial"/>
                <w:sz w:val="18"/>
                <w:szCs w:val="16"/>
                <w:lang w:val="es-AR"/>
              </w:rPr>
            </w:pPr>
          </w:p>
        </w:tc>
        <w:tc>
          <w:tcPr>
            <w:tcW w:w="1984" w:type="dxa"/>
            <w:vAlign w:val="center"/>
          </w:tcPr>
          <w:p w:rsidR="002D5378" w:rsidRDefault="002D5378" w:rsidP="002D5378">
            <w:pPr>
              <w:pStyle w:val="Outline"/>
              <w:framePr w:hSpace="180" w:wrap="around" w:vAnchor="page" w:hAnchor="margin" w:y="3605"/>
              <w:spacing w:before="0" w:after="120"/>
              <w:jc w:val="center"/>
              <w:rPr>
                <w:rFonts w:ascii="Arial" w:hAnsi="Arial" w:cs="Arial"/>
                <w:i/>
                <w:kern w:val="0"/>
                <w:sz w:val="20"/>
                <w:lang w:val="es-AR"/>
              </w:rPr>
            </w:pPr>
          </w:p>
        </w:tc>
        <w:tc>
          <w:tcPr>
            <w:tcW w:w="1749" w:type="dxa"/>
            <w:vAlign w:val="center"/>
          </w:tcPr>
          <w:p w:rsidR="002D5378" w:rsidRPr="00FC0DF4" w:rsidRDefault="002D5378" w:rsidP="002D5378">
            <w:pPr>
              <w:pStyle w:val="Outline"/>
              <w:framePr w:hSpace="180" w:wrap="around" w:vAnchor="page" w:hAnchor="margin" w:y="3605"/>
              <w:spacing w:before="0" w:after="120"/>
              <w:jc w:val="center"/>
              <w:rPr>
                <w:rFonts w:ascii="Arial" w:hAnsi="Arial" w:cs="Arial"/>
                <w:i/>
                <w:kern w:val="0"/>
                <w:sz w:val="20"/>
                <w:lang w:val="es-AR"/>
              </w:rPr>
            </w:pPr>
          </w:p>
        </w:tc>
        <w:tc>
          <w:tcPr>
            <w:tcW w:w="1985" w:type="dxa"/>
          </w:tcPr>
          <w:p w:rsidR="002D5378" w:rsidRPr="002F6ED7" w:rsidRDefault="002D5378" w:rsidP="002D5378">
            <w:pPr>
              <w:framePr w:hSpace="180" w:wrap="around" w:vAnchor="page" w:hAnchor="margin" w:y="3605"/>
              <w:rPr>
                <w:rFonts w:cs="Arial"/>
                <w:sz w:val="20"/>
                <w:highlight w:val="yellow"/>
                <w:lang w:val="es-AR"/>
              </w:rPr>
            </w:pPr>
          </w:p>
        </w:tc>
        <w:tc>
          <w:tcPr>
            <w:tcW w:w="2551" w:type="dxa"/>
            <w:vAlign w:val="center"/>
          </w:tcPr>
          <w:p w:rsidR="002D5378" w:rsidRPr="00AB5CB6" w:rsidRDefault="002D5378" w:rsidP="002D5378">
            <w:pPr>
              <w:pStyle w:val="Outline"/>
              <w:framePr w:hSpace="180" w:wrap="around" w:vAnchor="page" w:hAnchor="margin" w:y="3605"/>
              <w:spacing w:before="0" w:after="120"/>
              <w:jc w:val="center"/>
              <w:rPr>
                <w:rFonts w:ascii="Arial" w:hAnsi="Arial" w:cs="Arial"/>
                <w:i/>
                <w:kern w:val="0"/>
                <w:sz w:val="20"/>
                <w:lang w:val="pt-BR"/>
              </w:rPr>
            </w:pPr>
          </w:p>
        </w:tc>
      </w:tr>
      <w:tr w:rsidR="002D5378" w:rsidRPr="003E42D2" w:rsidTr="00AD1F09">
        <w:trPr>
          <w:cantSplit/>
          <w:trHeight w:val="255"/>
        </w:trPr>
        <w:tc>
          <w:tcPr>
            <w:tcW w:w="1008" w:type="dxa"/>
          </w:tcPr>
          <w:p w:rsidR="002D5378" w:rsidRPr="008C231D" w:rsidRDefault="002D5378" w:rsidP="002D5378">
            <w:pPr>
              <w:framePr w:hSpace="180" w:wrap="around" w:vAnchor="page" w:hAnchor="margin" w:y="3605"/>
              <w:spacing w:after="120"/>
              <w:jc w:val="center"/>
              <w:rPr>
                <w:rFonts w:cs="Arial"/>
                <w:sz w:val="16"/>
                <w:lang w:val="es-AR"/>
              </w:rPr>
            </w:pPr>
          </w:p>
        </w:tc>
        <w:tc>
          <w:tcPr>
            <w:tcW w:w="3872" w:type="dxa"/>
          </w:tcPr>
          <w:p w:rsidR="002D5378" w:rsidRPr="003E42D2" w:rsidRDefault="002D5378" w:rsidP="002D5378">
            <w:pPr>
              <w:framePr w:hSpace="180" w:wrap="around" w:vAnchor="page" w:hAnchor="margin" w:y="3605"/>
              <w:spacing w:after="120"/>
              <w:jc w:val="both"/>
              <w:rPr>
                <w:rFonts w:cs="Arial"/>
                <w:sz w:val="20"/>
                <w:lang w:val="es-AR"/>
              </w:rPr>
            </w:pPr>
          </w:p>
        </w:tc>
        <w:tc>
          <w:tcPr>
            <w:tcW w:w="1984" w:type="dxa"/>
            <w:vAlign w:val="center"/>
          </w:tcPr>
          <w:p w:rsidR="002D5378" w:rsidRPr="003E42D2" w:rsidRDefault="002D5378" w:rsidP="002D5378">
            <w:pPr>
              <w:pStyle w:val="Outline"/>
              <w:framePr w:hSpace="180" w:wrap="around" w:vAnchor="page" w:hAnchor="margin" w:y="3605"/>
              <w:spacing w:before="0" w:after="120"/>
              <w:jc w:val="center"/>
              <w:rPr>
                <w:rFonts w:ascii="Arial" w:hAnsi="Arial" w:cs="Arial"/>
                <w:i/>
                <w:kern w:val="0"/>
                <w:sz w:val="20"/>
                <w:lang w:val="es-AR"/>
              </w:rPr>
            </w:pPr>
          </w:p>
        </w:tc>
        <w:tc>
          <w:tcPr>
            <w:tcW w:w="1749" w:type="dxa"/>
            <w:vAlign w:val="center"/>
          </w:tcPr>
          <w:p w:rsidR="002D5378" w:rsidRPr="00FC0DF4" w:rsidRDefault="002D5378" w:rsidP="002D5378">
            <w:pPr>
              <w:pStyle w:val="Outline"/>
              <w:framePr w:hSpace="180" w:wrap="around" w:vAnchor="page" w:hAnchor="margin" w:y="3605"/>
              <w:spacing w:before="0" w:after="120"/>
              <w:jc w:val="center"/>
              <w:rPr>
                <w:rFonts w:ascii="Arial" w:hAnsi="Arial" w:cs="Arial"/>
                <w:i/>
                <w:kern w:val="0"/>
                <w:sz w:val="20"/>
                <w:lang w:val="es-AR"/>
              </w:rPr>
            </w:pPr>
          </w:p>
        </w:tc>
        <w:tc>
          <w:tcPr>
            <w:tcW w:w="1985" w:type="dxa"/>
          </w:tcPr>
          <w:p w:rsidR="002D5378" w:rsidRPr="002F6ED7" w:rsidRDefault="002D5378" w:rsidP="002D5378">
            <w:pPr>
              <w:framePr w:hSpace="180" w:wrap="around" w:vAnchor="page" w:hAnchor="margin" w:y="3605"/>
              <w:rPr>
                <w:rFonts w:cs="Arial"/>
                <w:sz w:val="20"/>
                <w:highlight w:val="yellow"/>
                <w:lang w:val="es-AR"/>
              </w:rPr>
            </w:pPr>
          </w:p>
        </w:tc>
        <w:tc>
          <w:tcPr>
            <w:tcW w:w="2551" w:type="dxa"/>
            <w:vAlign w:val="center"/>
          </w:tcPr>
          <w:p w:rsidR="002D5378" w:rsidRPr="0072076D" w:rsidRDefault="002D5378" w:rsidP="002D5378">
            <w:pPr>
              <w:pStyle w:val="Outline"/>
              <w:framePr w:hSpace="180" w:wrap="around" w:vAnchor="page" w:hAnchor="margin" w:y="3605"/>
              <w:spacing w:before="0" w:after="120"/>
              <w:jc w:val="center"/>
              <w:rPr>
                <w:rFonts w:ascii="Arial" w:hAnsi="Arial" w:cs="Arial"/>
                <w:i/>
                <w:kern w:val="0"/>
                <w:sz w:val="20"/>
                <w:lang w:val="pt-BR"/>
              </w:rPr>
            </w:pPr>
          </w:p>
        </w:tc>
      </w:tr>
    </w:tbl>
    <w:p w:rsidR="00AF5113" w:rsidRPr="003E42D2" w:rsidRDefault="00AF5113" w:rsidP="00AF5113">
      <w:pPr>
        <w:tabs>
          <w:tab w:val="right" w:leader="dot" w:pos="9000"/>
        </w:tabs>
        <w:spacing w:after="120"/>
        <w:jc w:val="both"/>
        <w:rPr>
          <w:rFonts w:cs="Arial"/>
          <w:sz w:val="20"/>
          <w:lang w:val="pt-BR"/>
        </w:rPr>
      </w:pPr>
    </w:p>
    <w:p w:rsidR="00AF5113" w:rsidRPr="003E42D2" w:rsidRDefault="00AF5113" w:rsidP="00AF5113">
      <w:pPr>
        <w:tabs>
          <w:tab w:val="right" w:leader="dot" w:pos="9000"/>
        </w:tabs>
        <w:spacing w:after="120"/>
        <w:jc w:val="center"/>
        <w:rPr>
          <w:rFonts w:cs="Arial"/>
          <w:sz w:val="20"/>
          <w:lang w:val="pt-BR"/>
        </w:rPr>
        <w:sectPr w:rsidR="00AF5113" w:rsidRPr="003E42D2" w:rsidSect="00AD1F09">
          <w:headerReference w:type="default" r:id="rId20"/>
          <w:footerReference w:type="default" r:id="rId21"/>
          <w:pgSz w:w="15842" w:h="12242" w:orient="landscape" w:code="1"/>
          <w:pgMar w:top="1134" w:right="1701" w:bottom="1134" w:left="1701" w:header="561" w:footer="851" w:gutter="0"/>
          <w:cols w:space="720"/>
          <w:noEndnote/>
        </w:sectPr>
      </w:pPr>
    </w:p>
    <w:p w:rsidR="00AF5113" w:rsidRDefault="00AF5113" w:rsidP="00AF5113">
      <w:pPr>
        <w:pStyle w:val="Continuarlista"/>
        <w:ind w:left="0"/>
        <w:jc w:val="both"/>
        <w:rPr>
          <w:rFonts w:cs="Arial"/>
          <w:b/>
          <w:sz w:val="18"/>
          <w:lang w:val="es-EC"/>
        </w:rPr>
      </w:pPr>
    </w:p>
    <w:p w:rsidR="00AF5113" w:rsidRPr="003E42D2" w:rsidRDefault="00AF5113" w:rsidP="00042ABB">
      <w:pPr>
        <w:pStyle w:val="SectionVIHeader"/>
        <w:pBdr>
          <w:top w:val="single" w:sz="6" w:space="1" w:color="auto"/>
          <w:left w:val="single" w:sz="6" w:space="0" w:color="auto"/>
          <w:bottom w:val="single" w:sz="6" w:space="1" w:color="auto"/>
          <w:right w:val="single" w:sz="6" w:space="4" w:color="auto"/>
        </w:pBdr>
        <w:spacing w:before="0" w:after="120"/>
        <w:rPr>
          <w:rFonts w:ascii="Arial" w:hAnsi="Arial" w:cs="Arial"/>
          <w:sz w:val="20"/>
          <w:lang w:val="es-AR"/>
        </w:rPr>
      </w:pPr>
      <w:bookmarkStart w:id="61" w:name="_Toc106188526"/>
      <w:r w:rsidRPr="00042ABB">
        <w:rPr>
          <w:rFonts w:ascii="Arial" w:hAnsi="Arial" w:cs="Arial"/>
          <w:sz w:val="20"/>
          <w:lang w:val="es-AR"/>
        </w:rPr>
        <w:t xml:space="preserve">3. </w:t>
      </w:r>
      <w:bookmarkEnd w:id="61"/>
      <w:r w:rsidR="00200AAD">
        <w:rPr>
          <w:rFonts w:ascii="Arial" w:hAnsi="Arial" w:cs="Arial"/>
          <w:sz w:val="20"/>
          <w:lang w:val="es-AR"/>
        </w:rPr>
        <w:t xml:space="preserve">Términos de Referencia </w:t>
      </w:r>
    </w:p>
    <w:p w:rsidR="00AF5113" w:rsidRDefault="00AF5113" w:rsidP="00AF5113">
      <w:pPr>
        <w:pStyle w:val="Continuarlista"/>
        <w:spacing w:after="0"/>
        <w:ind w:left="0"/>
        <w:jc w:val="both"/>
        <w:rPr>
          <w:rFonts w:cs="Arial"/>
          <w:i/>
          <w:color w:val="548DD4"/>
          <w:sz w:val="20"/>
          <w:lang w:val="es-AR"/>
        </w:rPr>
      </w:pPr>
    </w:p>
    <w:p w:rsidR="00200AAD" w:rsidRPr="00545D72" w:rsidRDefault="00200AAD" w:rsidP="0057499B">
      <w:pPr>
        <w:pStyle w:val="Prrafodelista"/>
        <w:widowControl w:val="0"/>
        <w:numPr>
          <w:ilvl w:val="0"/>
          <w:numId w:val="78"/>
        </w:numPr>
        <w:ind w:left="928"/>
        <w:rPr>
          <w:rFonts w:ascii="Swis721 LtCn BT" w:hAnsi="Swis721 LtCn BT"/>
          <w:lang w:val="es-EC"/>
        </w:rPr>
      </w:pPr>
      <w:r w:rsidRPr="00545D72">
        <w:rPr>
          <w:rFonts w:ascii="Swis721 LtCn BT" w:hAnsi="Swis721 LtCn BT"/>
          <w:lang w:val="es-EC"/>
        </w:rPr>
        <w:t>ALCANCE DE LA CONTRATACIÓN:</w:t>
      </w:r>
    </w:p>
    <w:p w:rsidR="00200AAD" w:rsidRPr="00545D72" w:rsidRDefault="00200AAD" w:rsidP="00200AAD">
      <w:pPr>
        <w:ind w:left="360"/>
        <w:rPr>
          <w:rFonts w:ascii="Swis721 LtCn BT" w:hAnsi="Swis721 LtCn BT"/>
          <w:lang w:val="es-EC"/>
        </w:rPr>
      </w:pPr>
    </w:p>
    <w:p w:rsidR="00200AAD" w:rsidRDefault="00200AAD" w:rsidP="0057499B">
      <w:pPr>
        <w:pStyle w:val="Textoindependienteprimerasangra2"/>
        <w:widowControl w:val="0"/>
        <w:numPr>
          <w:ilvl w:val="0"/>
          <w:numId w:val="77"/>
        </w:numPr>
        <w:spacing w:after="200" w:line="276" w:lineRule="auto"/>
        <w:ind w:left="567" w:firstLine="0"/>
        <w:jc w:val="both"/>
        <w:rPr>
          <w:rFonts w:ascii="Swis721 LtCn BT" w:hAnsi="Swis721 LtCn BT"/>
          <w:lang w:val="es-EC"/>
        </w:rPr>
      </w:pPr>
      <w:r w:rsidRPr="00CC1BAF">
        <w:rPr>
          <w:rFonts w:ascii="Swis721 LtCn BT" w:hAnsi="Swis721 LtCn BT"/>
          <w:lang w:val="es-EC"/>
        </w:rPr>
        <w:t xml:space="preserve">Capacitación con metodología teórica-práctica-vivencial en Gestión Ambiental </w:t>
      </w:r>
      <w:r>
        <w:rPr>
          <w:rFonts w:ascii="Swis721 LtCn BT" w:hAnsi="Swis721 LtCn BT"/>
          <w:lang w:val="es-EC"/>
        </w:rPr>
        <w:t xml:space="preserve"> con una duración de 40  horas  dirigidos al personal </w:t>
      </w:r>
      <w:r>
        <w:rPr>
          <w:rFonts w:ascii="Swis721 LtCn BT" w:hAnsi="Swis721 LtCn BT"/>
          <w:lang w:val="es-EC"/>
        </w:rPr>
        <w:tab/>
        <w:t>t</w:t>
      </w:r>
      <w:r w:rsidRPr="00CC1BAF">
        <w:rPr>
          <w:rFonts w:ascii="Swis721 LtCn BT" w:hAnsi="Swis721 LtCn BT"/>
          <w:lang w:val="es-EC"/>
        </w:rPr>
        <w:t xml:space="preserve">écnico y administrativo de las empresas de  Distribución; </w:t>
      </w:r>
      <w:r w:rsidRPr="00002768">
        <w:rPr>
          <w:rFonts w:ascii="Swis721 LtCn BT" w:hAnsi="Swis721 LtCn BT"/>
          <w:lang w:val="es-EC"/>
        </w:rPr>
        <w:t xml:space="preserve">que ascienden a  60 personas responsables </w:t>
      </w:r>
      <w:r>
        <w:rPr>
          <w:rFonts w:ascii="Swis721 LtCn BT" w:hAnsi="Swis721 LtCn BT"/>
          <w:lang w:val="es-EC"/>
        </w:rPr>
        <w:t xml:space="preserve"> d</w:t>
      </w:r>
      <w:r w:rsidRPr="00002768">
        <w:rPr>
          <w:rFonts w:ascii="Swis721 LtCn BT" w:hAnsi="Swis721 LtCn BT"/>
          <w:lang w:val="es-EC"/>
        </w:rPr>
        <w:t>el manejo del sistema en Gestión ambiental (20 participantes para cada ciudad: Guayaquil, Quito, Cuenca), en locales propios del contratista</w:t>
      </w:r>
      <w:r>
        <w:rPr>
          <w:rFonts w:ascii="Swis721 LtCn BT" w:hAnsi="Swis721 LtCn BT"/>
          <w:lang w:val="es-EC"/>
        </w:rPr>
        <w:t xml:space="preserve">, incluye 2 </w:t>
      </w:r>
      <w:proofErr w:type="spellStart"/>
      <w:r>
        <w:rPr>
          <w:rFonts w:ascii="Swis721 LtCn BT" w:hAnsi="Swis721 LtCn BT"/>
          <w:lang w:val="es-EC"/>
        </w:rPr>
        <w:t>breaks</w:t>
      </w:r>
      <w:proofErr w:type="spellEnd"/>
      <w:r>
        <w:rPr>
          <w:rFonts w:ascii="Swis721 LtCn BT" w:hAnsi="Swis721 LtCn BT"/>
          <w:lang w:val="es-EC"/>
        </w:rPr>
        <w:t xml:space="preserve"> y almuerzo.</w:t>
      </w:r>
    </w:p>
    <w:p w:rsidR="00200AAD" w:rsidRPr="00002768" w:rsidRDefault="00200AAD" w:rsidP="0057499B">
      <w:pPr>
        <w:pStyle w:val="Textoindependienteprimerasangra2"/>
        <w:widowControl w:val="0"/>
        <w:numPr>
          <w:ilvl w:val="0"/>
          <w:numId w:val="77"/>
        </w:numPr>
        <w:spacing w:after="200" w:line="276" w:lineRule="auto"/>
        <w:ind w:left="567" w:firstLine="0"/>
        <w:jc w:val="both"/>
        <w:rPr>
          <w:rFonts w:ascii="Swis721 LtCn BT" w:hAnsi="Swis721 LtCn BT"/>
          <w:lang w:val="es-EC"/>
        </w:rPr>
      </w:pPr>
      <w:r>
        <w:rPr>
          <w:rFonts w:ascii="Swis721 LtCn BT" w:hAnsi="Swis721 LtCn BT"/>
          <w:lang w:val="es-EC"/>
        </w:rPr>
        <w:t>Coordinación general y de logística de todos los eventos en las diferentes ciudades; con al menos dos personas responsables que cuenten con la experiencia en ejecución de eventos de capacitación.</w:t>
      </w:r>
    </w:p>
    <w:p w:rsidR="00200AAD" w:rsidRDefault="00200AAD" w:rsidP="0057499B">
      <w:pPr>
        <w:pStyle w:val="Textoindependienteprimerasangra2"/>
        <w:widowControl w:val="0"/>
        <w:numPr>
          <w:ilvl w:val="0"/>
          <w:numId w:val="77"/>
        </w:numPr>
        <w:spacing w:after="200" w:line="276" w:lineRule="auto"/>
        <w:ind w:left="567" w:firstLine="0"/>
        <w:rPr>
          <w:rFonts w:ascii="Swis721 LtCn BT" w:hAnsi="Swis721 LtCn BT"/>
          <w:lang w:val="es-EC"/>
        </w:rPr>
      </w:pPr>
      <w:r>
        <w:rPr>
          <w:rFonts w:ascii="Swis721 LtCn BT" w:hAnsi="Swis721 LtCn BT"/>
          <w:lang w:val="es-EC"/>
        </w:rPr>
        <w:t xml:space="preserve">Entrega de certificados de aprobación del curso. </w:t>
      </w:r>
    </w:p>
    <w:p w:rsidR="00200AAD" w:rsidRPr="00545D72" w:rsidRDefault="00200AAD" w:rsidP="00200AAD">
      <w:pPr>
        <w:pStyle w:val="Textoindependienteprimerasangra2"/>
        <w:ind w:left="708" w:firstLine="12"/>
        <w:rPr>
          <w:rFonts w:ascii="Swis721 LtCn BT" w:hAnsi="Swis721 LtCn BT"/>
          <w:lang w:val="es-EC"/>
        </w:rPr>
      </w:pPr>
      <w:r w:rsidRPr="00545D72">
        <w:rPr>
          <w:rFonts w:ascii="Swis721 LtCn BT" w:hAnsi="Swis721 LtCn BT"/>
          <w:lang w:val="es-EC"/>
        </w:rPr>
        <w:t xml:space="preserve">METODOLOGÍA DE TRABAJO: </w:t>
      </w:r>
    </w:p>
    <w:p w:rsidR="00200AAD" w:rsidRPr="000211CD" w:rsidRDefault="00200AAD" w:rsidP="00200AAD">
      <w:pPr>
        <w:pStyle w:val="Continuarlista"/>
        <w:ind w:left="568"/>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Los cursos a desarrollarse tendrán los siguientes lineamientos:</w:t>
      </w:r>
    </w:p>
    <w:p w:rsidR="00200AAD" w:rsidRPr="00754A3F" w:rsidRDefault="00200AAD" w:rsidP="0057499B">
      <w:pPr>
        <w:pStyle w:val="Continuarlista"/>
        <w:numPr>
          <w:ilvl w:val="0"/>
          <w:numId w:val="59"/>
        </w:numPr>
        <w:ind w:left="994" w:hanging="426"/>
        <w:jc w:val="both"/>
        <w:rPr>
          <w:rFonts w:ascii="Swis721 LtCn BT" w:eastAsiaTheme="minorHAnsi" w:hAnsi="Swis721 LtCn BT" w:cstheme="minorBidi"/>
          <w:szCs w:val="22"/>
          <w:lang w:val="es-EC" w:eastAsia="en-US"/>
        </w:rPr>
      </w:pPr>
      <w:r w:rsidRPr="00754A3F">
        <w:rPr>
          <w:rFonts w:ascii="Swis721 LtCn BT" w:eastAsiaTheme="minorHAnsi" w:hAnsi="Swis721 LtCn BT" w:cstheme="minorBidi"/>
          <w:szCs w:val="22"/>
          <w:lang w:val="es-EC" w:eastAsia="en-US"/>
        </w:rPr>
        <w:t xml:space="preserve">Los eventos se desarrollarán en modalidad presencial, en las ciudades de Quito, Guayaquil y Cuenca, en </w:t>
      </w:r>
      <w:r w:rsidRPr="00F609D6">
        <w:rPr>
          <w:rFonts w:ascii="Swis721 LtCn BT" w:eastAsiaTheme="minorHAnsi" w:hAnsi="Swis721 LtCn BT" w:cstheme="minorBidi"/>
          <w:szCs w:val="22"/>
          <w:shd w:val="clear" w:color="auto" w:fill="FFFFFF" w:themeFill="background1"/>
          <w:lang w:val="es-EC" w:eastAsia="en-US"/>
        </w:rPr>
        <w:t xml:space="preserve">los locales ofertados y aceptados de cada ciudad por la contratista, los cuales deben contar  con infraestructura adecuada para el evento, tanto para el aprendizaje como para los servicios complementarios requeridos -2 </w:t>
      </w:r>
      <w:proofErr w:type="spellStart"/>
      <w:r w:rsidRPr="00F609D6">
        <w:rPr>
          <w:rFonts w:ascii="Swis721 LtCn BT" w:eastAsiaTheme="minorHAnsi" w:hAnsi="Swis721 LtCn BT" w:cstheme="minorBidi"/>
          <w:szCs w:val="22"/>
          <w:shd w:val="clear" w:color="auto" w:fill="FFFFFF" w:themeFill="background1"/>
          <w:lang w:val="es-EC" w:eastAsia="en-US"/>
        </w:rPr>
        <w:t>breaks</w:t>
      </w:r>
      <w:proofErr w:type="spellEnd"/>
      <w:r w:rsidRPr="00F609D6">
        <w:rPr>
          <w:rFonts w:ascii="Swis721 LtCn BT" w:eastAsiaTheme="minorHAnsi" w:hAnsi="Swis721 LtCn BT" w:cstheme="minorBidi"/>
          <w:szCs w:val="22"/>
          <w:lang w:val="es-EC" w:eastAsia="en-US"/>
        </w:rPr>
        <w:t xml:space="preserve"> </w:t>
      </w:r>
      <w:r>
        <w:rPr>
          <w:rFonts w:ascii="Swis721 LtCn BT" w:eastAsiaTheme="minorHAnsi" w:hAnsi="Swis721 LtCn BT" w:cstheme="minorBidi"/>
          <w:szCs w:val="22"/>
          <w:lang w:val="es-EC" w:eastAsia="en-US"/>
        </w:rPr>
        <w:t xml:space="preserve">compuestos de bebidas frías y calientes (agua, gaseosa, té y café) y un aperitivo (sal y dulce) </w:t>
      </w:r>
      <w:r w:rsidRPr="00F609D6">
        <w:rPr>
          <w:rFonts w:ascii="Swis721 LtCn BT" w:eastAsiaTheme="minorHAnsi" w:hAnsi="Swis721 LtCn BT" w:cstheme="minorBidi"/>
          <w:szCs w:val="22"/>
          <w:lang w:val="es-EC" w:eastAsia="en-US"/>
        </w:rPr>
        <w:t>y 1 almuerzo por día para cada grupo</w:t>
      </w:r>
      <w:r>
        <w:rPr>
          <w:rFonts w:ascii="Swis721 LtCn BT" w:eastAsiaTheme="minorHAnsi" w:hAnsi="Swis721 LtCn BT" w:cstheme="minorBidi"/>
          <w:szCs w:val="22"/>
          <w:lang w:val="es-EC" w:eastAsia="en-US"/>
        </w:rPr>
        <w:t>, compuesto de entrada, plato fuerte, bebida y postre)</w:t>
      </w:r>
      <w:r w:rsidRPr="00F609D6">
        <w:rPr>
          <w:rFonts w:ascii="Swis721 LtCn BT" w:eastAsiaTheme="minorHAnsi" w:hAnsi="Swis721 LtCn BT" w:cstheme="minorBidi"/>
          <w:szCs w:val="22"/>
          <w:lang w:val="es-EC" w:eastAsia="en-US"/>
        </w:rPr>
        <w:t xml:space="preserve">, con una duración de 5 días por grupo capacitado (40 horas) en horario continuo desde </w:t>
      </w:r>
      <w:r w:rsidRPr="00754A3F">
        <w:rPr>
          <w:rFonts w:ascii="Swis721 LtCn BT" w:eastAsiaTheme="minorHAnsi" w:hAnsi="Swis721 LtCn BT" w:cstheme="minorBidi"/>
          <w:szCs w:val="22"/>
          <w:lang w:val="es-EC" w:eastAsia="en-US"/>
        </w:rPr>
        <w:t>las 08:00 hasta las 16:30 dentro de lo que se incluyen 30 minutos para el almuerzo, de lunes a viernes, en</w:t>
      </w:r>
      <w:r>
        <w:rPr>
          <w:rFonts w:ascii="Swis721 LtCn BT" w:eastAsiaTheme="minorHAnsi" w:hAnsi="Swis721 LtCn BT" w:cstheme="minorBidi"/>
          <w:szCs w:val="22"/>
          <w:lang w:val="es-EC" w:eastAsia="en-US"/>
        </w:rPr>
        <w:t xml:space="preserve"> tres</w:t>
      </w:r>
      <w:r w:rsidRPr="00754A3F">
        <w:rPr>
          <w:rFonts w:ascii="Swis721 LtCn BT" w:eastAsiaTheme="minorHAnsi" w:hAnsi="Swis721 LtCn BT" w:cstheme="minorBidi"/>
          <w:szCs w:val="22"/>
          <w:lang w:val="es-EC" w:eastAsia="en-US"/>
        </w:rPr>
        <w:t xml:space="preserve"> </w:t>
      </w:r>
      <w:r>
        <w:rPr>
          <w:rFonts w:ascii="Swis721 LtCn BT" w:eastAsiaTheme="minorHAnsi" w:hAnsi="Swis721 LtCn BT" w:cstheme="minorBidi"/>
          <w:szCs w:val="22"/>
          <w:lang w:val="es-EC" w:eastAsia="en-US"/>
        </w:rPr>
        <w:t xml:space="preserve"> </w:t>
      </w:r>
      <w:r w:rsidRPr="00754A3F">
        <w:rPr>
          <w:rFonts w:ascii="Swis721 LtCn BT" w:eastAsiaTheme="minorHAnsi" w:hAnsi="Swis721 LtCn BT" w:cstheme="minorBidi"/>
          <w:szCs w:val="22"/>
          <w:lang w:val="es-EC" w:eastAsia="en-US"/>
        </w:rPr>
        <w:t xml:space="preserve"> grupos semanales, a saber:</w:t>
      </w:r>
    </w:p>
    <w:p w:rsidR="00200AAD" w:rsidRPr="000211CD" w:rsidRDefault="00200AAD" w:rsidP="00200AAD">
      <w:pPr>
        <w:pStyle w:val="Continuarlista"/>
        <w:ind w:left="568" w:firstLine="426"/>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PRIMER GRUPO</w:t>
      </w:r>
      <w:r w:rsidRPr="000211CD">
        <w:rPr>
          <w:rFonts w:ascii="Swis721 LtCn BT" w:eastAsiaTheme="minorHAnsi" w:hAnsi="Swis721 LtCn BT" w:cstheme="minorBidi"/>
          <w:szCs w:val="22"/>
          <w:lang w:val="es-EC" w:eastAsia="en-US"/>
        </w:rPr>
        <w:tab/>
        <w:t xml:space="preserve">(QUITO)    </w:t>
      </w:r>
      <w:r w:rsidRPr="000211CD">
        <w:rPr>
          <w:rFonts w:ascii="Swis721 LtCn BT" w:eastAsiaTheme="minorHAnsi" w:hAnsi="Swis721 LtCn BT" w:cstheme="minorBidi"/>
          <w:szCs w:val="22"/>
          <w:lang w:val="es-EC" w:eastAsia="en-US"/>
        </w:rPr>
        <w:tab/>
      </w:r>
      <w:r w:rsidRPr="000211CD">
        <w:rPr>
          <w:rFonts w:ascii="Swis721 LtCn BT" w:eastAsiaTheme="minorHAnsi" w:hAnsi="Swis721 LtCn BT" w:cstheme="minorBidi"/>
          <w:szCs w:val="22"/>
          <w:lang w:val="es-EC" w:eastAsia="en-US"/>
        </w:rPr>
        <w:tab/>
      </w:r>
      <w:r>
        <w:rPr>
          <w:rFonts w:ascii="Swis721 LtCn BT" w:eastAsiaTheme="minorHAnsi" w:hAnsi="Swis721 LtCn BT" w:cstheme="minorBidi"/>
          <w:szCs w:val="22"/>
          <w:lang w:val="es-EC" w:eastAsia="en-US"/>
        </w:rPr>
        <w:t xml:space="preserve">       </w:t>
      </w:r>
      <w:r w:rsidRPr="000211CD">
        <w:rPr>
          <w:rFonts w:ascii="Swis721 LtCn BT" w:eastAsiaTheme="minorHAnsi" w:hAnsi="Swis721 LtCn BT" w:cstheme="minorBidi"/>
          <w:szCs w:val="22"/>
          <w:lang w:val="es-EC" w:eastAsia="en-US"/>
        </w:rPr>
        <w:tab/>
        <w:t>lunes - viernes</w:t>
      </w:r>
    </w:p>
    <w:p w:rsidR="00200AAD" w:rsidRPr="000211CD" w:rsidRDefault="00200AAD" w:rsidP="00200AAD">
      <w:pPr>
        <w:pStyle w:val="Continuarlista"/>
        <w:ind w:left="568" w:firstLine="426"/>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SEGUNDO  GRUPO (GUAYAQUIL)</w:t>
      </w:r>
      <w:r w:rsidRPr="000211CD">
        <w:rPr>
          <w:rFonts w:ascii="Swis721 LtCn BT" w:eastAsiaTheme="minorHAnsi" w:hAnsi="Swis721 LtCn BT" w:cstheme="minorBidi"/>
          <w:szCs w:val="22"/>
          <w:lang w:val="es-EC" w:eastAsia="en-US"/>
        </w:rPr>
        <w:tab/>
      </w:r>
      <w:r w:rsidRPr="000211CD">
        <w:rPr>
          <w:rFonts w:ascii="Swis721 LtCn BT" w:eastAsiaTheme="minorHAnsi" w:hAnsi="Swis721 LtCn BT" w:cstheme="minorBidi"/>
          <w:szCs w:val="22"/>
          <w:lang w:val="es-EC" w:eastAsia="en-US"/>
        </w:rPr>
        <w:tab/>
      </w:r>
      <w:r>
        <w:rPr>
          <w:rFonts w:ascii="Swis721 LtCn BT" w:eastAsiaTheme="minorHAnsi" w:hAnsi="Swis721 LtCn BT" w:cstheme="minorBidi"/>
          <w:szCs w:val="22"/>
          <w:lang w:val="es-EC" w:eastAsia="en-US"/>
        </w:rPr>
        <w:t xml:space="preserve">              </w:t>
      </w:r>
      <w:r w:rsidRPr="000211CD">
        <w:rPr>
          <w:rFonts w:ascii="Swis721 LtCn BT" w:eastAsiaTheme="minorHAnsi" w:hAnsi="Swis721 LtCn BT" w:cstheme="minorBidi"/>
          <w:szCs w:val="22"/>
          <w:lang w:val="es-EC" w:eastAsia="en-US"/>
        </w:rPr>
        <w:t>lunes - viernes</w:t>
      </w:r>
    </w:p>
    <w:p w:rsidR="00200AAD" w:rsidRPr="000211CD" w:rsidRDefault="00200AAD" w:rsidP="00200AAD">
      <w:pPr>
        <w:pStyle w:val="Continuarlista"/>
        <w:ind w:left="568" w:firstLine="426"/>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TERCER  GRUPO</w:t>
      </w:r>
      <w:r w:rsidRPr="000211CD">
        <w:rPr>
          <w:rFonts w:ascii="Swis721 LtCn BT" w:eastAsiaTheme="minorHAnsi" w:hAnsi="Swis721 LtCn BT" w:cstheme="minorBidi"/>
          <w:szCs w:val="22"/>
          <w:lang w:val="es-EC" w:eastAsia="en-US"/>
        </w:rPr>
        <w:tab/>
        <w:t xml:space="preserve"> (CUENCA)</w:t>
      </w:r>
      <w:r w:rsidRPr="000211CD">
        <w:rPr>
          <w:rFonts w:ascii="Swis721 LtCn BT" w:eastAsiaTheme="minorHAnsi" w:hAnsi="Swis721 LtCn BT" w:cstheme="minorBidi"/>
          <w:szCs w:val="22"/>
          <w:lang w:val="es-EC" w:eastAsia="en-US"/>
        </w:rPr>
        <w:tab/>
      </w:r>
      <w:r w:rsidRPr="000211CD">
        <w:rPr>
          <w:rFonts w:ascii="Swis721 LtCn BT" w:eastAsiaTheme="minorHAnsi" w:hAnsi="Swis721 LtCn BT" w:cstheme="minorBidi"/>
          <w:szCs w:val="22"/>
          <w:lang w:val="es-EC" w:eastAsia="en-US"/>
        </w:rPr>
        <w:tab/>
      </w:r>
      <w:r w:rsidRPr="000211CD">
        <w:rPr>
          <w:rFonts w:ascii="Swis721 LtCn BT" w:eastAsiaTheme="minorHAnsi" w:hAnsi="Swis721 LtCn BT" w:cstheme="minorBidi"/>
          <w:szCs w:val="22"/>
          <w:lang w:val="es-EC" w:eastAsia="en-US"/>
        </w:rPr>
        <w:tab/>
        <w:t>lunes - viernes</w:t>
      </w:r>
    </w:p>
    <w:p w:rsidR="00200AAD" w:rsidRPr="000211CD" w:rsidRDefault="00200AAD" w:rsidP="00200AAD">
      <w:pPr>
        <w:pStyle w:val="Continuarlista"/>
        <w:ind w:left="99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El desarrollo del curso involucra actividades participativas de los asistentes bajo la guía del facilitador y/o instructor, con una metodología eminentemente práctica, enfocándose en situaciones propias de las empresas del sector eléctrico</w:t>
      </w:r>
    </w:p>
    <w:p w:rsidR="00200AAD" w:rsidRPr="000211CD" w:rsidRDefault="00200AAD" w:rsidP="0057499B">
      <w:pPr>
        <w:pStyle w:val="Continuarlista"/>
        <w:numPr>
          <w:ilvl w:val="0"/>
          <w:numId w:val="59"/>
        </w:numPr>
        <w:ind w:left="994" w:hanging="426"/>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Los servicios de capacitación a contratarse incluirán lo siguiente:</w:t>
      </w:r>
    </w:p>
    <w:p w:rsidR="00200AAD" w:rsidRPr="000211CD" w:rsidRDefault="00200AAD" w:rsidP="0057499B">
      <w:pPr>
        <w:pStyle w:val="Continuarlista"/>
        <w:numPr>
          <w:ilvl w:val="0"/>
          <w:numId w:val="60"/>
        </w:numPr>
        <w:ind w:left="851"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 xml:space="preserve">Costo de facilitador </w:t>
      </w:r>
      <w:r>
        <w:rPr>
          <w:rFonts w:ascii="Swis721 LtCn BT" w:eastAsiaTheme="minorHAnsi" w:hAnsi="Swis721 LtCn BT" w:cstheme="minorBidi"/>
          <w:szCs w:val="22"/>
          <w:lang w:val="es-EC" w:eastAsia="en-US"/>
        </w:rPr>
        <w:t xml:space="preserve"> (asume la contratista) </w:t>
      </w:r>
      <w:r w:rsidRPr="000211CD">
        <w:rPr>
          <w:rFonts w:ascii="Swis721 LtCn BT" w:eastAsiaTheme="minorHAnsi" w:hAnsi="Swis721 LtCn BT" w:cstheme="minorBidi"/>
          <w:szCs w:val="22"/>
          <w:lang w:val="es-EC" w:eastAsia="en-US"/>
        </w:rPr>
        <w:t>que contempla gastos de alojamiento, alimentación, movilización y honorarios.</w:t>
      </w:r>
    </w:p>
    <w:p w:rsidR="00200AAD" w:rsidRPr="000211CD" w:rsidRDefault="00200AAD" w:rsidP="0057499B">
      <w:pPr>
        <w:pStyle w:val="Continuarlista"/>
        <w:numPr>
          <w:ilvl w:val="0"/>
          <w:numId w:val="60"/>
        </w:numPr>
        <w:ind w:left="851"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Atención a los participantes con  refrigerios</w:t>
      </w:r>
      <w:r>
        <w:rPr>
          <w:rFonts w:ascii="Swis721 LtCn BT" w:eastAsiaTheme="minorHAnsi" w:hAnsi="Swis721 LtCn BT" w:cstheme="minorBidi"/>
          <w:szCs w:val="22"/>
          <w:lang w:val="es-EC" w:eastAsia="en-US"/>
        </w:rPr>
        <w:t xml:space="preserve"> y almuerzos para sesenta participantes, 20 en cada ciudad, en cinco  días</w:t>
      </w:r>
      <w:r w:rsidRPr="000211CD">
        <w:rPr>
          <w:rFonts w:ascii="Swis721 LtCn BT" w:eastAsiaTheme="minorHAnsi" w:hAnsi="Swis721 LtCn BT" w:cstheme="minorBidi"/>
          <w:szCs w:val="22"/>
          <w:lang w:val="es-EC" w:eastAsia="en-US"/>
        </w:rPr>
        <w:t xml:space="preserve"> </w:t>
      </w:r>
      <w:r>
        <w:rPr>
          <w:rFonts w:ascii="Swis721 LtCn BT" w:eastAsiaTheme="minorHAnsi" w:hAnsi="Swis721 LtCn BT" w:cstheme="minorBidi"/>
          <w:szCs w:val="22"/>
          <w:lang w:val="es-EC" w:eastAsia="en-US"/>
        </w:rPr>
        <w:t xml:space="preserve"> </w:t>
      </w:r>
    </w:p>
    <w:p w:rsidR="00200AAD" w:rsidRPr="000211CD" w:rsidRDefault="00200AAD" w:rsidP="0057499B">
      <w:pPr>
        <w:pStyle w:val="Continuarlista"/>
        <w:numPr>
          <w:ilvl w:val="0"/>
          <w:numId w:val="60"/>
        </w:numPr>
        <w:ind w:left="851"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Provisión de materiales a los participantes, esto es material didáctico de apoyo y consulta con el desarrollo de la temática del evento tanto en material físico como digital, carpetas, hojas, esferográfico y cualquier otro material adicional. Para el desarrollo de la  parte práctica: materiales, equipos y herramientas requeridas y demás que se considere necesario para la ejecución del evento.</w:t>
      </w:r>
    </w:p>
    <w:p w:rsidR="00200AAD" w:rsidRPr="000211CD" w:rsidRDefault="00200AAD" w:rsidP="0057499B">
      <w:pPr>
        <w:pStyle w:val="Continuarlista"/>
        <w:numPr>
          <w:ilvl w:val="0"/>
          <w:numId w:val="60"/>
        </w:numPr>
        <w:autoSpaceDE w:val="0"/>
        <w:autoSpaceDN w:val="0"/>
        <w:adjustRightInd w:val="0"/>
        <w:ind w:left="851"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Costos administrativos que  incluya la coordinación  permanente de los eventos, logística para el desarrollo del evento y limpieza diaria de los locales.</w:t>
      </w:r>
    </w:p>
    <w:p w:rsidR="00200AAD" w:rsidRPr="000211CD" w:rsidRDefault="00200AAD" w:rsidP="0057499B">
      <w:pPr>
        <w:pStyle w:val="Continuarlista"/>
        <w:numPr>
          <w:ilvl w:val="0"/>
          <w:numId w:val="60"/>
        </w:numPr>
        <w:autoSpaceDE w:val="0"/>
        <w:autoSpaceDN w:val="0"/>
        <w:adjustRightInd w:val="0"/>
        <w:ind w:left="851"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 xml:space="preserve">El </w:t>
      </w:r>
      <w:r>
        <w:rPr>
          <w:rFonts w:ascii="Swis721 LtCn BT" w:eastAsiaTheme="minorHAnsi" w:hAnsi="Swis721 LtCn BT" w:cstheme="minorBidi"/>
          <w:szCs w:val="22"/>
          <w:lang w:val="es-EC" w:eastAsia="en-US"/>
        </w:rPr>
        <w:t>contratista</w:t>
      </w:r>
      <w:r w:rsidRPr="000211CD">
        <w:rPr>
          <w:rFonts w:ascii="Swis721 LtCn BT" w:eastAsiaTheme="minorHAnsi" w:hAnsi="Swis721 LtCn BT" w:cstheme="minorBidi"/>
          <w:szCs w:val="22"/>
          <w:lang w:val="es-EC" w:eastAsia="en-US"/>
        </w:rPr>
        <w:t xml:space="preserve"> coordinará con el</w:t>
      </w:r>
      <w:r>
        <w:rPr>
          <w:rFonts w:ascii="Swis721 LtCn BT" w:eastAsiaTheme="minorHAnsi" w:hAnsi="Swis721 LtCn BT" w:cstheme="minorBidi"/>
          <w:szCs w:val="22"/>
          <w:lang w:val="es-EC" w:eastAsia="en-US"/>
        </w:rPr>
        <w:t xml:space="preserve"> Administrador del Contrato</w:t>
      </w:r>
      <w:r w:rsidRPr="000211CD">
        <w:rPr>
          <w:rFonts w:ascii="Swis721 LtCn BT" w:eastAsiaTheme="minorHAnsi" w:hAnsi="Swis721 LtCn BT" w:cstheme="minorBidi"/>
          <w:szCs w:val="22"/>
          <w:lang w:val="es-EC" w:eastAsia="en-US"/>
        </w:rPr>
        <w:t xml:space="preserve"> </w:t>
      </w:r>
      <w:r>
        <w:rPr>
          <w:rFonts w:ascii="Swis721 LtCn BT" w:eastAsiaTheme="minorHAnsi" w:hAnsi="Swis721 LtCn BT" w:cstheme="minorBidi"/>
          <w:szCs w:val="22"/>
          <w:lang w:val="es-EC" w:eastAsia="en-US"/>
        </w:rPr>
        <w:t>respecto del inicio de l</w:t>
      </w:r>
      <w:r w:rsidRPr="000211CD">
        <w:rPr>
          <w:rFonts w:ascii="Swis721 LtCn BT" w:eastAsiaTheme="minorHAnsi" w:hAnsi="Swis721 LtCn BT" w:cstheme="minorBidi"/>
          <w:szCs w:val="22"/>
          <w:lang w:val="es-EC" w:eastAsia="en-US"/>
        </w:rPr>
        <w:t>os</w:t>
      </w:r>
      <w:r>
        <w:rPr>
          <w:rFonts w:ascii="Swis721 LtCn BT" w:eastAsiaTheme="minorHAnsi" w:hAnsi="Swis721 LtCn BT" w:cstheme="minorBidi"/>
          <w:szCs w:val="22"/>
          <w:lang w:val="es-EC" w:eastAsia="en-US"/>
        </w:rPr>
        <w:t xml:space="preserve"> eventos en cada ciudad.</w:t>
      </w:r>
      <w:r w:rsidRPr="000211CD">
        <w:rPr>
          <w:rFonts w:ascii="Swis721 LtCn BT" w:eastAsiaTheme="minorHAnsi" w:hAnsi="Swis721 LtCn BT" w:cstheme="minorBidi"/>
          <w:szCs w:val="22"/>
          <w:lang w:val="es-EC" w:eastAsia="en-US"/>
        </w:rPr>
        <w:t xml:space="preserve"> </w:t>
      </w:r>
      <w:r>
        <w:rPr>
          <w:rFonts w:ascii="Swis721 LtCn BT" w:eastAsiaTheme="minorHAnsi" w:hAnsi="Swis721 LtCn BT" w:cstheme="minorBidi"/>
          <w:szCs w:val="22"/>
          <w:lang w:val="es-EC" w:eastAsia="en-US"/>
        </w:rPr>
        <w:t xml:space="preserve"> </w:t>
      </w:r>
    </w:p>
    <w:p w:rsidR="00200AAD" w:rsidRPr="000211CD" w:rsidRDefault="00200AAD" w:rsidP="0057499B">
      <w:pPr>
        <w:pStyle w:val="Continuarlista"/>
        <w:numPr>
          <w:ilvl w:val="0"/>
          <w:numId w:val="60"/>
        </w:numPr>
        <w:autoSpaceDE w:val="0"/>
        <w:autoSpaceDN w:val="0"/>
        <w:adjustRightInd w:val="0"/>
        <w:ind w:left="851"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Cada evento tendrá una duración de 40 horas académicas, a ejecutarse en 5 días</w:t>
      </w:r>
      <w:r>
        <w:rPr>
          <w:rFonts w:ascii="Swis721 LtCn BT" w:eastAsiaTheme="minorHAnsi" w:hAnsi="Swis721 LtCn BT" w:cstheme="minorBidi"/>
          <w:szCs w:val="22"/>
          <w:lang w:val="es-EC" w:eastAsia="en-US"/>
        </w:rPr>
        <w:t xml:space="preserve"> para cada grupo y cada ciudad.</w:t>
      </w:r>
    </w:p>
    <w:p w:rsidR="00200AAD" w:rsidRPr="000211CD" w:rsidRDefault="00200AAD" w:rsidP="0057499B">
      <w:pPr>
        <w:pStyle w:val="Continuarlista"/>
        <w:numPr>
          <w:ilvl w:val="0"/>
          <w:numId w:val="60"/>
        </w:numPr>
        <w:autoSpaceDE w:val="0"/>
        <w:autoSpaceDN w:val="0"/>
        <w:adjustRightInd w:val="0"/>
        <w:ind w:left="851"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El Proceso teórico y práctico de la capacitación, contendrá:</w:t>
      </w:r>
    </w:p>
    <w:p w:rsidR="00200AAD" w:rsidRPr="000211CD" w:rsidRDefault="00200AAD" w:rsidP="0057499B">
      <w:pPr>
        <w:pStyle w:val="Continuarlista"/>
        <w:numPr>
          <w:ilvl w:val="0"/>
          <w:numId w:val="62"/>
        </w:numPr>
        <w:autoSpaceDE w:val="0"/>
        <w:autoSpaceDN w:val="0"/>
        <w:adjustRightInd w:val="0"/>
        <w:ind w:left="1418"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lastRenderedPageBreak/>
        <w:t>Clases presenciales, impartidas por un instructor,</w:t>
      </w:r>
    </w:p>
    <w:p w:rsidR="00200AAD" w:rsidRPr="000211CD" w:rsidRDefault="00200AAD" w:rsidP="0057499B">
      <w:pPr>
        <w:pStyle w:val="Continuarlista"/>
        <w:numPr>
          <w:ilvl w:val="0"/>
          <w:numId w:val="62"/>
        </w:numPr>
        <w:autoSpaceDE w:val="0"/>
        <w:autoSpaceDN w:val="0"/>
        <w:adjustRightInd w:val="0"/>
        <w:ind w:left="1418"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Discusión de casos de análisis, según el tema.</w:t>
      </w:r>
    </w:p>
    <w:p w:rsidR="00200AAD" w:rsidRPr="000211CD" w:rsidRDefault="00200AAD" w:rsidP="0057499B">
      <w:pPr>
        <w:pStyle w:val="Continuarlista"/>
        <w:numPr>
          <w:ilvl w:val="0"/>
          <w:numId w:val="62"/>
        </w:numPr>
        <w:autoSpaceDE w:val="0"/>
        <w:autoSpaceDN w:val="0"/>
        <w:adjustRightInd w:val="0"/>
        <w:ind w:left="1418"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Apoyo audiovisual para la mejor comprensión por parte de los asistentes.</w:t>
      </w:r>
    </w:p>
    <w:p w:rsidR="00200AAD" w:rsidRPr="000211CD" w:rsidRDefault="00200AAD" w:rsidP="0057499B">
      <w:pPr>
        <w:pStyle w:val="Continuarlista"/>
        <w:numPr>
          <w:ilvl w:val="0"/>
          <w:numId w:val="62"/>
        </w:numPr>
        <w:autoSpaceDE w:val="0"/>
        <w:autoSpaceDN w:val="0"/>
        <w:adjustRightInd w:val="0"/>
        <w:ind w:left="1418"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Soporte extendido vía e-mail, para contactar a los instructores y absolver consultas.</w:t>
      </w:r>
    </w:p>
    <w:p w:rsidR="00200AAD" w:rsidRPr="000211CD" w:rsidRDefault="00200AAD" w:rsidP="0057499B">
      <w:pPr>
        <w:pStyle w:val="Continuarlista"/>
        <w:numPr>
          <w:ilvl w:val="0"/>
          <w:numId w:val="61"/>
        </w:numPr>
        <w:autoSpaceDE w:val="0"/>
        <w:autoSpaceDN w:val="0"/>
        <w:adjustRightInd w:val="0"/>
        <w:ind w:left="851"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 xml:space="preserve">Evaluaciones de los cursos. Al finalizar cada evento los participantes evaluarán el desempeño de los instructores, así como el contenido en sí del evento. Por su parte,  la empresa </w:t>
      </w:r>
      <w:r>
        <w:rPr>
          <w:rFonts w:ascii="Swis721 LtCn BT" w:eastAsiaTheme="minorHAnsi" w:hAnsi="Swis721 LtCn BT" w:cstheme="minorBidi"/>
          <w:szCs w:val="22"/>
          <w:lang w:val="es-EC" w:eastAsia="en-US"/>
        </w:rPr>
        <w:t xml:space="preserve">contratista  </w:t>
      </w:r>
      <w:r w:rsidRPr="000211CD">
        <w:rPr>
          <w:rFonts w:ascii="Swis721 LtCn BT" w:eastAsiaTheme="minorHAnsi" w:hAnsi="Swis721 LtCn BT" w:cstheme="minorBidi"/>
          <w:szCs w:val="22"/>
          <w:lang w:val="es-EC" w:eastAsia="en-US"/>
        </w:rPr>
        <w:t>aplicará evaluaciones de aprendizaje a los participantes.</w:t>
      </w:r>
    </w:p>
    <w:p w:rsidR="00200AAD" w:rsidRDefault="00200AAD" w:rsidP="0057499B">
      <w:pPr>
        <w:pStyle w:val="Continuarlista"/>
        <w:numPr>
          <w:ilvl w:val="0"/>
          <w:numId w:val="61"/>
        </w:numPr>
        <w:autoSpaceDE w:val="0"/>
        <w:autoSpaceDN w:val="0"/>
        <w:adjustRightInd w:val="0"/>
        <w:ind w:left="851" w:hanging="284"/>
        <w:jc w:val="both"/>
        <w:rPr>
          <w:rFonts w:ascii="Swis721 LtCn BT" w:eastAsiaTheme="minorHAnsi" w:hAnsi="Swis721 LtCn BT" w:cstheme="minorBidi"/>
          <w:szCs w:val="22"/>
          <w:lang w:val="es-EC" w:eastAsia="en-US"/>
        </w:rPr>
      </w:pPr>
      <w:r w:rsidRPr="000211CD">
        <w:rPr>
          <w:rFonts w:ascii="Swis721 LtCn BT" w:eastAsiaTheme="minorHAnsi" w:hAnsi="Swis721 LtCn BT" w:cstheme="minorBidi"/>
          <w:szCs w:val="22"/>
          <w:lang w:val="es-EC" w:eastAsia="en-US"/>
        </w:rPr>
        <w:t>Al finalizar el curso, se deberá proveer de certificados de asistencia y aprobación  a cada uno de los participantes, debidamente legalizados por la empresa capacitadora y el representante legal de la EEQ, para lo cual el participante deberá acreditar la asistencia del 100% al evento y la aprobación del 70% del evento.</w:t>
      </w:r>
    </w:p>
    <w:p w:rsidR="00200AAD" w:rsidRPr="00C72488" w:rsidRDefault="00200AAD" w:rsidP="00200AAD">
      <w:pPr>
        <w:pStyle w:val="Textoindependiente"/>
        <w:ind w:left="357"/>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CONTENIDO INSTRUCCIONAL DEL EVENTO</w:t>
      </w:r>
    </w:p>
    <w:p w:rsidR="00200AAD" w:rsidRDefault="00200AAD" w:rsidP="00200AAD">
      <w:pPr>
        <w:pStyle w:val="Textoindependienteprimerasangra2"/>
        <w:spacing w:after="0"/>
        <w:ind w:left="357" w:firstLine="0"/>
        <w:rPr>
          <w:rFonts w:ascii="Swis721 LtCn BT" w:hAnsi="Swis721 LtCn BT"/>
          <w:lang w:val="es-EC"/>
        </w:rPr>
      </w:pPr>
    </w:p>
    <w:p w:rsidR="00200AAD" w:rsidRPr="00C72488" w:rsidRDefault="00200AAD" w:rsidP="00200AAD">
      <w:pPr>
        <w:pStyle w:val="Textoindependienteprimerasangra2"/>
        <w:spacing w:after="0"/>
        <w:ind w:left="357" w:firstLine="0"/>
        <w:rPr>
          <w:rFonts w:ascii="Swis721 LtCn BT" w:hAnsi="Swis721 LtCn BT"/>
          <w:lang w:val="es-EC"/>
        </w:rPr>
      </w:pPr>
      <w:r w:rsidRPr="00C72488">
        <w:rPr>
          <w:rFonts w:ascii="Swis721 LtCn BT" w:hAnsi="Swis721 LtCn BT"/>
          <w:lang w:val="es-EC"/>
        </w:rPr>
        <w:t>Al finalizar el evento los participantes estarán en capacidad de aplicar en sus labores técnicas cotidianas los conocimientos adquiridos en el evento, con el fin de mejorar sus competencias y desempeño y cumplir de  manera segura y confiable las actividades asignadas.</w:t>
      </w:r>
    </w:p>
    <w:p w:rsidR="00200AAD" w:rsidRDefault="00200AAD" w:rsidP="00200AAD">
      <w:pPr>
        <w:pStyle w:val="Textoindependiente"/>
        <w:ind w:left="360"/>
        <w:rPr>
          <w:rFonts w:ascii="Swis721 LtCn BT" w:eastAsiaTheme="minorHAnsi" w:hAnsi="Swis721 LtCn BT" w:cstheme="minorBidi"/>
          <w:szCs w:val="22"/>
          <w:lang w:val="es-EC" w:eastAsia="en-US"/>
        </w:rPr>
      </w:pPr>
    </w:p>
    <w:p w:rsidR="00200AAD" w:rsidRDefault="00200AAD" w:rsidP="00200AAD">
      <w:pPr>
        <w:pStyle w:val="Textoindependiente"/>
        <w:ind w:left="360"/>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OBJETIVOS DEL CURSO:</w:t>
      </w:r>
    </w:p>
    <w:p w:rsidR="00200AAD" w:rsidRPr="00C72488" w:rsidRDefault="00200AAD" w:rsidP="00200AAD">
      <w:pPr>
        <w:pStyle w:val="Textoindependiente"/>
        <w:ind w:left="360"/>
        <w:rPr>
          <w:rFonts w:ascii="Swis721 LtCn BT" w:eastAsiaTheme="minorHAnsi" w:hAnsi="Swis721 LtCn BT" w:cstheme="minorBidi"/>
          <w:szCs w:val="22"/>
          <w:lang w:val="es-EC" w:eastAsia="en-US"/>
        </w:rPr>
      </w:pPr>
    </w:p>
    <w:p w:rsidR="00200AAD" w:rsidRPr="00C72488" w:rsidRDefault="00200AAD" w:rsidP="0057499B">
      <w:pPr>
        <w:pStyle w:val="Lista2"/>
        <w:widowControl w:val="0"/>
        <w:numPr>
          <w:ilvl w:val="0"/>
          <w:numId w:val="65"/>
        </w:numPr>
        <w:spacing w:after="200" w:line="276" w:lineRule="auto"/>
        <w:contextualSpacing/>
        <w:rPr>
          <w:rFonts w:ascii="Swis721 LtCn BT" w:hAnsi="Swis721 LtCn BT"/>
          <w:lang w:val="es-EC"/>
        </w:rPr>
      </w:pPr>
      <w:r w:rsidRPr="00C72488">
        <w:rPr>
          <w:rFonts w:ascii="Swis721 LtCn BT" w:hAnsi="Swis721 LtCn BT"/>
          <w:lang w:val="es-EC"/>
        </w:rPr>
        <w:t>Conocer las causas y problemas derivados de un</w:t>
      </w:r>
      <w:r>
        <w:rPr>
          <w:rFonts w:ascii="Swis721 LtCn BT" w:hAnsi="Swis721 LtCn BT"/>
          <w:lang w:val="es-EC"/>
        </w:rPr>
        <w:t xml:space="preserve"> </w:t>
      </w:r>
      <w:r w:rsidRPr="00C72488">
        <w:rPr>
          <w:rFonts w:ascii="Swis721 LtCn BT" w:hAnsi="Swis721 LtCn BT"/>
          <w:lang w:val="es-EC"/>
        </w:rPr>
        <w:t xml:space="preserve">deficiente </w:t>
      </w:r>
      <w:r>
        <w:rPr>
          <w:rFonts w:ascii="Swis721 LtCn BT" w:hAnsi="Swis721 LtCn BT"/>
          <w:lang w:val="es-EC"/>
        </w:rPr>
        <w:t xml:space="preserve">manejo de Gestión Ambiental. </w:t>
      </w:r>
    </w:p>
    <w:p w:rsidR="00200AAD" w:rsidRPr="00C72488" w:rsidRDefault="00200AAD" w:rsidP="0057499B">
      <w:pPr>
        <w:pStyle w:val="Lista2"/>
        <w:widowControl w:val="0"/>
        <w:numPr>
          <w:ilvl w:val="0"/>
          <w:numId w:val="65"/>
        </w:numPr>
        <w:spacing w:after="200" w:line="276" w:lineRule="auto"/>
        <w:contextualSpacing/>
        <w:rPr>
          <w:rFonts w:ascii="Swis721 LtCn BT" w:hAnsi="Swis721 LtCn BT"/>
          <w:lang w:val="es-EC"/>
        </w:rPr>
      </w:pPr>
      <w:r w:rsidRPr="00C72488">
        <w:rPr>
          <w:rFonts w:ascii="Swis721 LtCn BT" w:hAnsi="Swis721 LtCn BT"/>
          <w:lang w:val="es-EC"/>
        </w:rPr>
        <w:t xml:space="preserve">Caracterizar </w:t>
      </w:r>
      <w:r w:rsidRPr="00F609D6">
        <w:rPr>
          <w:rFonts w:ascii="Swis721 LtCn BT" w:hAnsi="Swis721 LtCn BT"/>
          <w:shd w:val="clear" w:color="auto" w:fill="FFFFFF" w:themeFill="background1"/>
          <w:lang w:val="es-EC"/>
        </w:rPr>
        <w:t>los  impactos ambientales</w:t>
      </w:r>
      <w:r>
        <w:rPr>
          <w:rFonts w:ascii="Swis721 LtCn BT" w:hAnsi="Swis721 LtCn BT"/>
          <w:lang w:val="es-EC"/>
        </w:rPr>
        <w:t xml:space="preserve"> derivados de la generación, transmisión, </w:t>
      </w:r>
      <w:proofErr w:type="spellStart"/>
      <w:r>
        <w:rPr>
          <w:rFonts w:ascii="Swis721 LtCn BT" w:hAnsi="Swis721 LtCn BT"/>
          <w:lang w:val="es-EC"/>
        </w:rPr>
        <w:t>Subtransmisión</w:t>
      </w:r>
      <w:proofErr w:type="spellEnd"/>
      <w:r>
        <w:rPr>
          <w:rFonts w:ascii="Swis721 LtCn BT" w:hAnsi="Swis721 LtCn BT"/>
          <w:lang w:val="es-EC"/>
        </w:rPr>
        <w:t>, comercialización de energía eléctrica,</w:t>
      </w:r>
    </w:p>
    <w:p w:rsidR="00200AAD" w:rsidRPr="00C72488" w:rsidRDefault="00200AAD" w:rsidP="0057499B">
      <w:pPr>
        <w:pStyle w:val="Lista2"/>
        <w:widowControl w:val="0"/>
        <w:numPr>
          <w:ilvl w:val="0"/>
          <w:numId w:val="65"/>
        </w:numPr>
        <w:spacing w:after="200" w:line="276" w:lineRule="auto"/>
        <w:contextualSpacing/>
        <w:rPr>
          <w:rFonts w:ascii="Swis721 LtCn BT" w:hAnsi="Swis721 LtCn BT"/>
          <w:lang w:val="es-EC"/>
        </w:rPr>
      </w:pPr>
      <w:r>
        <w:rPr>
          <w:rFonts w:ascii="Swis721 LtCn BT" w:hAnsi="Swis721 LtCn BT"/>
          <w:lang w:val="es-EC"/>
        </w:rPr>
        <w:t>Analizar la Normativa  Ambiental Legal y su aplicabilidad al sector eléctrico.</w:t>
      </w:r>
    </w:p>
    <w:p w:rsidR="00200AAD" w:rsidRPr="00C72488" w:rsidRDefault="00200AAD" w:rsidP="0057499B">
      <w:pPr>
        <w:pStyle w:val="Lista2"/>
        <w:widowControl w:val="0"/>
        <w:numPr>
          <w:ilvl w:val="0"/>
          <w:numId w:val="65"/>
        </w:numPr>
        <w:spacing w:after="200" w:line="276" w:lineRule="auto"/>
        <w:contextualSpacing/>
        <w:rPr>
          <w:rFonts w:ascii="Swis721 LtCn BT" w:hAnsi="Swis721 LtCn BT"/>
          <w:lang w:val="es-EC"/>
        </w:rPr>
      </w:pPr>
      <w:r w:rsidRPr="00C72488">
        <w:rPr>
          <w:rFonts w:ascii="Swis721 LtCn BT" w:hAnsi="Swis721 LtCn BT"/>
          <w:lang w:val="es-EC"/>
        </w:rPr>
        <w:t xml:space="preserve">Conocer casos reales y las soluciones aplicadas para la mitigación de </w:t>
      </w:r>
      <w:r>
        <w:rPr>
          <w:rFonts w:ascii="Swis721 LtCn BT" w:hAnsi="Swis721 LtCn BT"/>
          <w:lang w:val="es-EC"/>
        </w:rPr>
        <w:t>impactos.</w:t>
      </w:r>
    </w:p>
    <w:p w:rsidR="00200AAD" w:rsidRPr="00803A9E" w:rsidRDefault="00200AAD" w:rsidP="00200AAD">
      <w:pPr>
        <w:pStyle w:val="Textoindependiente"/>
        <w:rPr>
          <w:rFonts w:ascii="Swis721 LtCn BT" w:eastAsiaTheme="minorHAnsi" w:hAnsi="Swis721 LtCn BT" w:cstheme="minorBidi"/>
          <w:szCs w:val="22"/>
          <w:lang w:val="es-EC" w:eastAsia="en-US"/>
        </w:rPr>
      </w:pP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TEMÁTICA DEL CURSO.- Cada evento deberá desarrollar el contenido del  temario que se describe a continuación:</w:t>
      </w:r>
    </w:p>
    <w:p w:rsidR="00200AAD" w:rsidRDefault="00200AAD" w:rsidP="00200AAD">
      <w:pPr>
        <w:pStyle w:val="Textoindependiente"/>
        <w:jc w:val="center"/>
        <w:rPr>
          <w:rFonts w:ascii="Swis721 LtCn BT" w:eastAsiaTheme="minorHAnsi" w:hAnsi="Swis721 LtCn BT" w:cstheme="minorBidi"/>
          <w:szCs w:val="22"/>
          <w:lang w:val="es-EC" w:eastAsia="en-US"/>
        </w:rPr>
      </w:pPr>
    </w:p>
    <w:p w:rsidR="00200AAD" w:rsidRPr="00803A9E" w:rsidRDefault="00200AAD" w:rsidP="00200AAD">
      <w:pPr>
        <w:pStyle w:val="Textoindependiente"/>
        <w:jc w:val="center"/>
        <w:rPr>
          <w:rFonts w:ascii="Swis721 LtCn BT" w:eastAsiaTheme="minorHAnsi" w:hAnsi="Swis721 LtCn BT" w:cstheme="minorBidi"/>
          <w:szCs w:val="22"/>
          <w:lang w:val="es-EC" w:eastAsia="en-US"/>
        </w:rPr>
      </w:pPr>
      <w:r w:rsidRPr="00803A9E">
        <w:rPr>
          <w:rFonts w:ascii="Swis721 LtCn BT" w:eastAsiaTheme="minorHAnsi" w:hAnsi="Swis721 LtCn BT" w:cstheme="minorBidi"/>
          <w:szCs w:val="22"/>
          <w:lang w:val="es-EC" w:eastAsia="en-US"/>
        </w:rPr>
        <w:t>TALLER DE CAPACITACIÓN EN GESTIÓN AMBIENTAL EN EMPRESAS ELÉCTRICAS</w:t>
      </w:r>
    </w:p>
    <w:p w:rsidR="00200AAD" w:rsidRDefault="00200AAD" w:rsidP="00200AAD">
      <w:pPr>
        <w:jc w:val="center"/>
        <w:rPr>
          <w:rFonts w:ascii="Swis721 LtCn BT" w:hAnsi="Swis721 LtCn BT"/>
          <w:lang w:val="es-EC"/>
        </w:rPr>
      </w:pPr>
    </w:p>
    <w:p w:rsidR="00200AAD" w:rsidRPr="00545D72" w:rsidRDefault="00200AAD" w:rsidP="00200AAD">
      <w:pPr>
        <w:rPr>
          <w:rFonts w:ascii="Swis721 LtCn BT" w:hAnsi="Swis721 LtCn BT"/>
          <w:lang w:val="es-EC"/>
        </w:rPr>
      </w:pPr>
      <w:r w:rsidRPr="00545D72">
        <w:rPr>
          <w:rFonts w:ascii="Swis721 LtCn BT" w:hAnsi="Swis721 LtCn BT"/>
          <w:lang w:val="es-EC"/>
        </w:rPr>
        <w:t>MOTIVACIÓN:</w:t>
      </w: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El manejo y conservación del Medio Ambiente en empresas eléctricas en el mundo se intensifica y mejora para preservar y garantizar el desarrollo sustentable.</w:t>
      </w: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Con este objetivo, las empresas eléctricas en el Ecuador, desarrollan prácticas aceptables y apegadas a la legislación e instrumentos administrados por el Ministerio del Ambiente. Sin embargo, el desarrollo de Sistemas de Gestión Ambiental (SGA) al interior de las organizaciones aún se encuentra en fases iniciales de implantación en varias empresas.</w:t>
      </w: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Con estos antecedentes, se requiere que los participantes dispongan</w:t>
      </w:r>
      <w:r w:rsidRPr="00545D72">
        <w:t xml:space="preserve"> </w:t>
      </w:r>
      <w:r w:rsidRPr="00C72488">
        <w:rPr>
          <w:rFonts w:ascii="Swis721 LtCn BT" w:eastAsiaTheme="minorHAnsi" w:hAnsi="Swis721 LtCn BT" w:cstheme="minorBidi"/>
          <w:szCs w:val="22"/>
          <w:lang w:val="es-EC" w:eastAsia="en-US"/>
        </w:rPr>
        <w:t>de conocimientos y herramientas para:</w:t>
      </w:r>
    </w:p>
    <w:p w:rsidR="00200AAD" w:rsidRPr="002E6EB1" w:rsidRDefault="00200AAD" w:rsidP="0057499B">
      <w:pPr>
        <w:pStyle w:val="Prrafodelista"/>
        <w:numPr>
          <w:ilvl w:val="0"/>
          <w:numId w:val="74"/>
        </w:numPr>
        <w:ind w:left="360"/>
        <w:jc w:val="both"/>
        <w:rPr>
          <w:rFonts w:ascii="Swis721 LtCn BT" w:hAnsi="Swis721 LtCn BT"/>
          <w:lang w:val="es-EC"/>
        </w:rPr>
      </w:pPr>
      <w:r w:rsidRPr="002E6EB1">
        <w:rPr>
          <w:rFonts w:ascii="Swis721 LtCn BT" w:hAnsi="Swis721 LtCn BT"/>
          <w:lang w:val="es-EC"/>
        </w:rPr>
        <w:t>Entender los Sistemas de Gestión  Ambiental, las Evaluaciones de Impacto Ambiental, los Planes de Manejo Ambiental, Auditorías Ambientales y demás conceptos e instrumentos medioambientales</w:t>
      </w:r>
    </w:p>
    <w:p w:rsidR="00200AAD" w:rsidRPr="00545D72" w:rsidRDefault="00200AAD" w:rsidP="0057499B">
      <w:pPr>
        <w:pStyle w:val="Prrafodelista"/>
        <w:numPr>
          <w:ilvl w:val="0"/>
          <w:numId w:val="74"/>
        </w:numPr>
        <w:ind w:left="360"/>
        <w:jc w:val="both"/>
        <w:rPr>
          <w:rFonts w:ascii="Swis721 LtCn BT" w:hAnsi="Swis721 LtCn BT"/>
          <w:lang w:val="es-EC"/>
        </w:rPr>
      </w:pPr>
      <w:r w:rsidRPr="00545D72">
        <w:rPr>
          <w:rFonts w:ascii="Swis721 LtCn BT" w:hAnsi="Swis721 LtCn BT"/>
          <w:lang w:val="es-EC"/>
        </w:rPr>
        <w:t>Implantar Sistemas de Gestión Ambiental</w:t>
      </w:r>
    </w:p>
    <w:p w:rsidR="00200AAD" w:rsidRPr="002E6EB1" w:rsidRDefault="00200AAD" w:rsidP="0057499B">
      <w:pPr>
        <w:pStyle w:val="Prrafodelista"/>
        <w:numPr>
          <w:ilvl w:val="0"/>
          <w:numId w:val="74"/>
        </w:numPr>
        <w:ind w:left="360"/>
        <w:jc w:val="both"/>
        <w:rPr>
          <w:rFonts w:ascii="Swis721 LtCn BT" w:hAnsi="Swis721 LtCn BT"/>
          <w:lang w:val="es-EC"/>
        </w:rPr>
      </w:pPr>
      <w:r w:rsidRPr="002E6EB1">
        <w:rPr>
          <w:rFonts w:ascii="Swis721 LtCn BT" w:hAnsi="Swis721 LtCn BT"/>
          <w:lang w:val="es-EC"/>
        </w:rPr>
        <w:t>Responder una gestión organizacional ambiental responsable</w:t>
      </w:r>
    </w:p>
    <w:p w:rsidR="00200AAD" w:rsidRPr="002E6EB1" w:rsidRDefault="00200AAD" w:rsidP="0057499B">
      <w:pPr>
        <w:pStyle w:val="Prrafodelista"/>
        <w:numPr>
          <w:ilvl w:val="0"/>
          <w:numId w:val="74"/>
        </w:numPr>
        <w:ind w:left="360"/>
        <w:jc w:val="both"/>
        <w:rPr>
          <w:rFonts w:ascii="Swis721 LtCn BT" w:hAnsi="Swis721 LtCn BT"/>
          <w:lang w:val="es-EC"/>
        </w:rPr>
      </w:pPr>
      <w:r w:rsidRPr="002E6EB1">
        <w:rPr>
          <w:rFonts w:ascii="Swis721 LtCn BT" w:hAnsi="Swis721 LtCn BT"/>
          <w:lang w:val="es-EC"/>
        </w:rPr>
        <w:t>Identificar y aplicar prácticas ambientales en su trabajo diario con base en una evaluación de posibles impactos ambientales de su actividad</w:t>
      </w:r>
    </w:p>
    <w:p w:rsidR="00200AAD" w:rsidRPr="002E6EB1" w:rsidRDefault="00200AAD" w:rsidP="0057499B">
      <w:pPr>
        <w:pStyle w:val="Prrafodelista"/>
        <w:numPr>
          <w:ilvl w:val="0"/>
          <w:numId w:val="74"/>
        </w:numPr>
        <w:ind w:left="360"/>
        <w:jc w:val="both"/>
        <w:rPr>
          <w:rFonts w:ascii="Swis721 LtCn BT" w:hAnsi="Swis721 LtCn BT"/>
          <w:lang w:val="es-EC"/>
        </w:rPr>
      </w:pPr>
      <w:r w:rsidRPr="002E6EB1">
        <w:rPr>
          <w:rFonts w:ascii="Swis721 LtCn BT" w:hAnsi="Swis721 LtCn BT"/>
          <w:lang w:val="es-EC"/>
        </w:rPr>
        <w:t>Identificar la legislación y prácticas nacionales vigentes aplicables a su trabajo diario</w:t>
      </w:r>
    </w:p>
    <w:p w:rsidR="00200AAD" w:rsidRPr="00655CB5" w:rsidRDefault="00200AAD" w:rsidP="0057499B">
      <w:pPr>
        <w:pStyle w:val="Prrafodelista"/>
        <w:numPr>
          <w:ilvl w:val="0"/>
          <w:numId w:val="74"/>
        </w:numPr>
        <w:ind w:left="360"/>
        <w:jc w:val="both"/>
        <w:rPr>
          <w:rFonts w:ascii="Swis721 LtCn BT" w:hAnsi="Swis721 LtCn BT"/>
          <w:lang w:val="es-EC"/>
        </w:rPr>
      </w:pPr>
      <w:r w:rsidRPr="002E6EB1">
        <w:rPr>
          <w:rFonts w:ascii="Swis721 LtCn BT" w:hAnsi="Swis721 LtCn BT"/>
          <w:lang w:val="es-EC"/>
        </w:rPr>
        <w:lastRenderedPageBreak/>
        <w:t>Diseñar y aplicar planes y proyectos de mitigación y remediaci</w:t>
      </w:r>
      <w:r>
        <w:rPr>
          <w:rFonts w:ascii="Swis721 LtCn BT" w:hAnsi="Swis721 LtCn BT"/>
          <w:lang w:val="es-EC"/>
        </w:rPr>
        <w:t>ón para sus actividades normales</w:t>
      </w:r>
    </w:p>
    <w:p w:rsidR="00200AAD" w:rsidRDefault="00200AAD" w:rsidP="00200AAD">
      <w:pPr>
        <w:pStyle w:val="Textoindependiente"/>
        <w:rPr>
          <w:rFonts w:ascii="Swis721 LtCn BT" w:eastAsiaTheme="minorHAnsi" w:hAnsi="Swis721 LtCn BT" w:cstheme="minorBidi"/>
          <w:szCs w:val="22"/>
          <w:lang w:val="es-EC" w:eastAsia="en-US"/>
        </w:rPr>
      </w:pP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AUDIENCIA:</w:t>
      </w:r>
    </w:p>
    <w:p w:rsidR="00200AAD" w:rsidRDefault="00200AAD" w:rsidP="00200AAD">
      <w:pPr>
        <w:pStyle w:val="Textoindependiente"/>
        <w:rPr>
          <w:rFonts w:ascii="Swis721 LtCn BT" w:eastAsiaTheme="minorHAnsi" w:hAnsi="Swis721 LtCn BT" w:cstheme="minorBidi"/>
          <w:szCs w:val="22"/>
          <w:lang w:val="es-EC" w:eastAsia="en-US"/>
        </w:rPr>
      </w:pP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 xml:space="preserve">El curso está dirigido a personal técnico de las áreas de Gestión Socio Ambiental  y de las  empresas eléctricas de distribución de energía eléctrica que tiene a cargo el diseño, construcción, operación y mantenimiento de Centrales de Generación pequeñas, Subestaciones y Líneas de </w:t>
      </w:r>
      <w:proofErr w:type="spellStart"/>
      <w:r w:rsidRPr="00C72488">
        <w:rPr>
          <w:rFonts w:ascii="Swis721 LtCn BT" w:eastAsiaTheme="minorHAnsi" w:hAnsi="Swis721 LtCn BT" w:cstheme="minorBidi"/>
          <w:szCs w:val="22"/>
          <w:lang w:val="es-EC" w:eastAsia="en-US"/>
        </w:rPr>
        <w:t>Subtransmisión</w:t>
      </w:r>
      <w:proofErr w:type="spellEnd"/>
      <w:r w:rsidRPr="00C72488">
        <w:rPr>
          <w:rFonts w:ascii="Swis721 LtCn BT" w:eastAsiaTheme="minorHAnsi" w:hAnsi="Swis721 LtCn BT" w:cstheme="minorBidi"/>
          <w:szCs w:val="22"/>
          <w:lang w:val="es-EC" w:eastAsia="en-US"/>
        </w:rPr>
        <w:t xml:space="preserve"> (138 </w:t>
      </w:r>
      <w:proofErr w:type="spellStart"/>
      <w:r w:rsidRPr="00C72488">
        <w:rPr>
          <w:rFonts w:ascii="Swis721 LtCn BT" w:eastAsiaTheme="minorHAnsi" w:hAnsi="Swis721 LtCn BT" w:cstheme="minorBidi"/>
          <w:szCs w:val="22"/>
          <w:lang w:val="es-EC" w:eastAsia="en-US"/>
        </w:rPr>
        <w:t>kV</w:t>
      </w:r>
      <w:proofErr w:type="spellEnd"/>
      <w:r w:rsidRPr="00C72488">
        <w:rPr>
          <w:rFonts w:ascii="Swis721 LtCn BT" w:eastAsiaTheme="minorHAnsi" w:hAnsi="Swis721 LtCn BT" w:cstheme="minorBidi"/>
          <w:szCs w:val="22"/>
          <w:lang w:val="es-EC" w:eastAsia="en-US"/>
        </w:rPr>
        <w:t xml:space="preserve">, 69 </w:t>
      </w:r>
      <w:proofErr w:type="spellStart"/>
      <w:r w:rsidRPr="00C72488">
        <w:rPr>
          <w:rFonts w:ascii="Swis721 LtCn BT" w:eastAsiaTheme="minorHAnsi" w:hAnsi="Swis721 LtCn BT" w:cstheme="minorBidi"/>
          <w:szCs w:val="22"/>
          <w:lang w:val="es-EC" w:eastAsia="en-US"/>
        </w:rPr>
        <w:t>kV</w:t>
      </w:r>
      <w:proofErr w:type="spellEnd"/>
      <w:r w:rsidRPr="00C72488">
        <w:rPr>
          <w:rFonts w:ascii="Swis721 LtCn BT" w:eastAsiaTheme="minorHAnsi" w:hAnsi="Swis721 LtCn BT" w:cstheme="minorBidi"/>
          <w:szCs w:val="22"/>
          <w:lang w:val="es-EC" w:eastAsia="en-US"/>
        </w:rPr>
        <w:t xml:space="preserve">, 46 </w:t>
      </w:r>
      <w:proofErr w:type="spellStart"/>
      <w:r w:rsidRPr="00C72488">
        <w:rPr>
          <w:rFonts w:ascii="Swis721 LtCn BT" w:eastAsiaTheme="minorHAnsi" w:hAnsi="Swis721 LtCn BT" w:cstheme="minorBidi"/>
          <w:szCs w:val="22"/>
          <w:lang w:val="es-EC" w:eastAsia="en-US"/>
        </w:rPr>
        <w:t>kV</w:t>
      </w:r>
      <w:proofErr w:type="spellEnd"/>
      <w:r w:rsidRPr="00C72488">
        <w:rPr>
          <w:rFonts w:ascii="Swis721 LtCn BT" w:eastAsiaTheme="minorHAnsi" w:hAnsi="Swis721 LtCn BT" w:cstheme="minorBidi"/>
          <w:szCs w:val="22"/>
          <w:lang w:val="es-EC" w:eastAsia="en-US"/>
        </w:rPr>
        <w:t xml:space="preserve">), Redes de Distribución (34 </w:t>
      </w:r>
      <w:proofErr w:type="spellStart"/>
      <w:r w:rsidRPr="00C72488">
        <w:rPr>
          <w:rFonts w:ascii="Swis721 LtCn BT" w:eastAsiaTheme="minorHAnsi" w:hAnsi="Swis721 LtCn BT" w:cstheme="minorBidi"/>
          <w:szCs w:val="22"/>
          <w:lang w:val="es-EC" w:eastAsia="en-US"/>
        </w:rPr>
        <w:t>kV</w:t>
      </w:r>
      <w:proofErr w:type="spellEnd"/>
      <w:r w:rsidRPr="00C72488">
        <w:rPr>
          <w:rFonts w:ascii="Swis721 LtCn BT" w:eastAsiaTheme="minorHAnsi" w:hAnsi="Swis721 LtCn BT" w:cstheme="minorBidi"/>
          <w:szCs w:val="22"/>
          <w:lang w:val="es-EC" w:eastAsia="en-US"/>
        </w:rPr>
        <w:t xml:space="preserve">, 22 </w:t>
      </w:r>
      <w:proofErr w:type="spellStart"/>
      <w:r w:rsidRPr="00C72488">
        <w:rPr>
          <w:rFonts w:ascii="Swis721 LtCn BT" w:eastAsiaTheme="minorHAnsi" w:hAnsi="Swis721 LtCn BT" w:cstheme="minorBidi"/>
          <w:szCs w:val="22"/>
          <w:lang w:val="es-EC" w:eastAsia="en-US"/>
        </w:rPr>
        <w:t>kV</w:t>
      </w:r>
      <w:proofErr w:type="spellEnd"/>
      <w:r w:rsidRPr="00C72488">
        <w:rPr>
          <w:rFonts w:ascii="Swis721 LtCn BT" w:eastAsiaTheme="minorHAnsi" w:hAnsi="Swis721 LtCn BT" w:cstheme="minorBidi"/>
          <w:szCs w:val="22"/>
          <w:lang w:val="es-EC" w:eastAsia="en-US"/>
        </w:rPr>
        <w:t xml:space="preserve">, 13,8 </w:t>
      </w:r>
      <w:proofErr w:type="spellStart"/>
      <w:r w:rsidRPr="00C72488">
        <w:rPr>
          <w:rFonts w:ascii="Swis721 LtCn BT" w:eastAsiaTheme="minorHAnsi" w:hAnsi="Swis721 LtCn BT" w:cstheme="minorBidi"/>
          <w:szCs w:val="22"/>
          <w:lang w:val="es-EC" w:eastAsia="en-US"/>
        </w:rPr>
        <w:t>kV</w:t>
      </w:r>
      <w:proofErr w:type="spellEnd"/>
      <w:r w:rsidRPr="00C72488">
        <w:rPr>
          <w:rFonts w:ascii="Swis721 LtCn BT" w:eastAsiaTheme="minorHAnsi" w:hAnsi="Swis721 LtCn BT" w:cstheme="minorBidi"/>
          <w:szCs w:val="22"/>
          <w:lang w:val="es-EC" w:eastAsia="en-US"/>
        </w:rPr>
        <w:t xml:space="preserve">, 6,3 </w:t>
      </w:r>
      <w:proofErr w:type="spellStart"/>
      <w:r w:rsidRPr="00C72488">
        <w:rPr>
          <w:rFonts w:ascii="Swis721 LtCn BT" w:eastAsiaTheme="minorHAnsi" w:hAnsi="Swis721 LtCn BT" w:cstheme="minorBidi"/>
          <w:szCs w:val="22"/>
          <w:lang w:val="es-EC" w:eastAsia="en-US"/>
        </w:rPr>
        <w:t>kV</w:t>
      </w:r>
      <w:proofErr w:type="spellEnd"/>
      <w:r w:rsidRPr="00C72488">
        <w:rPr>
          <w:rFonts w:ascii="Swis721 LtCn BT" w:eastAsiaTheme="minorHAnsi" w:hAnsi="Swis721 LtCn BT" w:cstheme="minorBidi"/>
          <w:szCs w:val="22"/>
          <w:lang w:val="es-EC" w:eastAsia="en-US"/>
        </w:rPr>
        <w:t xml:space="preserve">) y Redes de Baja Tensión y Acometidas (240 y 120 V) para servicio al cliente.  </w:t>
      </w:r>
    </w:p>
    <w:p w:rsidR="00200AAD" w:rsidRDefault="00200AAD" w:rsidP="00200AAD">
      <w:pPr>
        <w:pStyle w:val="Textoindependiente"/>
        <w:rPr>
          <w:rFonts w:ascii="Swis721 LtCn BT" w:eastAsiaTheme="minorHAnsi" w:hAnsi="Swis721 LtCn BT" w:cstheme="minorBidi"/>
          <w:szCs w:val="22"/>
          <w:lang w:val="es-EC" w:eastAsia="en-US"/>
        </w:rPr>
      </w:pP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CONTENIDO DEL CURSO MÍNIMO:</w:t>
      </w:r>
    </w:p>
    <w:p w:rsidR="00200AAD" w:rsidRPr="002E6EB1" w:rsidRDefault="00200AAD" w:rsidP="00200AAD">
      <w:pPr>
        <w:pStyle w:val="Prrafodelista"/>
        <w:ind w:left="360"/>
        <w:jc w:val="both"/>
        <w:rPr>
          <w:rFonts w:ascii="Swis721 LtCn BT" w:hAnsi="Swis721 LtCn BT"/>
          <w:lang w:val="es-EC"/>
        </w:rPr>
      </w:pPr>
      <w:r w:rsidRPr="002E6EB1">
        <w:rPr>
          <w:rFonts w:ascii="Swis721 LtCn BT" w:hAnsi="Swis721 LtCn BT"/>
          <w:lang w:val="es-EC"/>
        </w:rPr>
        <w:t>Conceptos básicos (4h)</w:t>
      </w:r>
    </w:p>
    <w:p w:rsidR="00200AAD" w:rsidRPr="00545D72" w:rsidRDefault="00200AAD" w:rsidP="0057499B">
      <w:pPr>
        <w:pStyle w:val="Prrafodelista"/>
        <w:numPr>
          <w:ilvl w:val="0"/>
          <w:numId w:val="68"/>
        </w:numPr>
        <w:jc w:val="both"/>
        <w:rPr>
          <w:rFonts w:ascii="Swis721 LtCn BT" w:hAnsi="Swis721 LtCn BT"/>
          <w:lang w:val="es-EC"/>
        </w:rPr>
      </w:pPr>
      <w:r w:rsidRPr="00545D72">
        <w:rPr>
          <w:rFonts w:ascii="Swis721 LtCn BT" w:hAnsi="Swis721 LtCn BT"/>
          <w:lang w:val="es-EC"/>
        </w:rPr>
        <w:t>SGA, ISO 14000</w:t>
      </w:r>
    </w:p>
    <w:p w:rsidR="00200AAD" w:rsidRPr="002E6EB1" w:rsidRDefault="00200AAD" w:rsidP="0057499B">
      <w:pPr>
        <w:pStyle w:val="Prrafodelista"/>
        <w:numPr>
          <w:ilvl w:val="0"/>
          <w:numId w:val="68"/>
        </w:numPr>
        <w:jc w:val="both"/>
        <w:rPr>
          <w:rFonts w:ascii="Swis721 LtCn BT" w:hAnsi="Swis721 LtCn BT"/>
          <w:lang w:val="es-EC"/>
        </w:rPr>
      </w:pPr>
      <w:r w:rsidRPr="002E6EB1">
        <w:rPr>
          <w:rFonts w:ascii="Swis721 LtCn BT" w:hAnsi="Swis721 LtCn BT"/>
          <w:lang w:val="es-EC"/>
        </w:rPr>
        <w:t>Estudios de Impacto Ambiental (EIA)</w:t>
      </w:r>
    </w:p>
    <w:p w:rsidR="00200AAD" w:rsidRPr="002E6EB1" w:rsidRDefault="00200AAD" w:rsidP="0057499B">
      <w:pPr>
        <w:pStyle w:val="Prrafodelista"/>
        <w:numPr>
          <w:ilvl w:val="0"/>
          <w:numId w:val="68"/>
        </w:numPr>
        <w:jc w:val="both"/>
        <w:rPr>
          <w:rFonts w:ascii="Swis721 LtCn BT" w:hAnsi="Swis721 LtCn BT"/>
          <w:lang w:val="es-EC"/>
        </w:rPr>
      </w:pPr>
      <w:r w:rsidRPr="002E6EB1">
        <w:rPr>
          <w:rFonts w:ascii="Swis721 LtCn BT" w:hAnsi="Swis721 LtCn BT"/>
          <w:lang w:val="es-EC"/>
        </w:rPr>
        <w:t>Planes de Manejo Ambiental (PMA)</w:t>
      </w:r>
    </w:p>
    <w:p w:rsidR="00200AAD" w:rsidRPr="00545D72" w:rsidRDefault="00200AAD" w:rsidP="0057499B">
      <w:pPr>
        <w:pStyle w:val="Prrafodelista"/>
        <w:numPr>
          <w:ilvl w:val="0"/>
          <w:numId w:val="68"/>
        </w:numPr>
        <w:jc w:val="both"/>
        <w:rPr>
          <w:rFonts w:ascii="Swis721 LtCn BT" w:hAnsi="Swis721 LtCn BT"/>
          <w:lang w:val="es-EC"/>
        </w:rPr>
      </w:pPr>
      <w:r w:rsidRPr="00545D72">
        <w:rPr>
          <w:rFonts w:ascii="Swis721 LtCn BT" w:hAnsi="Swis721 LtCn BT"/>
          <w:lang w:val="es-EC"/>
        </w:rPr>
        <w:t>Auditoría Ambiental (AA)</w:t>
      </w:r>
    </w:p>
    <w:p w:rsidR="00200AAD" w:rsidRPr="002E6EB1" w:rsidRDefault="00200AAD" w:rsidP="0057499B">
      <w:pPr>
        <w:pStyle w:val="Prrafodelista"/>
        <w:numPr>
          <w:ilvl w:val="0"/>
          <w:numId w:val="68"/>
        </w:numPr>
        <w:jc w:val="both"/>
        <w:rPr>
          <w:rFonts w:ascii="Swis721 LtCn BT" w:hAnsi="Swis721 LtCn BT"/>
          <w:lang w:val="es-EC"/>
        </w:rPr>
      </w:pPr>
      <w:r w:rsidRPr="002E6EB1">
        <w:rPr>
          <w:rFonts w:ascii="Swis721 LtCn BT" w:hAnsi="Swis721 LtCn BT"/>
          <w:lang w:val="es-EC"/>
        </w:rPr>
        <w:t>Los organismos de Gestión Ambiental en el mundo, estructura</w:t>
      </w:r>
    </w:p>
    <w:p w:rsidR="00200AAD" w:rsidRPr="002E6EB1" w:rsidRDefault="00200AAD" w:rsidP="0057499B">
      <w:pPr>
        <w:pStyle w:val="Prrafodelista"/>
        <w:numPr>
          <w:ilvl w:val="0"/>
          <w:numId w:val="68"/>
        </w:numPr>
        <w:jc w:val="both"/>
        <w:rPr>
          <w:rFonts w:ascii="Swis721 LtCn BT" w:hAnsi="Swis721 LtCn BT"/>
          <w:lang w:val="es-EC"/>
        </w:rPr>
      </w:pPr>
      <w:r w:rsidRPr="002E6EB1">
        <w:rPr>
          <w:rFonts w:ascii="Swis721 LtCn BT" w:hAnsi="Swis721 LtCn BT"/>
          <w:lang w:val="es-EC"/>
        </w:rPr>
        <w:t>Organización de la estructura ambiental en Ecuador</w:t>
      </w:r>
    </w:p>
    <w:p w:rsidR="00200AAD" w:rsidRPr="00545D72" w:rsidRDefault="00200AAD" w:rsidP="0057499B">
      <w:pPr>
        <w:pStyle w:val="Prrafodelista"/>
        <w:numPr>
          <w:ilvl w:val="0"/>
          <w:numId w:val="68"/>
        </w:numPr>
        <w:jc w:val="both"/>
        <w:rPr>
          <w:rFonts w:ascii="Swis721 LtCn BT" w:hAnsi="Swis721 LtCn BT"/>
          <w:lang w:val="es-EC"/>
        </w:rPr>
      </w:pPr>
      <w:r w:rsidRPr="00545D72">
        <w:rPr>
          <w:rFonts w:ascii="Swis721 LtCn BT" w:hAnsi="Swis721 LtCn BT"/>
          <w:lang w:val="es-EC"/>
        </w:rPr>
        <w:t>GHG, huella de carbono</w:t>
      </w:r>
    </w:p>
    <w:p w:rsidR="00200AAD" w:rsidRPr="00545D72" w:rsidRDefault="00200AAD" w:rsidP="0057499B">
      <w:pPr>
        <w:pStyle w:val="Prrafodelista"/>
        <w:numPr>
          <w:ilvl w:val="0"/>
          <w:numId w:val="68"/>
        </w:numPr>
        <w:jc w:val="both"/>
        <w:rPr>
          <w:rFonts w:ascii="Swis721 LtCn BT" w:hAnsi="Swis721 LtCn BT"/>
          <w:lang w:val="es-EC"/>
        </w:rPr>
      </w:pPr>
      <w:r w:rsidRPr="00545D72">
        <w:rPr>
          <w:rFonts w:ascii="Swis721 LtCn BT" w:hAnsi="Swis721 LtCn BT"/>
          <w:lang w:val="es-EC"/>
        </w:rPr>
        <w:t>Energías renovables</w:t>
      </w:r>
    </w:p>
    <w:p w:rsidR="00200AAD" w:rsidRPr="00545D72" w:rsidRDefault="00200AAD" w:rsidP="00200AAD">
      <w:pPr>
        <w:pStyle w:val="Prrafodelista"/>
        <w:ind w:left="360"/>
        <w:jc w:val="both"/>
        <w:rPr>
          <w:rFonts w:ascii="Swis721 LtCn BT" w:hAnsi="Swis721 LtCn BT"/>
          <w:lang w:val="es-EC"/>
        </w:rPr>
      </w:pPr>
      <w:r w:rsidRPr="00545D72">
        <w:rPr>
          <w:rFonts w:ascii="Swis721 LtCn BT" w:hAnsi="Swis721 LtCn BT"/>
          <w:lang w:val="es-EC"/>
        </w:rPr>
        <w:t>Legislación Ambiental (2h)</w:t>
      </w:r>
    </w:p>
    <w:p w:rsidR="00200AAD" w:rsidRPr="00545D72" w:rsidRDefault="00200AAD" w:rsidP="0057499B">
      <w:pPr>
        <w:pStyle w:val="Prrafodelista"/>
        <w:numPr>
          <w:ilvl w:val="0"/>
          <w:numId w:val="66"/>
        </w:numPr>
        <w:ind w:left="1068"/>
        <w:jc w:val="both"/>
        <w:rPr>
          <w:rFonts w:ascii="Swis721 LtCn BT" w:hAnsi="Swis721 LtCn BT"/>
          <w:lang w:val="es-EC"/>
        </w:rPr>
      </w:pPr>
      <w:r w:rsidRPr="00545D72">
        <w:rPr>
          <w:rFonts w:ascii="Swis721 LtCn BT" w:hAnsi="Swis721 LtCn BT"/>
          <w:lang w:val="es-EC"/>
        </w:rPr>
        <w:t>Protocolos y acuerdos internacionales</w:t>
      </w:r>
    </w:p>
    <w:p w:rsidR="00200AAD" w:rsidRPr="002E6EB1" w:rsidRDefault="00200AAD" w:rsidP="0057499B">
      <w:pPr>
        <w:pStyle w:val="Prrafodelista"/>
        <w:numPr>
          <w:ilvl w:val="0"/>
          <w:numId w:val="66"/>
        </w:numPr>
        <w:ind w:left="1068"/>
        <w:jc w:val="both"/>
        <w:rPr>
          <w:rFonts w:ascii="Swis721 LtCn BT" w:hAnsi="Swis721 LtCn BT"/>
          <w:lang w:val="es-EC"/>
        </w:rPr>
      </w:pPr>
      <w:r w:rsidRPr="002E6EB1">
        <w:rPr>
          <w:rFonts w:ascii="Swis721 LtCn BT" w:hAnsi="Swis721 LtCn BT"/>
          <w:lang w:val="es-EC"/>
        </w:rPr>
        <w:t>Constitución de la República del Ecuador</w:t>
      </w:r>
    </w:p>
    <w:p w:rsidR="00200AAD" w:rsidRPr="002E6EB1" w:rsidRDefault="00200AAD" w:rsidP="0057499B">
      <w:pPr>
        <w:pStyle w:val="Prrafodelista"/>
        <w:numPr>
          <w:ilvl w:val="0"/>
          <w:numId w:val="66"/>
        </w:numPr>
        <w:ind w:left="1068"/>
        <w:jc w:val="both"/>
        <w:rPr>
          <w:rFonts w:ascii="Swis721 LtCn BT" w:hAnsi="Swis721 LtCn BT"/>
          <w:lang w:val="es-EC"/>
        </w:rPr>
      </w:pPr>
      <w:r w:rsidRPr="002E6EB1">
        <w:rPr>
          <w:rFonts w:ascii="Swis721 LtCn BT" w:hAnsi="Swis721 LtCn BT"/>
          <w:lang w:val="es-EC"/>
        </w:rPr>
        <w:t>Ley Orgánica de Servicio Público de Energía Eléctrica</w:t>
      </w:r>
    </w:p>
    <w:p w:rsidR="00200AAD" w:rsidRPr="00545D72" w:rsidRDefault="00200AAD" w:rsidP="0057499B">
      <w:pPr>
        <w:pStyle w:val="Prrafodelista"/>
        <w:numPr>
          <w:ilvl w:val="0"/>
          <w:numId w:val="66"/>
        </w:numPr>
        <w:ind w:left="1068"/>
        <w:jc w:val="both"/>
        <w:rPr>
          <w:rFonts w:ascii="Swis721 LtCn BT" w:hAnsi="Swis721 LtCn BT"/>
          <w:lang w:val="es-EC"/>
        </w:rPr>
      </w:pPr>
      <w:r w:rsidRPr="00545D72">
        <w:rPr>
          <w:rFonts w:ascii="Swis721 LtCn BT" w:hAnsi="Swis721 LtCn BT"/>
          <w:lang w:val="es-EC"/>
        </w:rPr>
        <w:t>Ley de Gestión Ambiental</w:t>
      </w:r>
    </w:p>
    <w:p w:rsidR="00200AAD" w:rsidRPr="00545D72" w:rsidRDefault="00200AAD" w:rsidP="0057499B">
      <w:pPr>
        <w:pStyle w:val="Prrafodelista"/>
        <w:numPr>
          <w:ilvl w:val="0"/>
          <w:numId w:val="66"/>
        </w:numPr>
        <w:ind w:left="1068"/>
        <w:jc w:val="both"/>
        <w:rPr>
          <w:rFonts w:ascii="Swis721 LtCn BT" w:hAnsi="Swis721 LtCn BT"/>
          <w:lang w:val="es-EC"/>
        </w:rPr>
      </w:pPr>
      <w:r w:rsidRPr="00545D72">
        <w:rPr>
          <w:rFonts w:ascii="Swis721 LtCn BT" w:hAnsi="Swis721 LtCn BT"/>
          <w:lang w:val="es-EC"/>
        </w:rPr>
        <w:t>Reglamento Ambiental para Actividades Eléctricas</w:t>
      </w:r>
    </w:p>
    <w:p w:rsidR="00200AAD" w:rsidRPr="002E6EB1" w:rsidRDefault="00200AAD" w:rsidP="0057499B">
      <w:pPr>
        <w:pStyle w:val="Prrafodelista"/>
        <w:numPr>
          <w:ilvl w:val="0"/>
          <w:numId w:val="66"/>
        </w:numPr>
        <w:ind w:left="1068"/>
        <w:jc w:val="both"/>
        <w:rPr>
          <w:rFonts w:ascii="Swis721 LtCn BT" w:hAnsi="Swis721 LtCn BT"/>
          <w:lang w:val="es-EC"/>
        </w:rPr>
      </w:pPr>
      <w:r w:rsidRPr="002E6EB1">
        <w:rPr>
          <w:rFonts w:ascii="Swis721 LtCn BT" w:hAnsi="Swis721 LtCn BT"/>
          <w:lang w:val="es-EC"/>
        </w:rPr>
        <w:t>Regulaciones y disposiciones del Ministerio del Ambiente (</w:t>
      </w:r>
      <w:hyperlink r:id="rId22" w:history="1">
        <w:r w:rsidRPr="00C72488">
          <w:rPr>
            <w:lang w:val="es-EC"/>
          </w:rPr>
          <w:t>http://suia.ambiente.gob.ec/</w:t>
        </w:r>
      </w:hyperlink>
      <w:r w:rsidRPr="002E6EB1">
        <w:rPr>
          <w:rFonts w:ascii="Swis721 LtCn BT" w:hAnsi="Swis721 LtCn BT"/>
          <w:lang w:val="es-EC"/>
        </w:rPr>
        <w:t>)</w:t>
      </w:r>
    </w:p>
    <w:p w:rsidR="00200AAD" w:rsidRPr="00545D72" w:rsidRDefault="00200AAD" w:rsidP="0057499B">
      <w:pPr>
        <w:pStyle w:val="Prrafodelista"/>
        <w:numPr>
          <w:ilvl w:val="0"/>
          <w:numId w:val="66"/>
        </w:numPr>
        <w:ind w:left="1068"/>
        <w:jc w:val="both"/>
        <w:rPr>
          <w:rFonts w:ascii="Swis721 LtCn BT" w:hAnsi="Swis721 LtCn BT"/>
          <w:lang w:val="es-EC"/>
        </w:rPr>
      </w:pPr>
      <w:r w:rsidRPr="00545D72">
        <w:rPr>
          <w:rFonts w:ascii="Swis721 LtCn BT" w:hAnsi="Swis721 LtCn BT"/>
          <w:lang w:val="es-EC"/>
        </w:rPr>
        <w:t>Plan Nacional de Desarrollo 2017-2021</w:t>
      </w:r>
    </w:p>
    <w:p w:rsidR="00200AAD" w:rsidRPr="00545D72" w:rsidRDefault="00200AAD" w:rsidP="0057499B">
      <w:pPr>
        <w:pStyle w:val="Prrafodelista"/>
        <w:numPr>
          <w:ilvl w:val="0"/>
          <w:numId w:val="66"/>
        </w:numPr>
        <w:ind w:left="1068"/>
        <w:jc w:val="both"/>
        <w:rPr>
          <w:rFonts w:ascii="Swis721 LtCn BT" w:hAnsi="Swis721 LtCn BT"/>
          <w:lang w:val="es-EC"/>
        </w:rPr>
      </w:pPr>
      <w:r w:rsidRPr="00545D72">
        <w:rPr>
          <w:rFonts w:ascii="Swis721 LtCn BT" w:hAnsi="Swis721 LtCn BT"/>
          <w:lang w:val="es-EC"/>
        </w:rPr>
        <w:t>Ordenanzas Municipales</w:t>
      </w:r>
    </w:p>
    <w:p w:rsidR="00200AAD" w:rsidRPr="00545D72" w:rsidRDefault="00200AAD" w:rsidP="0057499B">
      <w:pPr>
        <w:pStyle w:val="Prrafodelista"/>
        <w:numPr>
          <w:ilvl w:val="0"/>
          <w:numId w:val="66"/>
        </w:numPr>
        <w:ind w:left="1068"/>
        <w:jc w:val="both"/>
        <w:rPr>
          <w:rFonts w:ascii="Swis721 LtCn BT" w:hAnsi="Swis721 LtCn BT"/>
          <w:lang w:val="es-EC"/>
        </w:rPr>
      </w:pPr>
      <w:r w:rsidRPr="00545D72">
        <w:rPr>
          <w:rFonts w:ascii="Swis721 LtCn BT" w:hAnsi="Swis721 LtCn BT"/>
          <w:lang w:val="es-EC"/>
        </w:rPr>
        <w:t>Normativa de Arbolado Urbano</w:t>
      </w:r>
    </w:p>
    <w:p w:rsidR="00200AAD" w:rsidRPr="00545D72" w:rsidRDefault="00200AAD" w:rsidP="0057499B">
      <w:pPr>
        <w:pStyle w:val="Prrafodelista"/>
        <w:numPr>
          <w:ilvl w:val="0"/>
          <w:numId w:val="66"/>
        </w:numPr>
        <w:ind w:left="1068"/>
        <w:jc w:val="both"/>
        <w:rPr>
          <w:rFonts w:ascii="Swis721 LtCn BT" w:hAnsi="Swis721 LtCn BT"/>
          <w:lang w:val="es-EC"/>
        </w:rPr>
      </w:pPr>
      <w:r w:rsidRPr="00545D72">
        <w:rPr>
          <w:rFonts w:ascii="Swis721 LtCn BT" w:hAnsi="Swis721 LtCn BT"/>
          <w:lang w:val="es-EC"/>
        </w:rPr>
        <w:t>COA (Código Orgánico Administrativo)</w:t>
      </w:r>
    </w:p>
    <w:p w:rsidR="00200AAD" w:rsidRPr="00545D72" w:rsidRDefault="00200AAD" w:rsidP="0057499B">
      <w:pPr>
        <w:pStyle w:val="Prrafodelista"/>
        <w:numPr>
          <w:ilvl w:val="0"/>
          <w:numId w:val="66"/>
        </w:numPr>
        <w:ind w:left="1068"/>
        <w:jc w:val="both"/>
        <w:rPr>
          <w:rFonts w:ascii="Swis721 LtCn BT" w:hAnsi="Swis721 LtCn BT"/>
          <w:lang w:val="es-EC"/>
        </w:rPr>
      </w:pPr>
      <w:r w:rsidRPr="002E6EB1">
        <w:rPr>
          <w:rFonts w:ascii="Swis721 LtCn BT" w:hAnsi="Swis721 LtCn BT"/>
          <w:lang w:val="es-EC"/>
        </w:rPr>
        <w:t>COIT (Código Orgánico Integral Penal)</w:t>
      </w:r>
    </w:p>
    <w:p w:rsidR="00200AAD" w:rsidRPr="002E6EB1" w:rsidRDefault="00200AAD" w:rsidP="00200AAD">
      <w:pPr>
        <w:pStyle w:val="Prrafodelista"/>
        <w:ind w:left="360"/>
        <w:jc w:val="both"/>
        <w:rPr>
          <w:rFonts w:ascii="Swis721 LtCn BT" w:hAnsi="Swis721 LtCn BT"/>
          <w:lang w:val="es-EC"/>
        </w:rPr>
      </w:pPr>
      <w:r w:rsidRPr="002E6EB1">
        <w:rPr>
          <w:rFonts w:ascii="Swis721 LtCn BT" w:hAnsi="Swis721 LtCn BT"/>
          <w:lang w:val="es-EC"/>
        </w:rPr>
        <w:t>Impactos causados al ambiente por empresas eléctricas de distribución (6h)</w:t>
      </w:r>
    </w:p>
    <w:p w:rsidR="00200AAD" w:rsidRPr="00545D72" w:rsidRDefault="00200AAD" w:rsidP="0057499B">
      <w:pPr>
        <w:pStyle w:val="Prrafodelista"/>
        <w:numPr>
          <w:ilvl w:val="0"/>
          <w:numId w:val="67"/>
        </w:numPr>
        <w:jc w:val="both"/>
        <w:rPr>
          <w:rFonts w:ascii="Swis721 LtCn BT" w:hAnsi="Swis721 LtCn BT"/>
          <w:lang w:val="es-EC"/>
        </w:rPr>
      </w:pPr>
      <w:r w:rsidRPr="00545D72">
        <w:rPr>
          <w:rFonts w:ascii="Swis721 LtCn BT" w:hAnsi="Swis721 LtCn BT"/>
          <w:lang w:val="es-EC"/>
        </w:rPr>
        <w:t>Aire</w:t>
      </w:r>
    </w:p>
    <w:p w:rsidR="00200AAD" w:rsidRPr="00545D72" w:rsidRDefault="00200AAD" w:rsidP="0057499B">
      <w:pPr>
        <w:pStyle w:val="Prrafodelista"/>
        <w:numPr>
          <w:ilvl w:val="0"/>
          <w:numId w:val="67"/>
        </w:numPr>
        <w:jc w:val="both"/>
        <w:rPr>
          <w:rFonts w:ascii="Swis721 LtCn BT" w:hAnsi="Swis721 LtCn BT"/>
          <w:lang w:val="es-EC"/>
        </w:rPr>
      </w:pPr>
      <w:r w:rsidRPr="00545D72">
        <w:rPr>
          <w:rFonts w:ascii="Swis721 LtCn BT" w:hAnsi="Swis721 LtCn BT"/>
          <w:lang w:val="es-EC"/>
        </w:rPr>
        <w:t>Suelo</w:t>
      </w:r>
    </w:p>
    <w:p w:rsidR="00200AAD" w:rsidRPr="00545D72" w:rsidRDefault="00200AAD" w:rsidP="0057499B">
      <w:pPr>
        <w:pStyle w:val="Prrafodelista"/>
        <w:numPr>
          <w:ilvl w:val="0"/>
          <w:numId w:val="67"/>
        </w:numPr>
        <w:jc w:val="both"/>
        <w:rPr>
          <w:rFonts w:ascii="Swis721 LtCn BT" w:hAnsi="Swis721 LtCn BT"/>
          <w:lang w:val="es-EC"/>
        </w:rPr>
      </w:pPr>
      <w:r w:rsidRPr="00545D72">
        <w:rPr>
          <w:rFonts w:ascii="Swis721 LtCn BT" w:hAnsi="Swis721 LtCn BT"/>
          <w:lang w:val="es-EC"/>
        </w:rPr>
        <w:t>Agua</w:t>
      </w:r>
    </w:p>
    <w:p w:rsidR="00200AAD" w:rsidRPr="00545D72" w:rsidRDefault="00200AAD" w:rsidP="0057499B">
      <w:pPr>
        <w:pStyle w:val="Prrafodelista"/>
        <w:numPr>
          <w:ilvl w:val="0"/>
          <w:numId w:val="67"/>
        </w:numPr>
        <w:jc w:val="both"/>
        <w:rPr>
          <w:rFonts w:ascii="Swis721 LtCn BT" w:hAnsi="Swis721 LtCn BT"/>
          <w:lang w:val="es-EC"/>
        </w:rPr>
      </w:pPr>
      <w:r w:rsidRPr="00545D72">
        <w:rPr>
          <w:rFonts w:ascii="Swis721 LtCn BT" w:hAnsi="Swis721 LtCn BT"/>
          <w:lang w:val="es-EC"/>
        </w:rPr>
        <w:t>Flora y fauna</w:t>
      </w:r>
    </w:p>
    <w:p w:rsidR="00200AAD" w:rsidRPr="00545D72" w:rsidRDefault="00200AAD" w:rsidP="0057499B">
      <w:pPr>
        <w:pStyle w:val="Prrafodelista"/>
        <w:numPr>
          <w:ilvl w:val="0"/>
          <w:numId w:val="67"/>
        </w:numPr>
        <w:jc w:val="both"/>
        <w:rPr>
          <w:rFonts w:ascii="Swis721 LtCn BT" w:hAnsi="Swis721 LtCn BT"/>
          <w:lang w:val="es-EC"/>
        </w:rPr>
      </w:pPr>
      <w:r w:rsidRPr="002E6EB1">
        <w:rPr>
          <w:rFonts w:ascii="Swis721 LtCn BT" w:hAnsi="Swis721 LtCn BT"/>
          <w:lang w:val="es-EC"/>
        </w:rPr>
        <w:t>Calidad de vida del ser humano</w:t>
      </w:r>
    </w:p>
    <w:p w:rsidR="00200AAD" w:rsidRPr="002E6EB1" w:rsidRDefault="00200AAD" w:rsidP="00200AAD">
      <w:pPr>
        <w:pStyle w:val="Prrafodelista"/>
        <w:ind w:left="360"/>
        <w:jc w:val="both"/>
        <w:rPr>
          <w:rFonts w:ascii="Swis721 LtCn BT" w:hAnsi="Swis721 LtCn BT"/>
          <w:lang w:val="es-EC"/>
        </w:rPr>
      </w:pPr>
      <w:r w:rsidRPr="002E6EB1">
        <w:rPr>
          <w:rFonts w:ascii="Swis721 LtCn BT" w:hAnsi="Swis721 LtCn BT"/>
          <w:lang w:val="es-EC"/>
        </w:rPr>
        <w:t>Métodos de evaluación de impactos ambientales en empresas eléctricas de distribución (2h)</w:t>
      </w:r>
    </w:p>
    <w:p w:rsidR="00200AAD" w:rsidRPr="00545D72" w:rsidRDefault="00200AAD" w:rsidP="00200AAD">
      <w:pPr>
        <w:pStyle w:val="Prrafodelista"/>
        <w:ind w:left="360"/>
        <w:jc w:val="both"/>
        <w:rPr>
          <w:rFonts w:ascii="Swis721 LtCn BT" w:hAnsi="Swis721 LtCn BT"/>
          <w:lang w:val="es-EC"/>
        </w:rPr>
      </w:pPr>
      <w:r w:rsidRPr="002E6EB1">
        <w:rPr>
          <w:rFonts w:ascii="Swis721 LtCn BT" w:hAnsi="Swis721 LtCn BT"/>
          <w:lang w:val="es-EC"/>
        </w:rPr>
        <w:t>Métodos de mitigación y remediación de impactos ambientales en empresas eléctricas de distribución (2h)</w:t>
      </w:r>
    </w:p>
    <w:p w:rsidR="00200AAD" w:rsidRPr="002E6EB1" w:rsidRDefault="00200AAD" w:rsidP="00200AAD">
      <w:pPr>
        <w:pStyle w:val="Prrafodelista"/>
        <w:ind w:left="360"/>
        <w:jc w:val="both"/>
        <w:rPr>
          <w:rFonts w:ascii="Swis721 LtCn BT" w:hAnsi="Swis721 LtCn BT"/>
          <w:lang w:val="es-EC"/>
        </w:rPr>
      </w:pPr>
      <w:r w:rsidRPr="002E6EB1">
        <w:rPr>
          <w:rFonts w:ascii="Swis721 LtCn BT" w:hAnsi="Swis721 LtCn BT"/>
          <w:lang w:val="es-EC"/>
        </w:rPr>
        <w:t>EIA,  planes de manejo ambiental y  auditorías ambientales en empresas eléctricas de distribución (2h)</w:t>
      </w:r>
    </w:p>
    <w:p w:rsidR="00200AAD" w:rsidRPr="002E6EB1" w:rsidRDefault="00200AAD" w:rsidP="00200AAD">
      <w:pPr>
        <w:pStyle w:val="Prrafodelista"/>
        <w:ind w:left="360"/>
        <w:jc w:val="both"/>
        <w:rPr>
          <w:rFonts w:ascii="Swis721 LtCn BT" w:hAnsi="Swis721 LtCn BT"/>
          <w:lang w:val="es-EC"/>
        </w:rPr>
      </w:pPr>
      <w:r w:rsidRPr="002E6EB1">
        <w:rPr>
          <w:rFonts w:ascii="Swis721 LtCn BT" w:hAnsi="Swis721 LtCn BT"/>
          <w:lang w:val="es-EC"/>
        </w:rPr>
        <w:t>Los Sistemas de Gestión Ambiental (SGA) en empresas eléctricas de distribución de energía basados en ISO 14000 (6h)</w:t>
      </w:r>
    </w:p>
    <w:p w:rsidR="00200AAD" w:rsidRPr="00545D72" w:rsidRDefault="00200AAD" w:rsidP="0057499B">
      <w:pPr>
        <w:pStyle w:val="Prrafodelista"/>
        <w:numPr>
          <w:ilvl w:val="0"/>
          <w:numId w:val="69"/>
        </w:numPr>
        <w:jc w:val="both"/>
        <w:rPr>
          <w:rFonts w:ascii="Swis721 LtCn BT" w:hAnsi="Swis721 LtCn BT"/>
          <w:lang w:val="es-EC"/>
        </w:rPr>
      </w:pPr>
      <w:r w:rsidRPr="00545D72">
        <w:rPr>
          <w:rFonts w:ascii="Swis721 LtCn BT" w:hAnsi="Swis721 LtCn BT"/>
          <w:lang w:val="es-EC"/>
        </w:rPr>
        <w:t>Mejoramiento continuo ambiental</w:t>
      </w:r>
    </w:p>
    <w:p w:rsidR="00200AAD" w:rsidRPr="002E6EB1" w:rsidRDefault="00200AAD" w:rsidP="0057499B">
      <w:pPr>
        <w:pStyle w:val="Prrafodelista"/>
        <w:numPr>
          <w:ilvl w:val="0"/>
          <w:numId w:val="69"/>
        </w:numPr>
        <w:jc w:val="both"/>
        <w:rPr>
          <w:rFonts w:ascii="Swis721 LtCn BT" w:hAnsi="Swis721 LtCn BT"/>
          <w:lang w:val="es-EC"/>
        </w:rPr>
      </w:pPr>
      <w:r w:rsidRPr="002E6EB1">
        <w:rPr>
          <w:rFonts w:ascii="Swis721 LtCn BT" w:hAnsi="Swis721 LtCn BT"/>
          <w:lang w:val="es-EC"/>
        </w:rPr>
        <w:t>Estructura administrativa ambiental en las empresas eléctricas</w:t>
      </w:r>
    </w:p>
    <w:p w:rsidR="00200AAD" w:rsidRPr="00545D72" w:rsidRDefault="00200AAD" w:rsidP="0057499B">
      <w:pPr>
        <w:pStyle w:val="Prrafodelista"/>
        <w:numPr>
          <w:ilvl w:val="0"/>
          <w:numId w:val="69"/>
        </w:numPr>
        <w:jc w:val="both"/>
        <w:rPr>
          <w:rFonts w:ascii="Swis721 LtCn BT" w:hAnsi="Swis721 LtCn BT"/>
          <w:lang w:val="es-EC"/>
        </w:rPr>
      </w:pPr>
      <w:r w:rsidRPr="00545D72">
        <w:rPr>
          <w:rFonts w:ascii="Swis721 LtCn BT" w:hAnsi="Swis721 LtCn BT"/>
          <w:lang w:val="es-EC"/>
        </w:rPr>
        <w:t>Procesos ambientales</w:t>
      </w:r>
    </w:p>
    <w:p w:rsidR="00200AAD" w:rsidRPr="00545D72" w:rsidRDefault="00200AAD" w:rsidP="0057499B">
      <w:pPr>
        <w:pStyle w:val="Prrafodelista"/>
        <w:numPr>
          <w:ilvl w:val="0"/>
          <w:numId w:val="69"/>
        </w:numPr>
        <w:jc w:val="both"/>
        <w:rPr>
          <w:rFonts w:ascii="Swis721 LtCn BT" w:hAnsi="Swis721 LtCn BT"/>
          <w:lang w:val="es-EC"/>
        </w:rPr>
      </w:pPr>
      <w:r w:rsidRPr="00545D72">
        <w:rPr>
          <w:rFonts w:ascii="Swis721 LtCn BT" w:hAnsi="Swis721 LtCn BT"/>
          <w:lang w:val="es-EC"/>
        </w:rPr>
        <w:lastRenderedPageBreak/>
        <w:t>Cadena ambiental</w:t>
      </w:r>
    </w:p>
    <w:p w:rsidR="00200AAD" w:rsidRPr="00545D72" w:rsidRDefault="00200AAD" w:rsidP="00200AAD">
      <w:pPr>
        <w:pStyle w:val="Prrafodelista"/>
        <w:ind w:left="360"/>
        <w:jc w:val="both"/>
        <w:rPr>
          <w:rFonts w:ascii="Swis721 LtCn BT" w:hAnsi="Swis721 LtCn BT"/>
          <w:lang w:val="es-EC"/>
        </w:rPr>
      </w:pPr>
      <w:r w:rsidRPr="00545D72">
        <w:rPr>
          <w:rFonts w:ascii="Swis721 LtCn BT" w:hAnsi="Swis721 LtCn BT"/>
          <w:lang w:val="es-EC"/>
        </w:rPr>
        <w:t>Talleres ambientales PCB (3h)</w:t>
      </w:r>
    </w:p>
    <w:p w:rsidR="00200AAD" w:rsidRPr="002E6EB1" w:rsidRDefault="00200AAD" w:rsidP="0057499B">
      <w:pPr>
        <w:pStyle w:val="Prrafodelista"/>
        <w:numPr>
          <w:ilvl w:val="0"/>
          <w:numId w:val="70"/>
        </w:numPr>
        <w:jc w:val="both"/>
        <w:rPr>
          <w:rFonts w:ascii="Swis721 LtCn BT" w:hAnsi="Swis721 LtCn BT"/>
          <w:lang w:val="es-EC"/>
        </w:rPr>
      </w:pPr>
      <w:r w:rsidRPr="002E6EB1">
        <w:rPr>
          <w:rFonts w:ascii="Swis721 LtCn BT" w:hAnsi="Swis721 LtCn BT"/>
          <w:lang w:val="es-EC"/>
        </w:rPr>
        <w:t>Visita a bodegas de transformadores contaminados</w:t>
      </w:r>
    </w:p>
    <w:p w:rsidR="00200AAD" w:rsidRPr="00545D72" w:rsidRDefault="00200AAD" w:rsidP="0057499B">
      <w:pPr>
        <w:pStyle w:val="Prrafodelista"/>
        <w:numPr>
          <w:ilvl w:val="0"/>
          <w:numId w:val="70"/>
        </w:numPr>
        <w:jc w:val="both"/>
        <w:rPr>
          <w:rFonts w:ascii="Swis721 LtCn BT" w:hAnsi="Swis721 LtCn BT"/>
          <w:lang w:val="es-EC"/>
        </w:rPr>
      </w:pPr>
      <w:r w:rsidRPr="002E6EB1">
        <w:rPr>
          <w:rFonts w:ascii="Swis721 LtCn BT" w:hAnsi="Swis721 LtCn BT"/>
          <w:lang w:val="es-EC"/>
        </w:rPr>
        <w:t xml:space="preserve">Evaluación y tratamiento del impacto de </w:t>
      </w:r>
      <w:proofErr w:type="spellStart"/>
      <w:r w:rsidRPr="002E6EB1">
        <w:rPr>
          <w:rFonts w:ascii="Swis721 LtCn BT" w:hAnsi="Swis721 LtCn BT"/>
          <w:lang w:val="es-EC"/>
        </w:rPr>
        <w:t>PCBs</w:t>
      </w:r>
      <w:proofErr w:type="spellEnd"/>
      <w:r w:rsidRPr="002E6EB1">
        <w:rPr>
          <w:rFonts w:ascii="Swis721 LtCn BT" w:hAnsi="Swis721 LtCn BT"/>
          <w:lang w:val="es-EC"/>
        </w:rPr>
        <w:t xml:space="preserve"> en las Empresas de Distribución</w:t>
      </w:r>
      <w:r w:rsidRPr="00545D72">
        <w:rPr>
          <w:rFonts w:ascii="Swis721 LtCn BT" w:hAnsi="Swis721 LtCn BT"/>
          <w:lang w:val="es-EC"/>
        </w:rPr>
        <w:t xml:space="preserve"> </w:t>
      </w:r>
    </w:p>
    <w:p w:rsidR="00200AAD" w:rsidRPr="002E6EB1" w:rsidRDefault="00200AAD" w:rsidP="00200AAD">
      <w:pPr>
        <w:pStyle w:val="Prrafodelista"/>
        <w:ind w:left="360"/>
        <w:jc w:val="both"/>
        <w:rPr>
          <w:rFonts w:ascii="Swis721 LtCn BT" w:hAnsi="Swis721 LtCn BT"/>
          <w:lang w:val="es-EC"/>
        </w:rPr>
      </w:pPr>
      <w:r w:rsidRPr="002E6EB1">
        <w:rPr>
          <w:rFonts w:ascii="Swis721 LtCn BT" w:hAnsi="Swis721 LtCn BT"/>
          <w:lang w:val="es-EC"/>
        </w:rPr>
        <w:t>Manejo de desechos, reciclaje (3h)</w:t>
      </w:r>
    </w:p>
    <w:p w:rsidR="00200AAD" w:rsidRPr="002E6EB1" w:rsidRDefault="00200AAD" w:rsidP="0057499B">
      <w:pPr>
        <w:pStyle w:val="Prrafodelista"/>
        <w:numPr>
          <w:ilvl w:val="0"/>
          <w:numId w:val="73"/>
        </w:numPr>
        <w:jc w:val="both"/>
        <w:rPr>
          <w:rFonts w:ascii="Swis721 LtCn BT" w:hAnsi="Swis721 LtCn BT"/>
          <w:lang w:val="es-EC"/>
        </w:rPr>
      </w:pPr>
      <w:r w:rsidRPr="002E6EB1">
        <w:rPr>
          <w:rFonts w:ascii="Swis721 LtCn BT" w:hAnsi="Swis721 LtCn BT"/>
          <w:lang w:val="es-EC"/>
        </w:rPr>
        <w:t>Visitas a lugares de almacenamiento y tratamiento de desechos de empresas eléctricas: medidores, lámparas de alumbrado público, herrajes, conductores, postes, etc.</w:t>
      </w:r>
    </w:p>
    <w:p w:rsidR="00200AAD" w:rsidRPr="00545D72" w:rsidRDefault="00200AAD" w:rsidP="00200AAD">
      <w:pPr>
        <w:ind w:left="708"/>
        <w:jc w:val="both"/>
        <w:rPr>
          <w:rFonts w:ascii="Swis721 LtCn BT" w:hAnsi="Swis721 LtCn BT"/>
          <w:lang w:val="es-EC"/>
        </w:rPr>
      </w:pPr>
    </w:p>
    <w:p w:rsidR="00200AAD" w:rsidRPr="00C72488" w:rsidRDefault="00200AAD" w:rsidP="00200AAD">
      <w:pPr>
        <w:pStyle w:val="Textoindependienteprimerasangra2"/>
        <w:rPr>
          <w:rFonts w:ascii="Swis721 LtCn BT" w:hAnsi="Swis721 LtCn BT"/>
          <w:lang w:val="es-EC"/>
        </w:rPr>
      </w:pPr>
      <w:r w:rsidRPr="00C72488">
        <w:rPr>
          <w:rFonts w:ascii="Swis721 LtCn BT" w:hAnsi="Swis721 LtCn BT"/>
          <w:lang w:val="es-EC"/>
        </w:rPr>
        <w:t>Taller de evaluación y tratamiento  de impactos en empresas eléctricas de distribución (4h)</w:t>
      </w:r>
    </w:p>
    <w:p w:rsidR="00200AAD" w:rsidRPr="00545D72" w:rsidRDefault="00200AAD" w:rsidP="0057499B">
      <w:pPr>
        <w:pStyle w:val="Prrafodelista"/>
        <w:numPr>
          <w:ilvl w:val="0"/>
          <w:numId w:val="72"/>
        </w:numPr>
        <w:jc w:val="both"/>
        <w:rPr>
          <w:rFonts w:ascii="Swis721 LtCn BT" w:hAnsi="Swis721 LtCn BT"/>
          <w:lang w:val="es-EC"/>
        </w:rPr>
      </w:pPr>
      <w:r w:rsidRPr="00545D72">
        <w:rPr>
          <w:rFonts w:ascii="Swis721 LtCn BT" w:hAnsi="Swis721 LtCn BT"/>
          <w:lang w:val="es-EC"/>
        </w:rPr>
        <w:t>Definición y socialización de proyectos</w:t>
      </w:r>
    </w:p>
    <w:p w:rsidR="00200AAD" w:rsidRPr="00545D72" w:rsidRDefault="00200AAD" w:rsidP="0057499B">
      <w:pPr>
        <w:pStyle w:val="Prrafodelista"/>
        <w:numPr>
          <w:ilvl w:val="0"/>
          <w:numId w:val="72"/>
        </w:numPr>
        <w:jc w:val="both"/>
        <w:rPr>
          <w:rFonts w:ascii="Swis721 LtCn BT" w:hAnsi="Swis721 LtCn BT"/>
          <w:lang w:val="es-EC"/>
        </w:rPr>
      </w:pPr>
      <w:r w:rsidRPr="00545D72">
        <w:rPr>
          <w:rFonts w:ascii="Swis721 LtCn BT" w:hAnsi="Swis721 LtCn BT"/>
          <w:lang w:val="es-EC"/>
        </w:rPr>
        <w:t>Áreas protegidas</w:t>
      </w:r>
    </w:p>
    <w:p w:rsidR="00200AAD" w:rsidRPr="002E6EB1" w:rsidRDefault="00200AAD" w:rsidP="0057499B">
      <w:pPr>
        <w:pStyle w:val="Prrafodelista"/>
        <w:numPr>
          <w:ilvl w:val="0"/>
          <w:numId w:val="72"/>
        </w:numPr>
        <w:jc w:val="both"/>
        <w:rPr>
          <w:rFonts w:ascii="Swis721 LtCn BT" w:hAnsi="Swis721 LtCn BT"/>
          <w:lang w:val="es-EC"/>
        </w:rPr>
      </w:pPr>
      <w:r w:rsidRPr="002E6EB1">
        <w:rPr>
          <w:rFonts w:ascii="Swis721 LtCn BT" w:hAnsi="Swis721 LtCn BT"/>
          <w:lang w:val="es-EC"/>
        </w:rPr>
        <w:t xml:space="preserve">Evaluación y tratamiento práctico del impacto al ambiente de subestaciones y líneas de alto voltaje (46 </w:t>
      </w:r>
      <w:proofErr w:type="spellStart"/>
      <w:r w:rsidRPr="002E6EB1">
        <w:rPr>
          <w:rFonts w:ascii="Swis721 LtCn BT" w:hAnsi="Swis721 LtCn BT"/>
          <w:lang w:val="es-EC"/>
        </w:rPr>
        <w:t>kV</w:t>
      </w:r>
      <w:proofErr w:type="spellEnd"/>
      <w:r w:rsidRPr="002E6EB1">
        <w:rPr>
          <w:rFonts w:ascii="Swis721 LtCn BT" w:hAnsi="Swis721 LtCn BT"/>
          <w:lang w:val="es-EC"/>
        </w:rPr>
        <w:t xml:space="preserve">, 69 </w:t>
      </w:r>
      <w:proofErr w:type="spellStart"/>
      <w:r w:rsidRPr="002E6EB1">
        <w:rPr>
          <w:rFonts w:ascii="Swis721 LtCn BT" w:hAnsi="Swis721 LtCn BT"/>
          <w:lang w:val="es-EC"/>
        </w:rPr>
        <w:t>kV</w:t>
      </w:r>
      <w:proofErr w:type="spellEnd"/>
      <w:r w:rsidRPr="002E6EB1">
        <w:rPr>
          <w:rFonts w:ascii="Swis721 LtCn BT" w:hAnsi="Swis721 LtCn BT"/>
          <w:lang w:val="es-EC"/>
        </w:rPr>
        <w:t>)</w:t>
      </w:r>
    </w:p>
    <w:p w:rsidR="00200AAD" w:rsidRPr="002E6EB1" w:rsidRDefault="00200AAD" w:rsidP="0057499B">
      <w:pPr>
        <w:pStyle w:val="Prrafodelista"/>
        <w:numPr>
          <w:ilvl w:val="0"/>
          <w:numId w:val="72"/>
        </w:numPr>
        <w:jc w:val="both"/>
        <w:rPr>
          <w:rFonts w:ascii="Swis721 LtCn BT" w:hAnsi="Swis721 LtCn BT"/>
          <w:lang w:val="es-EC"/>
        </w:rPr>
      </w:pPr>
      <w:r w:rsidRPr="002E6EB1">
        <w:rPr>
          <w:rFonts w:ascii="Swis721 LtCn BT" w:hAnsi="Swis721 LtCn BT"/>
          <w:lang w:val="es-EC"/>
        </w:rPr>
        <w:t xml:space="preserve">Evaluación y tratamiento práctico del impacto al ambiente de líneas de medio  voltaje de distribución rural (22,8 y 13,8 </w:t>
      </w:r>
      <w:proofErr w:type="spellStart"/>
      <w:r w:rsidRPr="002E6EB1">
        <w:rPr>
          <w:rFonts w:ascii="Swis721 LtCn BT" w:hAnsi="Swis721 LtCn BT"/>
          <w:lang w:val="es-EC"/>
        </w:rPr>
        <w:t>kV</w:t>
      </w:r>
      <w:proofErr w:type="spellEnd"/>
      <w:r w:rsidRPr="002E6EB1">
        <w:rPr>
          <w:rFonts w:ascii="Swis721 LtCn BT" w:hAnsi="Swis721 LtCn BT"/>
          <w:lang w:val="es-EC"/>
        </w:rPr>
        <w:t>)</w:t>
      </w:r>
    </w:p>
    <w:p w:rsidR="00200AAD" w:rsidRPr="002E6EB1" w:rsidRDefault="00200AAD" w:rsidP="0057499B">
      <w:pPr>
        <w:pStyle w:val="Prrafodelista"/>
        <w:numPr>
          <w:ilvl w:val="0"/>
          <w:numId w:val="72"/>
        </w:numPr>
        <w:jc w:val="both"/>
        <w:rPr>
          <w:rFonts w:ascii="Swis721 LtCn BT" w:hAnsi="Swis721 LtCn BT"/>
          <w:lang w:val="es-EC"/>
        </w:rPr>
      </w:pPr>
      <w:r w:rsidRPr="002E6EB1">
        <w:rPr>
          <w:rFonts w:ascii="Swis721 LtCn BT" w:hAnsi="Swis721 LtCn BT"/>
          <w:lang w:val="es-EC"/>
        </w:rPr>
        <w:t xml:space="preserve">Evaluación y tratamiento práctico del impacto al ambiente de líneas de medio  voltaje de distribución urbana (22,8; 13,8 y 6,3 </w:t>
      </w:r>
      <w:proofErr w:type="spellStart"/>
      <w:r w:rsidRPr="002E6EB1">
        <w:rPr>
          <w:rFonts w:ascii="Swis721 LtCn BT" w:hAnsi="Swis721 LtCn BT"/>
          <w:lang w:val="es-EC"/>
        </w:rPr>
        <w:t>kV</w:t>
      </w:r>
      <w:proofErr w:type="spellEnd"/>
      <w:r w:rsidRPr="002E6EB1">
        <w:rPr>
          <w:rFonts w:ascii="Swis721 LtCn BT" w:hAnsi="Swis721 LtCn BT"/>
          <w:lang w:val="es-EC"/>
        </w:rPr>
        <w:t>)</w:t>
      </w:r>
    </w:p>
    <w:p w:rsidR="00200AAD" w:rsidRPr="002E6EB1" w:rsidRDefault="00200AAD" w:rsidP="0057499B">
      <w:pPr>
        <w:pStyle w:val="Prrafodelista"/>
        <w:numPr>
          <w:ilvl w:val="0"/>
          <w:numId w:val="72"/>
        </w:numPr>
        <w:jc w:val="both"/>
        <w:rPr>
          <w:rFonts w:ascii="Swis721 LtCn BT" w:hAnsi="Swis721 LtCn BT"/>
          <w:lang w:val="es-EC"/>
        </w:rPr>
      </w:pPr>
      <w:r w:rsidRPr="002E6EB1">
        <w:rPr>
          <w:rFonts w:ascii="Swis721 LtCn BT" w:hAnsi="Swis721 LtCn BT"/>
          <w:lang w:val="es-EC"/>
        </w:rPr>
        <w:t>Evaluación y tratamiento práctico del impacto al ambiente de líneas de bajo voltaje, alumbrado público, acometidas y medidores</w:t>
      </w:r>
    </w:p>
    <w:p w:rsidR="00200AAD" w:rsidRPr="00545D72" w:rsidRDefault="00200AAD" w:rsidP="0057499B">
      <w:pPr>
        <w:pStyle w:val="Prrafodelista"/>
        <w:numPr>
          <w:ilvl w:val="0"/>
          <w:numId w:val="72"/>
        </w:numPr>
        <w:jc w:val="both"/>
        <w:rPr>
          <w:rFonts w:ascii="Swis721 LtCn BT" w:hAnsi="Swis721 LtCn BT"/>
          <w:lang w:val="es-EC"/>
        </w:rPr>
      </w:pPr>
      <w:r w:rsidRPr="002E6EB1">
        <w:rPr>
          <w:rFonts w:ascii="Swis721 LtCn BT" w:hAnsi="Swis721 LtCn BT"/>
          <w:lang w:val="es-EC"/>
        </w:rPr>
        <w:t>Definición de procesos y procedimientos para mejorar el ciclo de manejo ambiental</w:t>
      </w: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Reducción de emisiones de gases de efecto invernadero y de la huella de carbono en empresas eléctricas de distribución y comercialización de energía (2h)</w:t>
      </w:r>
    </w:p>
    <w:p w:rsidR="00200AAD" w:rsidRPr="00545D72" w:rsidRDefault="00200AAD" w:rsidP="0057499B">
      <w:pPr>
        <w:pStyle w:val="Prrafodelista"/>
        <w:numPr>
          <w:ilvl w:val="1"/>
          <w:numId w:val="75"/>
        </w:numPr>
        <w:rPr>
          <w:rFonts w:ascii="Swis721 LtCn BT" w:hAnsi="Swis721 LtCn BT"/>
          <w:lang w:val="es-EC"/>
        </w:rPr>
      </w:pPr>
      <w:r w:rsidRPr="00545D72">
        <w:rPr>
          <w:rFonts w:ascii="Swis721 LtCn BT" w:hAnsi="Swis721 LtCn BT"/>
          <w:lang w:val="es-EC"/>
        </w:rPr>
        <w:t>Cambio climático</w:t>
      </w:r>
    </w:p>
    <w:p w:rsidR="00200AAD" w:rsidRPr="00545D72" w:rsidRDefault="00200AAD" w:rsidP="0057499B">
      <w:pPr>
        <w:pStyle w:val="Prrafodelista"/>
        <w:numPr>
          <w:ilvl w:val="1"/>
          <w:numId w:val="75"/>
        </w:numPr>
        <w:rPr>
          <w:rFonts w:ascii="Swis721 LtCn BT" w:hAnsi="Swis721 LtCn BT"/>
          <w:lang w:val="es-EC"/>
        </w:rPr>
      </w:pPr>
      <w:r w:rsidRPr="00545D72">
        <w:rPr>
          <w:rFonts w:ascii="Swis721 LtCn BT" w:hAnsi="Swis721 LtCn BT"/>
          <w:lang w:val="es-EC"/>
        </w:rPr>
        <w:t>Generación de energía</w:t>
      </w:r>
    </w:p>
    <w:p w:rsidR="00200AAD" w:rsidRPr="00545D72" w:rsidRDefault="00200AAD" w:rsidP="0057499B">
      <w:pPr>
        <w:pStyle w:val="Prrafodelista"/>
        <w:numPr>
          <w:ilvl w:val="1"/>
          <w:numId w:val="75"/>
        </w:numPr>
        <w:rPr>
          <w:rFonts w:ascii="Swis721 LtCn BT" w:hAnsi="Swis721 LtCn BT"/>
          <w:lang w:val="es-EC"/>
        </w:rPr>
      </w:pPr>
      <w:r w:rsidRPr="00545D72">
        <w:rPr>
          <w:rFonts w:ascii="Swis721 LtCn BT" w:hAnsi="Swis721 LtCn BT"/>
          <w:lang w:val="es-EC"/>
        </w:rPr>
        <w:t>Reducción de pérdidas</w:t>
      </w:r>
    </w:p>
    <w:p w:rsidR="00200AAD" w:rsidRPr="00545D72" w:rsidRDefault="00200AAD" w:rsidP="0057499B">
      <w:pPr>
        <w:pStyle w:val="Prrafodelista"/>
        <w:numPr>
          <w:ilvl w:val="1"/>
          <w:numId w:val="75"/>
        </w:numPr>
        <w:rPr>
          <w:rFonts w:ascii="Swis721 LtCn BT" w:hAnsi="Swis721 LtCn BT"/>
          <w:lang w:val="es-EC"/>
        </w:rPr>
      </w:pPr>
      <w:r w:rsidRPr="00545D72">
        <w:rPr>
          <w:rFonts w:ascii="Swis721 LtCn BT" w:hAnsi="Swis721 LtCn BT"/>
          <w:lang w:val="es-EC"/>
        </w:rPr>
        <w:t>Energía alternativa</w:t>
      </w:r>
    </w:p>
    <w:p w:rsidR="00200AAD" w:rsidRPr="00545D72" w:rsidRDefault="00200AAD" w:rsidP="0057499B">
      <w:pPr>
        <w:pStyle w:val="Prrafodelista"/>
        <w:numPr>
          <w:ilvl w:val="1"/>
          <w:numId w:val="75"/>
        </w:numPr>
        <w:rPr>
          <w:rFonts w:ascii="Swis721 LtCn BT" w:hAnsi="Swis721 LtCn BT"/>
          <w:lang w:val="es-EC"/>
        </w:rPr>
      </w:pPr>
      <w:r w:rsidRPr="00545D72">
        <w:rPr>
          <w:rFonts w:ascii="Swis721 LtCn BT" w:hAnsi="Swis721 LtCn BT"/>
          <w:lang w:val="es-EC"/>
        </w:rPr>
        <w:t>Eficiencia energética</w:t>
      </w:r>
    </w:p>
    <w:p w:rsidR="00200AAD" w:rsidRPr="00545D72" w:rsidRDefault="00200AAD" w:rsidP="0057499B">
      <w:pPr>
        <w:pStyle w:val="Prrafodelista"/>
        <w:numPr>
          <w:ilvl w:val="1"/>
          <w:numId w:val="75"/>
        </w:numPr>
        <w:rPr>
          <w:rFonts w:ascii="Swis721 LtCn BT" w:hAnsi="Swis721 LtCn BT"/>
          <w:lang w:val="es-EC"/>
        </w:rPr>
      </w:pPr>
      <w:r w:rsidRPr="00545D72">
        <w:rPr>
          <w:rFonts w:ascii="Swis721 LtCn BT" w:hAnsi="Swis721 LtCn BT"/>
          <w:lang w:val="es-EC"/>
        </w:rPr>
        <w:t>Cadena ambiental, huella de carbono</w:t>
      </w: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Administración de recursos para la gestión ambiental (3h)</w:t>
      </w:r>
    </w:p>
    <w:p w:rsidR="00200AAD" w:rsidRPr="00545D72" w:rsidRDefault="00200AAD" w:rsidP="0057499B">
      <w:pPr>
        <w:pStyle w:val="Prrafodelista"/>
        <w:numPr>
          <w:ilvl w:val="0"/>
          <w:numId w:val="71"/>
        </w:numPr>
        <w:rPr>
          <w:rFonts w:ascii="Swis721 LtCn BT" w:hAnsi="Swis721 LtCn BT"/>
          <w:lang w:val="es-EC"/>
        </w:rPr>
      </w:pPr>
      <w:r w:rsidRPr="00545D72">
        <w:rPr>
          <w:rFonts w:ascii="Swis721 LtCn BT" w:hAnsi="Swis721 LtCn BT"/>
          <w:lang w:val="es-EC"/>
        </w:rPr>
        <w:t>Recursos económicos</w:t>
      </w:r>
    </w:p>
    <w:p w:rsidR="00200AAD" w:rsidRPr="00545D72" w:rsidRDefault="00200AAD" w:rsidP="0057499B">
      <w:pPr>
        <w:pStyle w:val="Prrafodelista"/>
        <w:numPr>
          <w:ilvl w:val="0"/>
          <w:numId w:val="71"/>
        </w:numPr>
        <w:rPr>
          <w:rFonts w:ascii="Swis721 LtCn BT" w:hAnsi="Swis721 LtCn BT"/>
          <w:lang w:val="es-EC"/>
        </w:rPr>
      </w:pPr>
      <w:r w:rsidRPr="00545D72">
        <w:rPr>
          <w:rFonts w:ascii="Swis721 LtCn BT" w:hAnsi="Swis721 LtCn BT"/>
          <w:lang w:val="es-EC"/>
        </w:rPr>
        <w:t>Talento humano</w:t>
      </w:r>
    </w:p>
    <w:p w:rsidR="00200AAD" w:rsidRPr="002E6EB1" w:rsidRDefault="00200AAD" w:rsidP="0057499B">
      <w:pPr>
        <w:pStyle w:val="Prrafodelista"/>
        <w:numPr>
          <w:ilvl w:val="0"/>
          <w:numId w:val="71"/>
        </w:numPr>
        <w:rPr>
          <w:rFonts w:ascii="Swis721 LtCn BT" w:hAnsi="Swis721 LtCn BT"/>
          <w:lang w:val="es-EC"/>
        </w:rPr>
      </w:pPr>
      <w:r w:rsidRPr="002E6EB1">
        <w:rPr>
          <w:rFonts w:ascii="Swis721 LtCn BT" w:hAnsi="Swis721 LtCn BT"/>
          <w:lang w:val="es-EC"/>
        </w:rPr>
        <w:t>Tecnología. Aplicaciones informáticas para optimizar la gestión ambiental</w:t>
      </w:r>
    </w:p>
    <w:p w:rsidR="00200AAD" w:rsidRPr="00545D72" w:rsidRDefault="00200AAD" w:rsidP="0057499B">
      <w:pPr>
        <w:pStyle w:val="Prrafodelista"/>
        <w:numPr>
          <w:ilvl w:val="0"/>
          <w:numId w:val="71"/>
        </w:numPr>
        <w:rPr>
          <w:rFonts w:ascii="Swis721 LtCn BT" w:hAnsi="Swis721 LtCn BT"/>
          <w:lang w:val="es-EC"/>
        </w:rPr>
      </w:pPr>
      <w:r w:rsidRPr="00545D72">
        <w:rPr>
          <w:rFonts w:ascii="Swis721 LtCn BT" w:hAnsi="Swis721 LtCn BT"/>
          <w:lang w:val="es-EC"/>
        </w:rPr>
        <w:t>Proyectos especiales</w:t>
      </w:r>
    </w:p>
    <w:p w:rsidR="00200AAD" w:rsidRPr="00C72488" w:rsidRDefault="00200AAD" w:rsidP="00200AAD">
      <w:pPr>
        <w:pStyle w:val="Textoindependiente"/>
        <w:rPr>
          <w:rFonts w:ascii="Swis721 LtCn BT" w:eastAsiaTheme="minorHAnsi" w:hAnsi="Swis721 LtCn BT" w:cstheme="minorBidi"/>
          <w:szCs w:val="22"/>
          <w:lang w:val="es-EC" w:eastAsia="en-US"/>
        </w:rPr>
      </w:pPr>
      <w:r w:rsidRPr="00C72488">
        <w:rPr>
          <w:rFonts w:ascii="Swis721 LtCn BT" w:eastAsiaTheme="minorHAnsi" w:hAnsi="Swis721 LtCn BT" w:cstheme="minorBidi"/>
          <w:szCs w:val="22"/>
          <w:lang w:val="es-EC" w:eastAsia="en-US"/>
        </w:rPr>
        <w:t xml:space="preserve">Técnicas y manejo de conflictos sociales </w:t>
      </w:r>
    </w:p>
    <w:p w:rsidR="00200AAD" w:rsidRPr="00545D72" w:rsidRDefault="00200AAD" w:rsidP="0057499B">
      <w:pPr>
        <w:pStyle w:val="Prrafodelista"/>
        <w:numPr>
          <w:ilvl w:val="0"/>
          <w:numId w:val="76"/>
        </w:numPr>
        <w:rPr>
          <w:rFonts w:ascii="Swis721 LtCn BT" w:hAnsi="Swis721 LtCn BT"/>
          <w:lang w:val="es-EC"/>
        </w:rPr>
      </w:pPr>
      <w:r w:rsidRPr="00545D72">
        <w:rPr>
          <w:rFonts w:ascii="Swis721 LtCn BT" w:hAnsi="Swis721 LtCn BT"/>
          <w:lang w:val="es-EC"/>
        </w:rPr>
        <w:t>Socialización</w:t>
      </w:r>
    </w:p>
    <w:p w:rsidR="00200AAD" w:rsidRPr="00545D72" w:rsidRDefault="00200AAD" w:rsidP="0057499B">
      <w:pPr>
        <w:pStyle w:val="Prrafodelista"/>
        <w:numPr>
          <w:ilvl w:val="0"/>
          <w:numId w:val="76"/>
        </w:numPr>
        <w:rPr>
          <w:rFonts w:ascii="Swis721 LtCn BT" w:hAnsi="Swis721 LtCn BT"/>
          <w:lang w:val="es-EC"/>
        </w:rPr>
      </w:pPr>
      <w:r w:rsidRPr="00545D72">
        <w:rPr>
          <w:rFonts w:ascii="Swis721 LtCn BT" w:hAnsi="Swis721 LtCn BT"/>
          <w:lang w:val="es-EC"/>
        </w:rPr>
        <w:t>Concientización</w:t>
      </w:r>
    </w:p>
    <w:p w:rsidR="00200AAD" w:rsidRPr="00545D72" w:rsidRDefault="00200AAD" w:rsidP="0057499B">
      <w:pPr>
        <w:pStyle w:val="Prrafodelista"/>
        <w:numPr>
          <w:ilvl w:val="0"/>
          <w:numId w:val="76"/>
        </w:numPr>
        <w:rPr>
          <w:rFonts w:ascii="Swis721 LtCn BT" w:hAnsi="Swis721 LtCn BT"/>
          <w:lang w:val="es-EC"/>
        </w:rPr>
      </w:pPr>
      <w:r w:rsidRPr="00545D72">
        <w:rPr>
          <w:rFonts w:ascii="Swis721 LtCn BT" w:hAnsi="Swis721 LtCn BT"/>
          <w:lang w:val="es-EC"/>
        </w:rPr>
        <w:t xml:space="preserve">Negociación </w:t>
      </w:r>
    </w:p>
    <w:p w:rsidR="00200AAD" w:rsidRPr="00545D72" w:rsidRDefault="00200AAD" w:rsidP="0057499B">
      <w:pPr>
        <w:pStyle w:val="Prrafodelista"/>
        <w:numPr>
          <w:ilvl w:val="0"/>
          <w:numId w:val="76"/>
        </w:numPr>
        <w:rPr>
          <w:rFonts w:ascii="Swis721 LtCn BT" w:hAnsi="Swis721 LtCn BT"/>
          <w:lang w:val="es-EC"/>
        </w:rPr>
      </w:pPr>
      <w:r w:rsidRPr="00545D72">
        <w:rPr>
          <w:rFonts w:ascii="Swis721 LtCn BT" w:hAnsi="Swis721 LtCn BT"/>
          <w:lang w:val="es-EC"/>
        </w:rPr>
        <w:t>Acuerdo Ministerial 109 -2018.</w:t>
      </w:r>
    </w:p>
    <w:p w:rsidR="00200AAD" w:rsidRPr="00545D72" w:rsidRDefault="00200AAD" w:rsidP="00200AAD">
      <w:pPr>
        <w:pStyle w:val="Prrafodelista"/>
        <w:ind w:left="1080"/>
        <w:rPr>
          <w:rFonts w:ascii="Swis721 LtCn BT" w:hAnsi="Swis721 LtCn BT"/>
          <w:lang w:val="es-EC"/>
        </w:rPr>
      </w:pPr>
    </w:p>
    <w:p w:rsidR="00200AAD" w:rsidRPr="009D7CA9" w:rsidRDefault="00200AAD" w:rsidP="00200AAD">
      <w:pPr>
        <w:pStyle w:val="Listaconvietas2"/>
        <w:numPr>
          <w:ilvl w:val="0"/>
          <w:numId w:val="0"/>
        </w:numPr>
        <w:rPr>
          <w:rFonts w:ascii="Swis721 LtCn BT" w:hAnsi="Swis721 LtCn BT"/>
          <w:lang w:val="es-EC"/>
        </w:rPr>
      </w:pPr>
      <w:r w:rsidRPr="00C72488">
        <w:rPr>
          <w:rFonts w:ascii="Swis721 LtCn BT" w:hAnsi="Swis721 LtCn BT"/>
          <w:lang w:val="es-EC"/>
        </w:rPr>
        <w:t>Evaluación a participantes (1h)</w:t>
      </w:r>
    </w:p>
    <w:p w:rsidR="00200AAD" w:rsidRPr="00545D72" w:rsidRDefault="00200AAD" w:rsidP="0057499B">
      <w:pPr>
        <w:pStyle w:val="Prrafodelista"/>
        <w:widowControl w:val="0"/>
        <w:numPr>
          <w:ilvl w:val="0"/>
          <w:numId w:val="78"/>
        </w:numPr>
        <w:ind w:left="928" w:right="1467"/>
        <w:rPr>
          <w:rFonts w:ascii="Swis721 LtCn BT" w:hAnsi="Swis721 LtCn BT"/>
          <w:lang w:val="es-EC"/>
        </w:rPr>
      </w:pPr>
      <w:r w:rsidRPr="00545D72">
        <w:rPr>
          <w:rFonts w:ascii="Swis721 LtCn BT" w:hAnsi="Swis721 LtCn BT"/>
          <w:lang w:val="es-EC"/>
        </w:rPr>
        <w:t>INFORMACIÓN QUE DISPONE LA ENTIDAD</w:t>
      </w:r>
    </w:p>
    <w:p w:rsidR="00200AAD" w:rsidRPr="00545D72" w:rsidRDefault="00200AAD" w:rsidP="00200AAD">
      <w:pPr>
        <w:pStyle w:val="Prrafodelista"/>
        <w:spacing w:after="160" w:line="259" w:lineRule="auto"/>
        <w:jc w:val="both"/>
        <w:rPr>
          <w:rFonts w:ascii="Swis721 LtCn BT" w:hAnsi="Swis721 LtCn BT"/>
          <w:lang w:val="es-EC"/>
        </w:rPr>
      </w:pPr>
      <w:r>
        <w:rPr>
          <w:rFonts w:ascii="Swis721 LtCn BT" w:hAnsi="Swis721 LtCn BT"/>
          <w:lang w:val="es-EC"/>
        </w:rPr>
        <w:t xml:space="preserve">N/A </w:t>
      </w:r>
    </w:p>
    <w:p w:rsidR="00200AAD" w:rsidRPr="00545D72" w:rsidRDefault="00200AAD" w:rsidP="00200AAD">
      <w:pPr>
        <w:pStyle w:val="Prrafodelista"/>
        <w:ind w:right="1467"/>
        <w:rPr>
          <w:rFonts w:ascii="Swis721 LtCn BT" w:hAnsi="Swis721 LtCn BT"/>
          <w:lang w:val="es-EC"/>
        </w:rPr>
      </w:pPr>
    </w:p>
    <w:p w:rsidR="00200AAD" w:rsidRPr="00545D72" w:rsidRDefault="00200AAD" w:rsidP="0057499B">
      <w:pPr>
        <w:pStyle w:val="Prrafodelista"/>
        <w:widowControl w:val="0"/>
        <w:numPr>
          <w:ilvl w:val="0"/>
          <w:numId w:val="78"/>
        </w:numPr>
        <w:ind w:left="928" w:right="1467"/>
        <w:rPr>
          <w:rFonts w:ascii="Swis721 LtCn BT" w:hAnsi="Swis721 LtCn BT"/>
          <w:lang w:val="es-EC"/>
        </w:rPr>
      </w:pPr>
      <w:r w:rsidRPr="00545D72">
        <w:rPr>
          <w:rFonts w:ascii="Swis721 LtCn BT" w:hAnsi="Swis721 LtCn BT"/>
          <w:lang w:val="es-EC"/>
        </w:rPr>
        <w:t>PRODUCTOS O SERVICIOS ESPERADOS</w:t>
      </w:r>
    </w:p>
    <w:p w:rsidR="00200AAD" w:rsidRPr="00002768" w:rsidRDefault="00200AAD" w:rsidP="00200AAD">
      <w:pPr>
        <w:pStyle w:val="Textoindependienteprimerasangra2"/>
        <w:ind w:left="928" w:firstLine="0"/>
        <w:jc w:val="both"/>
        <w:rPr>
          <w:rFonts w:ascii="Swis721 LtCn BT" w:hAnsi="Swis721 LtCn BT"/>
          <w:lang w:val="es-EC"/>
        </w:rPr>
      </w:pPr>
      <w:r w:rsidRPr="00CC1BAF">
        <w:rPr>
          <w:rFonts w:ascii="Swis721 LtCn BT" w:hAnsi="Swis721 LtCn BT"/>
          <w:lang w:val="es-EC"/>
        </w:rPr>
        <w:t xml:space="preserve">Capacitación con metodología teórica-práctica-vivencial en Gestión Ambiental </w:t>
      </w:r>
      <w:r>
        <w:rPr>
          <w:rFonts w:ascii="Swis721 LtCn BT" w:hAnsi="Swis721 LtCn BT"/>
          <w:lang w:val="es-EC"/>
        </w:rPr>
        <w:t xml:space="preserve"> con una duración de 40  horas </w:t>
      </w:r>
      <w:r w:rsidRPr="00CC1BAF">
        <w:rPr>
          <w:rFonts w:ascii="Swis721 LtCn BT" w:hAnsi="Swis721 LtCn BT"/>
          <w:lang w:val="es-EC"/>
        </w:rPr>
        <w:t xml:space="preserve"> dirigidos al personal t</w:t>
      </w:r>
      <w:r>
        <w:rPr>
          <w:rFonts w:ascii="Swis721 LtCn BT" w:hAnsi="Swis721 LtCn BT"/>
          <w:lang w:val="es-EC"/>
        </w:rPr>
        <w:tab/>
        <w:t>t</w:t>
      </w:r>
      <w:r w:rsidRPr="00CC1BAF">
        <w:rPr>
          <w:rFonts w:ascii="Swis721 LtCn BT" w:hAnsi="Swis721 LtCn BT"/>
          <w:lang w:val="es-EC"/>
        </w:rPr>
        <w:t xml:space="preserve">écnico y administrativo de las empresas de  Distribución; </w:t>
      </w:r>
      <w:r w:rsidRPr="00002768">
        <w:rPr>
          <w:rFonts w:ascii="Swis721 LtCn BT" w:hAnsi="Swis721 LtCn BT"/>
          <w:lang w:val="es-EC"/>
        </w:rPr>
        <w:t xml:space="preserve">que ascienden a  60 </w:t>
      </w:r>
      <w:r w:rsidRPr="00002768">
        <w:rPr>
          <w:rFonts w:ascii="Swis721 LtCn BT" w:hAnsi="Swis721 LtCn BT"/>
          <w:lang w:val="es-EC"/>
        </w:rPr>
        <w:lastRenderedPageBreak/>
        <w:t xml:space="preserve">personas responsables </w:t>
      </w:r>
      <w:r>
        <w:rPr>
          <w:rFonts w:ascii="Swis721 LtCn BT" w:hAnsi="Swis721 LtCn BT"/>
          <w:lang w:val="es-EC"/>
        </w:rPr>
        <w:t xml:space="preserve"> </w:t>
      </w:r>
      <w:r>
        <w:rPr>
          <w:rFonts w:ascii="Swis721 LtCn BT" w:hAnsi="Swis721 LtCn BT"/>
          <w:lang w:val="es-EC"/>
        </w:rPr>
        <w:tab/>
      </w:r>
      <w:r w:rsidRPr="00002768">
        <w:rPr>
          <w:rFonts w:ascii="Swis721 LtCn BT" w:hAnsi="Swis721 LtCn BT"/>
          <w:lang w:val="es-EC"/>
        </w:rPr>
        <w:t xml:space="preserve">el manejo del sistema en Gestión ambiental </w:t>
      </w:r>
      <w:proofErr w:type="gramStart"/>
      <w:r w:rsidRPr="00002768">
        <w:rPr>
          <w:rFonts w:ascii="Swis721 LtCn BT" w:hAnsi="Swis721 LtCn BT"/>
          <w:lang w:val="es-EC"/>
        </w:rPr>
        <w:t>( 20</w:t>
      </w:r>
      <w:proofErr w:type="gramEnd"/>
      <w:r w:rsidRPr="00002768">
        <w:rPr>
          <w:rFonts w:ascii="Swis721 LtCn BT" w:hAnsi="Swis721 LtCn BT"/>
          <w:lang w:val="es-EC"/>
        </w:rPr>
        <w:t xml:space="preserve"> participantes para cada ciudad: Guayaquil, Quito, Cuenca), en locales propios del contratista</w:t>
      </w:r>
      <w:r>
        <w:rPr>
          <w:rFonts w:ascii="Swis721 LtCn BT" w:hAnsi="Swis721 LtCn BT"/>
          <w:lang w:val="es-EC"/>
        </w:rPr>
        <w:t xml:space="preserve">, incluye 2 </w:t>
      </w:r>
      <w:proofErr w:type="spellStart"/>
      <w:r>
        <w:rPr>
          <w:rFonts w:ascii="Swis721 LtCn BT" w:hAnsi="Swis721 LtCn BT"/>
          <w:lang w:val="es-EC"/>
        </w:rPr>
        <w:t>breaks</w:t>
      </w:r>
      <w:proofErr w:type="spellEnd"/>
      <w:r>
        <w:rPr>
          <w:rFonts w:ascii="Swis721 LtCn BT" w:hAnsi="Swis721 LtCn BT"/>
          <w:lang w:val="es-EC"/>
        </w:rPr>
        <w:t xml:space="preserve"> y almuerzo</w:t>
      </w:r>
      <w:r w:rsidRPr="00002768">
        <w:rPr>
          <w:rFonts w:ascii="Swis721 LtCn BT" w:hAnsi="Swis721 LtCn BT"/>
          <w:lang w:val="es-EC"/>
        </w:rPr>
        <w:t xml:space="preserve"> </w:t>
      </w:r>
      <w:r>
        <w:rPr>
          <w:rFonts w:ascii="Swis721 LtCn BT" w:hAnsi="Swis721 LtCn BT"/>
          <w:lang w:val="es-EC"/>
        </w:rPr>
        <w:t xml:space="preserve">según lo detallado en el numeral 8 de este documento. </w:t>
      </w:r>
    </w:p>
    <w:p w:rsidR="00200AAD" w:rsidRPr="00545D72" w:rsidRDefault="00200AAD" w:rsidP="00200AAD">
      <w:pPr>
        <w:pStyle w:val="Prrafodelista"/>
        <w:spacing w:after="160" w:line="259" w:lineRule="auto"/>
        <w:ind w:firstLine="208"/>
        <w:jc w:val="both"/>
        <w:rPr>
          <w:rFonts w:ascii="Swis721 LtCn BT" w:hAnsi="Swis721 LtCn BT"/>
          <w:lang w:val="es-EC"/>
        </w:rPr>
      </w:pPr>
      <w:r>
        <w:rPr>
          <w:rFonts w:ascii="Swis721 LtCn BT" w:hAnsi="Swis721 LtCn BT"/>
          <w:lang w:val="es-EC"/>
        </w:rPr>
        <w:t>Entrega de certificados de aprobación del curso</w:t>
      </w:r>
    </w:p>
    <w:tbl>
      <w:tblPr>
        <w:tblStyle w:val="Cuadrculaclara-nfasis1"/>
        <w:tblW w:w="0" w:type="auto"/>
        <w:tblLook w:val="04A0" w:firstRow="1" w:lastRow="0" w:firstColumn="1" w:lastColumn="0" w:noHBand="0" w:noVBand="1"/>
      </w:tblPr>
      <w:tblGrid>
        <w:gridCol w:w="2157"/>
        <w:gridCol w:w="3480"/>
        <w:gridCol w:w="2126"/>
      </w:tblGrid>
      <w:tr w:rsidR="0057499B" w:rsidRPr="00CA0073" w:rsidTr="00BA4F91">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157" w:type="dxa"/>
          </w:tcPr>
          <w:p w:rsidR="0057499B" w:rsidRPr="00CA0073" w:rsidRDefault="0057499B" w:rsidP="00BA4F91">
            <w:pPr>
              <w:pStyle w:val="Prrafodelista"/>
              <w:ind w:left="0"/>
              <w:jc w:val="both"/>
              <w:rPr>
                <w:rFonts w:ascii="Swis721 LtCn BT" w:hAnsi="Swis721 LtCn BT"/>
                <w:sz w:val="20"/>
                <w:szCs w:val="20"/>
                <w:lang w:val="es-EC"/>
              </w:rPr>
            </w:pPr>
            <w:r w:rsidRPr="00CA0073">
              <w:rPr>
                <w:rFonts w:ascii="Swis721 LtCn BT" w:hAnsi="Swis721 LtCn BT"/>
                <w:sz w:val="20"/>
                <w:szCs w:val="20"/>
                <w:lang w:val="es-EC"/>
              </w:rPr>
              <w:t>EMPRESA DISTRIBUIDORA</w:t>
            </w:r>
          </w:p>
        </w:tc>
        <w:tc>
          <w:tcPr>
            <w:tcW w:w="3480" w:type="dxa"/>
          </w:tcPr>
          <w:p w:rsidR="0057499B" w:rsidRPr="00CA0073" w:rsidRDefault="0057499B" w:rsidP="00BA4F91">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PARTICIPANTE</w:t>
            </w:r>
          </w:p>
        </w:tc>
        <w:tc>
          <w:tcPr>
            <w:tcW w:w="2126" w:type="dxa"/>
          </w:tcPr>
          <w:p w:rsidR="0057499B" w:rsidRPr="00CA0073" w:rsidRDefault="0057499B" w:rsidP="00BA4F91">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NUMERO DE PERSONAS</w:t>
            </w:r>
          </w:p>
        </w:tc>
      </w:tr>
      <w:tr w:rsidR="0057499B" w:rsidRPr="00CA0073" w:rsidTr="00BA4F9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57" w:type="dxa"/>
            <w:vMerge w:val="restart"/>
          </w:tcPr>
          <w:p w:rsidR="0057499B" w:rsidRPr="00CA0073" w:rsidRDefault="0057499B" w:rsidP="00BA4F91">
            <w:pPr>
              <w:pStyle w:val="Prrafodelista"/>
              <w:ind w:left="0"/>
              <w:jc w:val="center"/>
              <w:rPr>
                <w:rFonts w:ascii="Swis721 LtCn BT" w:hAnsi="Swis721 LtCn BT"/>
                <w:sz w:val="20"/>
                <w:szCs w:val="20"/>
                <w:lang w:val="es-EC"/>
              </w:rPr>
            </w:pPr>
            <w:r w:rsidRPr="00CA0073">
              <w:rPr>
                <w:rFonts w:ascii="Swis721 LtCn BT" w:hAnsi="Swis721 LtCn BT"/>
                <w:sz w:val="20"/>
                <w:szCs w:val="20"/>
                <w:lang w:val="es-EC"/>
              </w:rPr>
              <w:t>EMPRESA ELÉCTRICA QUITO</w:t>
            </w:r>
          </w:p>
        </w:tc>
        <w:tc>
          <w:tcPr>
            <w:tcW w:w="3480"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Unidad de Gestión Ambienta.</w:t>
            </w:r>
          </w:p>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p>
        </w:tc>
        <w:tc>
          <w:tcPr>
            <w:tcW w:w="2126"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5</w:t>
            </w:r>
          </w:p>
        </w:tc>
      </w:tr>
      <w:tr w:rsidR="0057499B" w:rsidRPr="00CA0073" w:rsidTr="00BA4F9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7" w:type="dxa"/>
            <w:vMerge/>
          </w:tcPr>
          <w:p w:rsidR="0057499B" w:rsidRPr="00CA0073" w:rsidRDefault="0057499B" w:rsidP="00BA4F91">
            <w:pPr>
              <w:pStyle w:val="Prrafodelista"/>
              <w:ind w:left="0"/>
              <w:jc w:val="both"/>
              <w:rPr>
                <w:rFonts w:ascii="Swis721 LtCn BT" w:hAnsi="Swis721 LtCn BT"/>
                <w:sz w:val="20"/>
                <w:szCs w:val="20"/>
                <w:lang w:val="es-EC"/>
              </w:rPr>
            </w:pPr>
          </w:p>
        </w:tc>
        <w:tc>
          <w:tcPr>
            <w:tcW w:w="3480" w:type="dxa"/>
          </w:tcPr>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Personal de Centrales de Generación</w:t>
            </w:r>
          </w:p>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p>
        </w:tc>
        <w:tc>
          <w:tcPr>
            <w:tcW w:w="2126" w:type="dxa"/>
          </w:tcPr>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10</w:t>
            </w:r>
          </w:p>
        </w:tc>
      </w:tr>
      <w:tr w:rsidR="0057499B" w:rsidRPr="00CA0073" w:rsidTr="00BA4F91">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157" w:type="dxa"/>
            <w:vMerge/>
          </w:tcPr>
          <w:p w:rsidR="0057499B" w:rsidRPr="00CA0073" w:rsidRDefault="0057499B" w:rsidP="00BA4F91">
            <w:pPr>
              <w:pStyle w:val="Prrafodelista"/>
              <w:ind w:left="0"/>
              <w:jc w:val="both"/>
              <w:rPr>
                <w:rFonts w:ascii="Swis721 LtCn BT" w:hAnsi="Swis721 LtCn BT"/>
                <w:sz w:val="20"/>
                <w:szCs w:val="20"/>
                <w:lang w:val="es-EC"/>
              </w:rPr>
            </w:pPr>
          </w:p>
        </w:tc>
        <w:tc>
          <w:tcPr>
            <w:tcW w:w="3480"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 xml:space="preserve">Personal de Líneas y Subestaciones </w:t>
            </w:r>
          </w:p>
        </w:tc>
        <w:tc>
          <w:tcPr>
            <w:tcW w:w="2126"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5</w:t>
            </w:r>
          </w:p>
        </w:tc>
      </w:tr>
      <w:tr w:rsidR="0057499B" w:rsidRPr="00CA0073" w:rsidTr="00BA4F91">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7" w:type="dxa"/>
            <w:vMerge w:val="restart"/>
          </w:tcPr>
          <w:p w:rsidR="0057499B" w:rsidRPr="00CA0073" w:rsidRDefault="0057499B" w:rsidP="00BA4F91">
            <w:pPr>
              <w:pStyle w:val="Prrafodelista"/>
              <w:ind w:left="0"/>
              <w:jc w:val="center"/>
              <w:rPr>
                <w:rFonts w:ascii="Swis721 LtCn BT" w:hAnsi="Swis721 LtCn BT"/>
                <w:sz w:val="20"/>
                <w:szCs w:val="20"/>
                <w:lang w:val="es-EC"/>
              </w:rPr>
            </w:pPr>
            <w:r w:rsidRPr="00CA0073">
              <w:rPr>
                <w:rFonts w:ascii="Swis721 LtCn BT" w:hAnsi="Swis721 LtCn BT"/>
                <w:sz w:val="20"/>
                <w:szCs w:val="20"/>
                <w:lang w:val="es-EC"/>
              </w:rPr>
              <w:t>CNEL-GUAYAQUIL</w:t>
            </w:r>
          </w:p>
        </w:tc>
        <w:tc>
          <w:tcPr>
            <w:tcW w:w="3480" w:type="dxa"/>
          </w:tcPr>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Unidad de Gestión Ambienta.</w:t>
            </w:r>
          </w:p>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p>
        </w:tc>
        <w:tc>
          <w:tcPr>
            <w:tcW w:w="2126" w:type="dxa"/>
          </w:tcPr>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5</w:t>
            </w:r>
          </w:p>
        </w:tc>
      </w:tr>
      <w:tr w:rsidR="0057499B" w:rsidRPr="00CA0073" w:rsidTr="00BA4F91">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157" w:type="dxa"/>
            <w:vMerge/>
          </w:tcPr>
          <w:p w:rsidR="0057499B" w:rsidRPr="00CA0073" w:rsidRDefault="0057499B" w:rsidP="00BA4F91">
            <w:pPr>
              <w:pStyle w:val="Prrafodelista"/>
              <w:ind w:left="0"/>
              <w:jc w:val="both"/>
              <w:rPr>
                <w:rFonts w:ascii="Swis721 LtCn BT" w:hAnsi="Swis721 LtCn BT"/>
                <w:sz w:val="20"/>
                <w:szCs w:val="20"/>
                <w:lang w:val="es-EC"/>
              </w:rPr>
            </w:pPr>
          </w:p>
        </w:tc>
        <w:tc>
          <w:tcPr>
            <w:tcW w:w="3480"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Personal de Centrales de Generación</w:t>
            </w:r>
          </w:p>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p>
        </w:tc>
        <w:tc>
          <w:tcPr>
            <w:tcW w:w="2126"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10</w:t>
            </w:r>
          </w:p>
        </w:tc>
      </w:tr>
      <w:tr w:rsidR="0057499B" w:rsidRPr="00CA0073" w:rsidTr="00BA4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57499B" w:rsidRPr="00CA0073" w:rsidRDefault="0057499B" w:rsidP="00BA4F91">
            <w:pPr>
              <w:pStyle w:val="Prrafodelista"/>
              <w:ind w:left="0"/>
              <w:jc w:val="both"/>
              <w:rPr>
                <w:rFonts w:ascii="Swis721 LtCn BT" w:hAnsi="Swis721 LtCn BT"/>
                <w:sz w:val="20"/>
                <w:szCs w:val="20"/>
                <w:lang w:val="es-EC"/>
              </w:rPr>
            </w:pPr>
          </w:p>
        </w:tc>
        <w:tc>
          <w:tcPr>
            <w:tcW w:w="3480" w:type="dxa"/>
          </w:tcPr>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 xml:space="preserve">Personal de Líneas y Subestaciones </w:t>
            </w:r>
          </w:p>
        </w:tc>
        <w:tc>
          <w:tcPr>
            <w:tcW w:w="2126" w:type="dxa"/>
          </w:tcPr>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5</w:t>
            </w:r>
          </w:p>
        </w:tc>
      </w:tr>
      <w:tr w:rsidR="0057499B" w:rsidRPr="00CA0073" w:rsidTr="00BA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val="restart"/>
          </w:tcPr>
          <w:p w:rsidR="0057499B" w:rsidRPr="00CA0073" w:rsidRDefault="0057499B" w:rsidP="00BA4F91">
            <w:pPr>
              <w:pStyle w:val="Prrafodelista"/>
              <w:ind w:left="0"/>
              <w:jc w:val="center"/>
              <w:rPr>
                <w:rFonts w:ascii="Swis721 LtCn BT" w:hAnsi="Swis721 LtCn BT"/>
                <w:sz w:val="20"/>
                <w:szCs w:val="20"/>
                <w:lang w:val="es-EC"/>
              </w:rPr>
            </w:pPr>
            <w:r w:rsidRPr="00CA0073">
              <w:rPr>
                <w:rFonts w:ascii="Swis721 LtCn BT" w:hAnsi="Swis721 LtCn BT"/>
                <w:sz w:val="20"/>
                <w:szCs w:val="20"/>
                <w:lang w:val="es-EC"/>
              </w:rPr>
              <w:t>CENTRO – SUR</w:t>
            </w:r>
          </w:p>
        </w:tc>
        <w:tc>
          <w:tcPr>
            <w:tcW w:w="3480"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Unidad de Gestión Ambienta.</w:t>
            </w:r>
          </w:p>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p>
        </w:tc>
        <w:tc>
          <w:tcPr>
            <w:tcW w:w="2126"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5</w:t>
            </w:r>
          </w:p>
        </w:tc>
      </w:tr>
      <w:tr w:rsidR="0057499B" w:rsidRPr="00CA0073" w:rsidTr="00BA4F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57499B" w:rsidRPr="00CA0073" w:rsidRDefault="0057499B" w:rsidP="00BA4F91">
            <w:pPr>
              <w:pStyle w:val="Prrafodelista"/>
              <w:ind w:left="0"/>
              <w:jc w:val="both"/>
              <w:rPr>
                <w:rFonts w:ascii="Swis721 LtCn BT" w:hAnsi="Swis721 LtCn BT"/>
                <w:sz w:val="20"/>
                <w:szCs w:val="20"/>
                <w:lang w:val="es-EC"/>
              </w:rPr>
            </w:pPr>
          </w:p>
        </w:tc>
        <w:tc>
          <w:tcPr>
            <w:tcW w:w="3480" w:type="dxa"/>
          </w:tcPr>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Personal de Centrales de Generación</w:t>
            </w:r>
          </w:p>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p>
        </w:tc>
        <w:tc>
          <w:tcPr>
            <w:tcW w:w="2126" w:type="dxa"/>
          </w:tcPr>
          <w:p w:rsidR="0057499B" w:rsidRPr="00CA0073" w:rsidRDefault="0057499B" w:rsidP="00BA4F91">
            <w:pPr>
              <w:pStyle w:val="Prrafodelista"/>
              <w:ind w:left="0"/>
              <w:jc w:val="both"/>
              <w:cnfStyle w:val="000000010000" w:firstRow="0" w:lastRow="0" w:firstColumn="0" w:lastColumn="0" w:oddVBand="0" w:evenVBand="0" w:oddHBand="0" w:evenHBand="1"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10</w:t>
            </w:r>
          </w:p>
        </w:tc>
      </w:tr>
      <w:tr w:rsidR="0057499B" w:rsidRPr="00CA0073" w:rsidTr="00BA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57499B" w:rsidRPr="00CA0073" w:rsidRDefault="0057499B" w:rsidP="00BA4F91">
            <w:pPr>
              <w:pStyle w:val="Prrafodelista"/>
              <w:ind w:left="0"/>
              <w:jc w:val="both"/>
              <w:rPr>
                <w:rFonts w:ascii="Swis721 LtCn BT" w:hAnsi="Swis721 LtCn BT"/>
                <w:sz w:val="20"/>
                <w:szCs w:val="20"/>
                <w:lang w:val="es-EC"/>
              </w:rPr>
            </w:pPr>
          </w:p>
        </w:tc>
        <w:tc>
          <w:tcPr>
            <w:tcW w:w="3480"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 xml:space="preserve">Personal de Líneas y Subestaciones </w:t>
            </w:r>
          </w:p>
        </w:tc>
        <w:tc>
          <w:tcPr>
            <w:tcW w:w="2126" w:type="dxa"/>
          </w:tcPr>
          <w:p w:rsidR="0057499B" w:rsidRPr="00CA0073" w:rsidRDefault="0057499B" w:rsidP="00BA4F9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Swis721 LtCn BT" w:hAnsi="Swis721 LtCn BT"/>
                <w:sz w:val="20"/>
                <w:szCs w:val="20"/>
                <w:lang w:val="es-EC"/>
              </w:rPr>
            </w:pPr>
            <w:r w:rsidRPr="00CA0073">
              <w:rPr>
                <w:rFonts w:ascii="Swis721 LtCn BT" w:hAnsi="Swis721 LtCn BT"/>
                <w:sz w:val="20"/>
                <w:szCs w:val="20"/>
                <w:lang w:val="es-EC"/>
              </w:rPr>
              <w:t>5</w:t>
            </w:r>
          </w:p>
        </w:tc>
      </w:tr>
    </w:tbl>
    <w:p w:rsidR="00AF5113" w:rsidRDefault="00AF5113" w:rsidP="00AF5113">
      <w:pPr>
        <w:suppressAutoHyphens/>
        <w:spacing w:after="120"/>
        <w:jc w:val="center"/>
        <w:rPr>
          <w:rFonts w:cs="Arial"/>
          <w:sz w:val="20"/>
          <w:lang w:val="es-EC"/>
        </w:rPr>
      </w:pPr>
    </w:p>
    <w:p w:rsidR="0057499B" w:rsidRDefault="0057499B" w:rsidP="0057499B">
      <w:pPr>
        <w:pStyle w:val="Prrafodelista"/>
        <w:widowControl w:val="0"/>
        <w:numPr>
          <w:ilvl w:val="0"/>
          <w:numId w:val="83"/>
        </w:numPr>
        <w:ind w:right="851"/>
        <w:rPr>
          <w:rFonts w:ascii="Swis721 LtCn BT" w:hAnsi="Swis721 LtCn BT"/>
          <w:lang w:val="es-EC"/>
        </w:rPr>
      </w:pPr>
      <w:r w:rsidRPr="00545D72">
        <w:rPr>
          <w:rFonts w:ascii="Swis721 LtCn BT" w:hAnsi="Swis721 LtCn BT"/>
          <w:lang w:val="es-EC"/>
        </w:rPr>
        <w:t>PLAZO DE EJECUCIÓN</w:t>
      </w:r>
    </w:p>
    <w:p w:rsidR="0057499B" w:rsidRDefault="0057499B" w:rsidP="0057499B">
      <w:pPr>
        <w:pStyle w:val="Textoindependienteprimerasangra2"/>
        <w:spacing w:after="0"/>
        <w:ind w:left="568"/>
        <w:jc w:val="both"/>
        <w:rPr>
          <w:rFonts w:ascii="Swis721 LtCn BT" w:hAnsi="Swis721 LtCn BT"/>
          <w:lang w:val="es-EC"/>
        </w:rPr>
      </w:pPr>
    </w:p>
    <w:p w:rsidR="0057499B" w:rsidRDefault="0057499B" w:rsidP="0057499B">
      <w:pPr>
        <w:pStyle w:val="Textoindependienteprimerasangra2"/>
        <w:spacing w:after="0"/>
        <w:ind w:left="708" w:firstLine="12"/>
        <w:jc w:val="both"/>
        <w:rPr>
          <w:rFonts w:ascii="Swis721 LtCn BT" w:hAnsi="Swis721 LtCn BT"/>
          <w:lang w:val="es-EC"/>
        </w:rPr>
      </w:pPr>
      <w:r>
        <w:rPr>
          <w:rFonts w:ascii="Swis721 LtCn BT" w:hAnsi="Swis721 LtCn BT"/>
          <w:lang w:val="es-EC"/>
        </w:rPr>
        <w:t>Cuarenta y cinco</w:t>
      </w:r>
      <w:r w:rsidRPr="00C72488">
        <w:rPr>
          <w:rFonts w:ascii="Swis721 LtCn BT" w:hAnsi="Swis721 LtCn BT"/>
          <w:lang w:val="es-EC"/>
        </w:rPr>
        <w:t xml:space="preserve"> días calendario, contados a partir de la fecha de </w:t>
      </w:r>
      <w:r>
        <w:rPr>
          <w:rFonts w:ascii="Swis721 LtCn BT" w:hAnsi="Swis721 LtCn BT"/>
          <w:lang w:val="es-EC"/>
        </w:rPr>
        <w:t>notificación de entrega del anticipo, según el siguiente cronograma de ejecución:</w:t>
      </w:r>
    </w:p>
    <w:p w:rsidR="0057499B" w:rsidRDefault="0057499B" w:rsidP="0057499B">
      <w:pPr>
        <w:pStyle w:val="Textoindependienteprimerasangra2"/>
        <w:spacing w:after="0"/>
        <w:jc w:val="both"/>
        <w:rPr>
          <w:rFonts w:ascii="Swis721 LtCn BT" w:hAnsi="Swis721 LtCn BT"/>
          <w:lang w:val="es-EC"/>
        </w:rPr>
      </w:pPr>
    </w:p>
    <w:tbl>
      <w:tblPr>
        <w:tblStyle w:val="Tablaconcuadrcula"/>
        <w:tblW w:w="0" w:type="auto"/>
        <w:tblInd w:w="1101" w:type="dxa"/>
        <w:tblLook w:val="04A0" w:firstRow="1" w:lastRow="0" w:firstColumn="1" w:lastColumn="0" w:noHBand="0" w:noVBand="1"/>
      </w:tblPr>
      <w:tblGrid>
        <w:gridCol w:w="992"/>
        <w:gridCol w:w="5245"/>
      </w:tblGrid>
      <w:tr w:rsidR="0057499B" w:rsidTr="00BA4F91">
        <w:tc>
          <w:tcPr>
            <w:tcW w:w="992" w:type="dxa"/>
          </w:tcPr>
          <w:p w:rsidR="0057499B" w:rsidRDefault="0057499B" w:rsidP="00BA4F91">
            <w:pPr>
              <w:pStyle w:val="Textoindependienteprimerasangra2"/>
              <w:spacing w:after="0"/>
              <w:ind w:left="0" w:firstLine="0"/>
              <w:jc w:val="both"/>
              <w:rPr>
                <w:rFonts w:ascii="Swis721 LtCn BT" w:hAnsi="Swis721 LtCn BT"/>
                <w:lang w:val="es-EC"/>
              </w:rPr>
            </w:pPr>
            <w:r>
              <w:rPr>
                <w:rFonts w:ascii="Swis721 LtCn BT" w:hAnsi="Swis721 LtCn BT"/>
                <w:lang w:val="es-EC"/>
              </w:rPr>
              <w:t>Semana</w:t>
            </w:r>
          </w:p>
        </w:tc>
        <w:tc>
          <w:tcPr>
            <w:tcW w:w="5245" w:type="dxa"/>
          </w:tcPr>
          <w:p w:rsidR="0057499B" w:rsidRDefault="0057499B" w:rsidP="00BA4F91">
            <w:pPr>
              <w:pStyle w:val="Textoindependienteprimerasangra2"/>
              <w:spacing w:after="0"/>
              <w:ind w:left="0" w:firstLine="0"/>
              <w:jc w:val="both"/>
              <w:rPr>
                <w:rFonts w:ascii="Swis721 LtCn BT" w:hAnsi="Swis721 LtCn BT"/>
                <w:lang w:val="es-EC"/>
              </w:rPr>
            </w:pPr>
            <w:r>
              <w:rPr>
                <w:rFonts w:ascii="Swis721 LtCn BT" w:hAnsi="Swis721 LtCn BT"/>
                <w:lang w:val="es-EC"/>
              </w:rPr>
              <w:t>Actividad</w:t>
            </w:r>
          </w:p>
        </w:tc>
      </w:tr>
      <w:tr w:rsidR="0057499B" w:rsidTr="00BA4F91">
        <w:tc>
          <w:tcPr>
            <w:tcW w:w="992" w:type="dxa"/>
          </w:tcPr>
          <w:p w:rsidR="0057499B" w:rsidRDefault="0057499B" w:rsidP="00BA4F91">
            <w:pPr>
              <w:pStyle w:val="Textoindependienteprimerasangra2"/>
              <w:spacing w:after="0"/>
              <w:ind w:left="0" w:firstLine="0"/>
              <w:jc w:val="both"/>
              <w:rPr>
                <w:rFonts w:ascii="Swis721 LtCn BT" w:hAnsi="Swis721 LtCn BT"/>
                <w:lang w:val="es-EC"/>
              </w:rPr>
            </w:pPr>
            <w:r>
              <w:rPr>
                <w:rFonts w:ascii="Swis721 LtCn BT" w:hAnsi="Swis721 LtCn BT"/>
                <w:lang w:val="es-EC"/>
              </w:rPr>
              <w:t>1</w:t>
            </w:r>
          </w:p>
        </w:tc>
        <w:tc>
          <w:tcPr>
            <w:tcW w:w="5245" w:type="dxa"/>
          </w:tcPr>
          <w:p w:rsidR="0057499B" w:rsidRDefault="0057499B" w:rsidP="00BA4F91">
            <w:pPr>
              <w:pStyle w:val="Textoindependienteprimerasangra2"/>
              <w:spacing w:after="0"/>
              <w:ind w:left="0" w:firstLine="0"/>
              <w:jc w:val="both"/>
              <w:rPr>
                <w:rFonts w:ascii="Swis721 LtCn BT" w:hAnsi="Swis721 LtCn BT"/>
                <w:lang w:val="es-EC"/>
              </w:rPr>
            </w:pPr>
            <w:r>
              <w:rPr>
                <w:rFonts w:ascii="Swis721 LtCn BT" w:hAnsi="Swis721 LtCn BT"/>
                <w:lang w:val="es-EC"/>
              </w:rPr>
              <w:t>Planificación, coordinación y logística</w:t>
            </w:r>
          </w:p>
        </w:tc>
      </w:tr>
      <w:tr w:rsidR="0057499B" w:rsidRPr="00212280" w:rsidTr="00BA4F91">
        <w:tc>
          <w:tcPr>
            <w:tcW w:w="992" w:type="dxa"/>
          </w:tcPr>
          <w:p w:rsidR="0057499B" w:rsidRDefault="0057499B" w:rsidP="00BA4F91">
            <w:pPr>
              <w:pStyle w:val="Textoindependienteprimerasangra2"/>
              <w:spacing w:after="0"/>
              <w:ind w:left="0" w:firstLine="0"/>
              <w:jc w:val="both"/>
              <w:rPr>
                <w:rFonts w:ascii="Swis721 LtCn BT" w:hAnsi="Swis721 LtCn BT"/>
                <w:lang w:val="es-EC"/>
              </w:rPr>
            </w:pPr>
            <w:r>
              <w:rPr>
                <w:rFonts w:ascii="Swis721 LtCn BT" w:hAnsi="Swis721 LtCn BT"/>
                <w:lang w:val="es-EC"/>
              </w:rPr>
              <w:t>2, 3 y 4</w:t>
            </w:r>
          </w:p>
        </w:tc>
        <w:tc>
          <w:tcPr>
            <w:tcW w:w="5245" w:type="dxa"/>
          </w:tcPr>
          <w:p w:rsidR="0057499B" w:rsidRDefault="0057499B" w:rsidP="00BA4F91">
            <w:pPr>
              <w:pStyle w:val="Textoindependienteprimerasangra2"/>
              <w:spacing w:after="0"/>
              <w:ind w:left="0" w:firstLine="0"/>
              <w:jc w:val="both"/>
              <w:rPr>
                <w:rFonts w:ascii="Swis721 LtCn BT" w:hAnsi="Swis721 LtCn BT"/>
                <w:lang w:val="es-EC"/>
              </w:rPr>
            </w:pPr>
            <w:r>
              <w:rPr>
                <w:rFonts w:ascii="Swis721 LtCn BT" w:hAnsi="Swis721 LtCn BT"/>
                <w:lang w:val="es-EC"/>
              </w:rPr>
              <w:t>Ejecución de eventos (una semana para cada ciudad)</w:t>
            </w:r>
          </w:p>
        </w:tc>
      </w:tr>
      <w:tr w:rsidR="0057499B" w:rsidRPr="00212280" w:rsidTr="00BA4F91">
        <w:tc>
          <w:tcPr>
            <w:tcW w:w="992" w:type="dxa"/>
          </w:tcPr>
          <w:p w:rsidR="0057499B" w:rsidRDefault="0057499B" w:rsidP="00BA4F91">
            <w:pPr>
              <w:pStyle w:val="Textoindependienteprimerasangra2"/>
              <w:spacing w:after="0"/>
              <w:ind w:left="0" w:firstLine="0"/>
              <w:jc w:val="both"/>
              <w:rPr>
                <w:rFonts w:ascii="Swis721 LtCn BT" w:hAnsi="Swis721 LtCn BT"/>
                <w:lang w:val="es-EC"/>
              </w:rPr>
            </w:pPr>
            <w:r>
              <w:rPr>
                <w:rFonts w:ascii="Swis721 LtCn BT" w:hAnsi="Swis721 LtCn BT"/>
                <w:lang w:val="es-EC"/>
              </w:rPr>
              <w:t>5</w:t>
            </w:r>
          </w:p>
        </w:tc>
        <w:tc>
          <w:tcPr>
            <w:tcW w:w="5245" w:type="dxa"/>
          </w:tcPr>
          <w:p w:rsidR="0057499B" w:rsidRDefault="0057499B" w:rsidP="00BA4F91">
            <w:pPr>
              <w:pStyle w:val="Textoindependienteprimerasangra2"/>
              <w:spacing w:after="0"/>
              <w:ind w:left="0" w:firstLine="0"/>
              <w:jc w:val="both"/>
              <w:rPr>
                <w:rFonts w:ascii="Swis721 LtCn BT" w:hAnsi="Swis721 LtCn BT"/>
                <w:lang w:val="es-EC"/>
              </w:rPr>
            </w:pPr>
            <w:r>
              <w:rPr>
                <w:rFonts w:ascii="Swis721 LtCn BT" w:hAnsi="Swis721 LtCn BT"/>
                <w:lang w:val="es-EC"/>
              </w:rPr>
              <w:t>Emisión de certificados e informes.</w:t>
            </w:r>
          </w:p>
        </w:tc>
      </w:tr>
    </w:tbl>
    <w:p w:rsidR="0057499B" w:rsidRDefault="0057499B" w:rsidP="0057499B">
      <w:pPr>
        <w:pStyle w:val="Textoindependienteprimerasangra2"/>
        <w:spacing w:after="0"/>
        <w:jc w:val="both"/>
        <w:rPr>
          <w:rFonts w:ascii="Swis721 LtCn BT" w:hAnsi="Swis721 LtCn BT"/>
          <w:lang w:val="es-EC"/>
        </w:rPr>
      </w:pPr>
      <w:r>
        <w:rPr>
          <w:rFonts w:ascii="Swis721 LtCn BT" w:hAnsi="Swis721 LtCn BT"/>
          <w:lang w:val="es-EC"/>
        </w:rPr>
        <w:t xml:space="preserve"> </w:t>
      </w:r>
    </w:p>
    <w:p w:rsidR="0057499B" w:rsidRPr="00C72488" w:rsidRDefault="0057499B" w:rsidP="0057499B">
      <w:pPr>
        <w:pStyle w:val="Prrafodelista"/>
        <w:widowControl w:val="0"/>
        <w:numPr>
          <w:ilvl w:val="0"/>
          <w:numId w:val="84"/>
        </w:numPr>
        <w:spacing w:after="200" w:line="276" w:lineRule="auto"/>
        <w:jc w:val="both"/>
        <w:rPr>
          <w:rFonts w:ascii="Swis721 LtCn BT" w:hAnsi="Swis721 LtCn BT"/>
          <w:lang w:val="es-EC"/>
        </w:rPr>
      </w:pPr>
      <w:r w:rsidRPr="00C72488">
        <w:rPr>
          <w:rFonts w:ascii="Swis721 LtCn BT" w:hAnsi="Swis721 LtCn BT"/>
          <w:lang w:val="es-EC"/>
        </w:rPr>
        <w:t xml:space="preserve">CONDICIONES DE PAGO </w:t>
      </w:r>
    </w:p>
    <w:p w:rsidR="0057499B" w:rsidRPr="00C72488" w:rsidRDefault="0057499B" w:rsidP="0057499B">
      <w:pPr>
        <w:autoSpaceDE w:val="0"/>
        <w:autoSpaceDN w:val="0"/>
        <w:adjustRightInd w:val="0"/>
        <w:ind w:left="568"/>
        <w:jc w:val="both"/>
        <w:rPr>
          <w:rFonts w:ascii="Swis721 LtCn BT" w:hAnsi="Swis721 LtCn BT"/>
          <w:lang w:val="es-EC"/>
        </w:rPr>
      </w:pPr>
    </w:p>
    <w:p w:rsidR="0057499B" w:rsidRPr="00C72488" w:rsidRDefault="0057499B" w:rsidP="0057499B">
      <w:pPr>
        <w:pStyle w:val="Prrafodelista"/>
        <w:spacing w:before="73"/>
        <w:ind w:right="-93"/>
        <w:jc w:val="both"/>
        <w:rPr>
          <w:rFonts w:ascii="Swis721 LtCn BT" w:hAnsi="Swis721 LtCn BT"/>
          <w:lang w:val="es-EC"/>
        </w:rPr>
      </w:pPr>
      <w:r w:rsidRPr="00C72488">
        <w:rPr>
          <w:rFonts w:ascii="Swis721 LtCn BT" w:hAnsi="Swis721 LtCn BT"/>
          <w:lang w:val="es-EC"/>
        </w:rPr>
        <w:t xml:space="preserve">Los pagos se realizarán, obligatoriamente, a través del “Sistema de Pagos Interbancario”, para lo cual el adjudicatario deberá cumplir los siguientes requisitos: Ingresar en la página web </w:t>
      </w:r>
      <w:hyperlink r:id="rId23" w:history="1">
        <w:r w:rsidRPr="00C72488">
          <w:rPr>
            <w:lang w:val="es-EC"/>
          </w:rPr>
          <w:t>www.eeq.com.ec</w:t>
        </w:r>
      </w:hyperlink>
      <w:r w:rsidRPr="00C72488">
        <w:rPr>
          <w:rFonts w:ascii="Swis721 LtCn BT" w:hAnsi="Swis721 LtCn BT"/>
          <w:lang w:val="es-EC"/>
        </w:rPr>
        <w:t xml:space="preserve"> en el link Proveedores/Transferencias y proceder de la siguiente forma: Llenar los datos, imprimir y suscribir el formulario allí indicado y adjuntar los siguientes documentos: Certificado bancario original de cuenta activa (actualizado), copia de la cédula de identidad del Representante Legal y copia del RUC.</w:t>
      </w:r>
    </w:p>
    <w:p w:rsidR="0057499B" w:rsidRPr="00C72488" w:rsidRDefault="0057499B" w:rsidP="0057499B">
      <w:pPr>
        <w:pStyle w:val="Prrafodelista"/>
        <w:spacing w:before="73"/>
        <w:ind w:right="-93"/>
        <w:jc w:val="both"/>
        <w:rPr>
          <w:rFonts w:ascii="Swis721 LtCn BT" w:hAnsi="Swis721 LtCn BT"/>
          <w:lang w:val="es-EC"/>
        </w:rPr>
      </w:pPr>
      <w:r w:rsidRPr="00C72488">
        <w:rPr>
          <w:rFonts w:ascii="Swis721 LtCn BT" w:hAnsi="Swis721 LtCn BT"/>
          <w:lang w:val="es-EC"/>
        </w:rPr>
        <w:t xml:space="preserve">Los documentos impresos se deberán entregar en el Departamento de Estudios Económicos de la Empresa Eléctrica Quito, en el edificio matriz ubicado en la Av. 10 de Agosto y las Casas, cuarto piso. </w:t>
      </w:r>
    </w:p>
    <w:p w:rsidR="0057499B" w:rsidRPr="00C72488" w:rsidRDefault="0057499B" w:rsidP="0057499B">
      <w:pPr>
        <w:pStyle w:val="Prrafodelista"/>
        <w:spacing w:before="73"/>
        <w:ind w:right="-93"/>
        <w:jc w:val="both"/>
        <w:rPr>
          <w:rFonts w:ascii="Swis721 LtCn BT" w:hAnsi="Swis721 LtCn BT"/>
          <w:lang w:val="es-EC"/>
        </w:rPr>
      </w:pPr>
      <w:r w:rsidRPr="00C72488">
        <w:rPr>
          <w:rFonts w:ascii="Swis721 LtCn BT" w:hAnsi="Swis721 LtCn BT"/>
          <w:lang w:val="es-EC"/>
        </w:rPr>
        <w:t xml:space="preserve">(Teléfono: 3964-700, extensión 2440), dentro del plazo de 10 días laborables a partir de la fecha de adjudicación en el portal de compras públicas. </w:t>
      </w:r>
    </w:p>
    <w:p w:rsidR="0057499B" w:rsidRDefault="0057499B" w:rsidP="0057499B">
      <w:pPr>
        <w:pStyle w:val="Prrafodelista"/>
        <w:spacing w:before="73"/>
        <w:ind w:right="-93"/>
        <w:jc w:val="both"/>
        <w:rPr>
          <w:rFonts w:ascii="Swis721 LtCn BT" w:hAnsi="Swis721 LtCn BT"/>
          <w:lang w:val="es-EC"/>
        </w:rPr>
      </w:pPr>
      <w:r w:rsidRPr="00C72488">
        <w:rPr>
          <w:rFonts w:ascii="Swis721 LtCn BT" w:hAnsi="Swis721 LtCn BT"/>
          <w:lang w:val="es-EC"/>
        </w:rPr>
        <w:t>Previamente a la realización de los pagos, es indispensable que el adjudicatario presente las facturas correspondientes a bienes, servicios u obras que hubiere adquirido como parte de sus obligaciones contractuales.</w:t>
      </w:r>
    </w:p>
    <w:p w:rsidR="0057499B" w:rsidRDefault="0057499B" w:rsidP="00AF5113">
      <w:pPr>
        <w:suppressAutoHyphens/>
        <w:spacing w:after="120"/>
        <w:jc w:val="center"/>
        <w:rPr>
          <w:rFonts w:cs="Arial"/>
          <w:sz w:val="20"/>
          <w:lang w:val="es-EC"/>
        </w:rPr>
      </w:pPr>
    </w:p>
    <w:p w:rsidR="0057499B" w:rsidRPr="004F7DF9" w:rsidRDefault="0057499B" w:rsidP="0057499B">
      <w:pPr>
        <w:pStyle w:val="Prrafodelista"/>
        <w:widowControl w:val="0"/>
        <w:numPr>
          <w:ilvl w:val="0"/>
          <w:numId w:val="79"/>
        </w:numPr>
        <w:spacing w:before="73"/>
        <w:ind w:right="-93"/>
        <w:jc w:val="both"/>
        <w:rPr>
          <w:rFonts w:ascii="Swis721 LtCn BT" w:hAnsi="Swis721 LtCn BT"/>
          <w:b/>
          <w:lang w:val="es-EC"/>
        </w:rPr>
      </w:pPr>
      <w:r>
        <w:rPr>
          <w:rFonts w:ascii="Swis721 LtCn BT" w:hAnsi="Swis721 LtCn BT"/>
          <w:b/>
          <w:lang w:val="es-EC"/>
        </w:rPr>
        <w:t>PERSONAL TECNICO MINIMO</w:t>
      </w:r>
    </w:p>
    <w:p w:rsidR="0057499B" w:rsidRPr="004F7DF9" w:rsidRDefault="0057499B" w:rsidP="0057499B">
      <w:pPr>
        <w:pStyle w:val="Prrafodelista"/>
        <w:spacing w:before="73"/>
        <w:ind w:left="928" w:right="-93"/>
        <w:jc w:val="both"/>
        <w:rPr>
          <w:rFonts w:ascii="Swis721 LtCn BT" w:hAnsi="Swis721 LtCn BT"/>
          <w:b/>
          <w:lang w:val="es-EC"/>
        </w:rPr>
      </w:pPr>
    </w:p>
    <w:tbl>
      <w:tblPr>
        <w:tblStyle w:val="Tablaconcuadrcula"/>
        <w:tblW w:w="0" w:type="auto"/>
        <w:jc w:val="center"/>
        <w:tblLook w:val="04A0" w:firstRow="1" w:lastRow="0" w:firstColumn="1" w:lastColumn="0" w:noHBand="0" w:noVBand="1"/>
      </w:tblPr>
      <w:tblGrid>
        <w:gridCol w:w="634"/>
        <w:gridCol w:w="1518"/>
        <w:gridCol w:w="1317"/>
        <w:gridCol w:w="4111"/>
        <w:gridCol w:w="824"/>
      </w:tblGrid>
      <w:tr w:rsidR="0057499B" w:rsidRPr="006C5C5A" w:rsidTr="00BA4F91">
        <w:trPr>
          <w:trHeight w:val="271"/>
          <w:jc w:val="center"/>
        </w:trPr>
        <w:tc>
          <w:tcPr>
            <w:tcW w:w="6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6C5C5A" w:rsidRDefault="0057499B" w:rsidP="00BA4F91">
            <w:pPr>
              <w:pStyle w:val="Prrafodelista"/>
              <w:ind w:left="0"/>
              <w:jc w:val="center"/>
              <w:rPr>
                <w:rFonts w:ascii="Swis721 LtCn BT" w:hAnsi="Swis721 LtCn BT"/>
                <w:sz w:val="20"/>
                <w:szCs w:val="20"/>
                <w:lang w:val="es-EC"/>
              </w:rPr>
            </w:pPr>
            <w:r w:rsidRPr="006C5C5A">
              <w:rPr>
                <w:rFonts w:ascii="Swis721 LtCn BT" w:hAnsi="Swis721 LtCn BT"/>
                <w:sz w:val="20"/>
                <w:szCs w:val="20"/>
                <w:lang w:val="es-EC"/>
              </w:rPr>
              <w:t>No.</w:t>
            </w:r>
          </w:p>
        </w:tc>
        <w:tc>
          <w:tcPr>
            <w:tcW w:w="151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6C5C5A" w:rsidRDefault="0057499B" w:rsidP="00BA4F91">
            <w:pPr>
              <w:pStyle w:val="Prrafodelista"/>
              <w:ind w:left="0"/>
              <w:jc w:val="center"/>
              <w:rPr>
                <w:rFonts w:ascii="Swis721 LtCn BT" w:hAnsi="Swis721 LtCn BT"/>
                <w:sz w:val="20"/>
                <w:szCs w:val="20"/>
                <w:lang w:val="es-EC"/>
              </w:rPr>
            </w:pPr>
            <w:r w:rsidRPr="006C5C5A">
              <w:rPr>
                <w:rFonts w:ascii="Swis721 LtCn BT" w:hAnsi="Swis721 LtCn BT"/>
                <w:sz w:val="20"/>
                <w:szCs w:val="20"/>
                <w:lang w:val="es-EC"/>
              </w:rPr>
              <w:t>Función</w:t>
            </w:r>
          </w:p>
        </w:tc>
        <w:tc>
          <w:tcPr>
            <w:tcW w:w="131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6C5C5A" w:rsidRDefault="0057499B" w:rsidP="00BA4F91">
            <w:pPr>
              <w:pStyle w:val="Prrafodelista"/>
              <w:ind w:left="0"/>
              <w:jc w:val="center"/>
              <w:rPr>
                <w:rFonts w:ascii="Swis721 LtCn BT" w:hAnsi="Swis721 LtCn BT"/>
                <w:sz w:val="20"/>
                <w:szCs w:val="20"/>
                <w:lang w:val="es-EC"/>
              </w:rPr>
            </w:pPr>
            <w:r w:rsidRPr="006C5C5A">
              <w:rPr>
                <w:rFonts w:ascii="Swis721 LtCn BT" w:hAnsi="Swis721 LtCn BT"/>
                <w:sz w:val="20"/>
                <w:szCs w:val="20"/>
                <w:lang w:val="es-EC"/>
              </w:rPr>
              <w:t>Nivel de Estudio</w:t>
            </w:r>
          </w:p>
        </w:tc>
        <w:tc>
          <w:tcPr>
            <w:tcW w:w="411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6C5C5A" w:rsidRDefault="0057499B" w:rsidP="00BA4F91">
            <w:pPr>
              <w:pStyle w:val="Prrafodelista"/>
              <w:ind w:left="0"/>
              <w:jc w:val="center"/>
              <w:rPr>
                <w:rFonts w:ascii="Swis721 LtCn BT" w:hAnsi="Swis721 LtCn BT"/>
                <w:sz w:val="20"/>
                <w:szCs w:val="20"/>
                <w:lang w:val="es-EC"/>
              </w:rPr>
            </w:pPr>
            <w:r w:rsidRPr="006C5C5A">
              <w:rPr>
                <w:rFonts w:ascii="Swis721 LtCn BT" w:hAnsi="Swis721 LtCn BT"/>
                <w:sz w:val="20"/>
                <w:szCs w:val="20"/>
                <w:lang w:val="es-EC"/>
              </w:rPr>
              <w:t>Titulación Académica</w:t>
            </w:r>
          </w:p>
        </w:tc>
        <w:tc>
          <w:tcPr>
            <w:tcW w:w="82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6C5C5A" w:rsidRDefault="0057499B" w:rsidP="00BA4F91">
            <w:pPr>
              <w:pStyle w:val="Prrafodelista"/>
              <w:ind w:left="0"/>
              <w:jc w:val="center"/>
              <w:rPr>
                <w:rFonts w:ascii="Swis721 LtCn BT" w:hAnsi="Swis721 LtCn BT"/>
                <w:sz w:val="20"/>
                <w:szCs w:val="20"/>
                <w:lang w:val="es-EC"/>
              </w:rPr>
            </w:pPr>
            <w:r w:rsidRPr="006C5C5A">
              <w:rPr>
                <w:rFonts w:ascii="Swis721 LtCn BT" w:hAnsi="Swis721 LtCn BT"/>
                <w:sz w:val="20"/>
                <w:szCs w:val="20"/>
                <w:lang w:val="es-EC"/>
              </w:rPr>
              <w:t>Cantidad</w:t>
            </w:r>
          </w:p>
        </w:tc>
      </w:tr>
      <w:tr w:rsidR="0057499B" w:rsidRPr="006C5C5A" w:rsidTr="00BA4F91">
        <w:trPr>
          <w:trHeight w:val="271"/>
          <w:jc w:val="center"/>
        </w:trPr>
        <w:tc>
          <w:tcPr>
            <w:tcW w:w="634" w:type="dxa"/>
            <w:vMerge w:val="restart"/>
            <w:tcBorders>
              <w:top w:val="single" w:sz="4" w:space="0" w:color="auto"/>
              <w:left w:val="single" w:sz="4" w:space="0" w:color="auto"/>
              <w:right w:val="single" w:sz="4" w:space="0" w:color="auto"/>
            </w:tcBorders>
            <w:shd w:val="clear" w:color="auto" w:fill="auto"/>
            <w:vAlign w:val="center"/>
          </w:tcPr>
          <w:p w:rsidR="0057499B" w:rsidRPr="006C5C5A" w:rsidRDefault="0057499B" w:rsidP="00BA4F91">
            <w:pPr>
              <w:pStyle w:val="Prrafodelista"/>
              <w:ind w:left="0"/>
              <w:jc w:val="center"/>
              <w:rPr>
                <w:rFonts w:ascii="Swis721 LtCn BT" w:hAnsi="Swis721 LtCn BT"/>
                <w:sz w:val="20"/>
                <w:szCs w:val="20"/>
                <w:lang w:val="es-EC"/>
              </w:rPr>
            </w:pPr>
            <w:r w:rsidRPr="006C5C5A">
              <w:rPr>
                <w:rFonts w:ascii="Swis721 LtCn BT" w:hAnsi="Swis721 LtCn BT"/>
                <w:sz w:val="20"/>
                <w:szCs w:val="20"/>
                <w:lang w:val="es-EC"/>
              </w:rPr>
              <w:t>1</w:t>
            </w:r>
          </w:p>
        </w:tc>
        <w:tc>
          <w:tcPr>
            <w:tcW w:w="1518" w:type="dxa"/>
            <w:vMerge w:val="restart"/>
            <w:tcBorders>
              <w:top w:val="single" w:sz="4" w:space="0" w:color="auto"/>
              <w:left w:val="single" w:sz="4" w:space="0" w:color="auto"/>
              <w:right w:val="single" w:sz="4" w:space="0" w:color="auto"/>
            </w:tcBorders>
            <w:shd w:val="clear" w:color="auto" w:fill="auto"/>
            <w:vAlign w:val="center"/>
          </w:tcPr>
          <w:p w:rsidR="0057499B" w:rsidRPr="006C5C5A" w:rsidRDefault="0057499B" w:rsidP="003372E8">
            <w:pPr>
              <w:pStyle w:val="Prrafodelista"/>
              <w:ind w:left="0" w:firstLine="59"/>
              <w:jc w:val="center"/>
              <w:rPr>
                <w:rFonts w:ascii="Swis721 LtCn BT" w:hAnsi="Swis721 LtCn BT"/>
                <w:sz w:val="20"/>
                <w:szCs w:val="20"/>
                <w:lang w:val="es-EC"/>
              </w:rPr>
            </w:pPr>
            <w:r w:rsidRPr="006C5C5A">
              <w:rPr>
                <w:rFonts w:ascii="Swis721 LtCn BT" w:hAnsi="Swis721 LtCn BT"/>
                <w:sz w:val="20"/>
                <w:szCs w:val="20"/>
                <w:lang w:val="es-EC"/>
              </w:rPr>
              <w:t>INSTRUCTORES</w:t>
            </w:r>
          </w:p>
        </w:tc>
        <w:tc>
          <w:tcPr>
            <w:tcW w:w="1317" w:type="dxa"/>
            <w:vMerge w:val="restart"/>
            <w:tcBorders>
              <w:top w:val="single" w:sz="4" w:space="0" w:color="auto"/>
              <w:left w:val="single" w:sz="4" w:space="0" w:color="auto"/>
              <w:right w:val="single" w:sz="4" w:space="0" w:color="auto"/>
            </w:tcBorders>
            <w:shd w:val="clear" w:color="auto" w:fill="auto"/>
            <w:vAlign w:val="center"/>
          </w:tcPr>
          <w:p w:rsidR="0057499B" w:rsidRPr="006C5C5A" w:rsidRDefault="0057499B" w:rsidP="003372E8">
            <w:pPr>
              <w:pStyle w:val="Prrafodelista"/>
              <w:ind w:left="0" w:firstLine="0"/>
              <w:jc w:val="center"/>
              <w:rPr>
                <w:rFonts w:ascii="Swis721 LtCn BT" w:hAnsi="Swis721 LtCn BT"/>
                <w:sz w:val="20"/>
                <w:szCs w:val="20"/>
                <w:lang w:val="es-EC"/>
              </w:rPr>
            </w:pPr>
            <w:r w:rsidRPr="006C5C5A">
              <w:rPr>
                <w:rFonts w:ascii="Swis721 LtCn BT" w:hAnsi="Swis721 LtCn BT"/>
                <w:sz w:val="20"/>
                <w:szCs w:val="20"/>
                <w:lang w:val="es-EC"/>
              </w:rPr>
              <w:t>Cuarto Nivel</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7499B" w:rsidRPr="006C5C5A" w:rsidRDefault="0057499B" w:rsidP="00BA4F91">
            <w:pPr>
              <w:rPr>
                <w:rFonts w:ascii="Swis721 LtCn BT" w:hAnsi="Swis721 LtCn BT"/>
                <w:sz w:val="20"/>
                <w:lang w:val="es-EC"/>
              </w:rPr>
            </w:pPr>
            <w:r w:rsidRPr="006C5C5A">
              <w:rPr>
                <w:rFonts w:ascii="Swis721 LtCn BT" w:hAnsi="Swis721 LtCn BT"/>
                <w:sz w:val="20"/>
                <w:lang w:val="es-EC"/>
              </w:rPr>
              <w:t xml:space="preserve">Título de cuarto nivel </w:t>
            </w:r>
            <w:r w:rsidRPr="006C5C5A">
              <w:rPr>
                <w:rFonts w:ascii="Swis721 LtCn BT" w:hAnsi="Swis721 LtCn BT" w:cs="Arial"/>
                <w:sz w:val="20"/>
                <w:lang w:val="es-EC"/>
              </w:rPr>
              <w:t>con</w:t>
            </w:r>
            <w:r w:rsidRPr="006C5C5A">
              <w:rPr>
                <w:rFonts w:ascii="Swis721 LtCn BT" w:hAnsi="Swis721 LtCn BT"/>
                <w:sz w:val="20"/>
                <w:lang w:val="es-EC"/>
              </w:rPr>
              <w:t xml:space="preserve"> maestría  en Electricidad o electrónica.   </w:t>
            </w:r>
            <w:r w:rsidRPr="006C5C5A">
              <w:rPr>
                <w:rFonts w:ascii="Swis721 LtCn BT" w:hAnsi="Swis721 LtCn BT" w:cs="Arial"/>
                <w:sz w:val="20"/>
                <w:lang w:val="es-EC"/>
              </w:rPr>
              <w:t>(indicar nombre, apellido y número de cédula)</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57499B" w:rsidRPr="006C5C5A" w:rsidRDefault="0057499B" w:rsidP="00BA4F91">
            <w:pPr>
              <w:pStyle w:val="Prrafodelista"/>
              <w:ind w:left="0"/>
              <w:jc w:val="center"/>
              <w:rPr>
                <w:rFonts w:ascii="Swis721 LtCn BT" w:hAnsi="Swis721 LtCn BT"/>
                <w:sz w:val="20"/>
                <w:szCs w:val="20"/>
                <w:lang w:val="es-EC"/>
              </w:rPr>
            </w:pPr>
            <w:r w:rsidRPr="006C5C5A">
              <w:rPr>
                <w:rFonts w:ascii="Swis721 LtCn BT" w:hAnsi="Swis721 LtCn BT"/>
                <w:sz w:val="20"/>
                <w:szCs w:val="20"/>
                <w:lang w:val="es-EC"/>
              </w:rPr>
              <w:t>1</w:t>
            </w:r>
          </w:p>
        </w:tc>
      </w:tr>
      <w:tr w:rsidR="0057499B" w:rsidRPr="006C5C5A" w:rsidTr="00BA4F91">
        <w:trPr>
          <w:trHeight w:val="271"/>
          <w:jc w:val="center"/>
        </w:trPr>
        <w:tc>
          <w:tcPr>
            <w:tcW w:w="634" w:type="dxa"/>
            <w:vMerge/>
            <w:tcBorders>
              <w:left w:val="single" w:sz="4" w:space="0" w:color="auto"/>
              <w:right w:val="single" w:sz="4" w:space="0" w:color="auto"/>
            </w:tcBorders>
            <w:shd w:val="clear" w:color="auto" w:fill="auto"/>
            <w:vAlign w:val="center"/>
          </w:tcPr>
          <w:p w:rsidR="0057499B" w:rsidRPr="006C5C5A" w:rsidRDefault="0057499B" w:rsidP="00BA4F91">
            <w:pPr>
              <w:pStyle w:val="Prrafodelista"/>
              <w:ind w:left="0"/>
              <w:jc w:val="center"/>
              <w:rPr>
                <w:rFonts w:ascii="Swis721 LtCn BT" w:hAnsi="Swis721 LtCn BT"/>
                <w:sz w:val="20"/>
                <w:szCs w:val="20"/>
                <w:lang w:val="es-EC"/>
              </w:rPr>
            </w:pPr>
          </w:p>
        </w:tc>
        <w:tc>
          <w:tcPr>
            <w:tcW w:w="1518" w:type="dxa"/>
            <w:vMerge/>
            <w:tcBorders>
              <w:left w:val="single" w:sz="4" w:space="0" w:color="auto"/>
              <w:right w:val="single" w:sz="4" w:space="0" w:color="auto"/>
            </w:tcBorders>
            <w:shd w:val="clear" w:color="auto" w:fill="auto"/>
            <w:vAlign w:val="center"/>
          </w:tcPr>
          <w:p w:rsidR="0057499B" w:rsidRPr="006C5C5A" w:rsidRDefault="0057499B" w:rsidP="00BA4F91">
            <w:pPr>
              <w:pStyle w:val="Prrafodelista"/>
              <w:ind w:left="0"/>
              <w:jc w:val="center"/>
              <w:rPr>
                <w:rFonts w:ascii="Swis721 LtCn BT" w:hAnsi="Swis721 LtCn BT"/>
                <w:sz w:val="20"/>
                <w:szCs w:val="20"/>
                <w:lang w:val="es-EC"/>
              </w:rPr>
            </w:pPr>
          </w:p>
        </w:tc>
        <w:tc>
          <w:tcPr>
            <w:tcW w:w="1317" w:type="dxa"/>
            <w:vMerge/>
            <w:tcBorders>
              <w:left w:val="single" w:sz="4" w:space="0" w:color="auto"/>
              <w:right w:val="single" w:sz="4" w:space="0" w:color="auto"/>
            </w:tcBorders>
            <w:shd w:val="clear" w:color="auto" w:fill="auto"/>
            <w:vAlign w:val="center"/>
          </w:tcPr>
          <w:p w:rsidR="0057499B" w:rsidRPr="006C5C5A" w:rsidRDefault="0057499B" w:rsidP="00BA4F91">
            <w:pPr>
              <w:pStyle w:val="Prrafodelista"/>
              <w:ind w:left="0"/>
              <w:jc w:val="center"/>
              <w:rPr>
                <w:rFonts w:ascii="Swis721 LtCn BT" w:hAnsi="Swis721 LtCn BT"/>
                <w:sz w:val="20"/>
                <w:szCs w:val="20"/>
                <w:lang w:val="es-EC"/>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7499B" w:rsidRPr="006C5C5A" w:rsidRDefault="0057499B" w:rsidP="00BA4F91">
            <w:pPr>
              <w:rPr>
                <w:rFonts w:ascii="Swis721 LtCn BT" w:hAnsi="Swis721 LtCn BT"/>
                <w:sz w:val="20"/>
                <w:lang w:val="es-EC"/>
              </w:rPr>
            </w:pPr>
            <w:r w:rsidRPr="006C5C5A">
              <w:rPr>
                <w:rFonts w:ascii="Swis721 LtCn BT" w:hAnsi="Swis721 LtCn BT"/>
                <w:sz w:val="20"/>
                <w:lang w:val="es-EC"/>
              </w:rPr>
              <w:t xml:space="preserve">Título de cuarto nivel </w:t>
            </w:r>
            <w:r w:rsidRPr="006C5C5A">
              <w:rPr>
                <w:rFonts w:ascii="Swis721 LtCn BT" w:hAnsi="Swis721 LtCn BT" w:cs="Arial"/>
                <w:sz w:val="20"/>
                <w:lang w:val="es-EC"/>
              </w:rPr>
              <w:t>con</w:t>
            </w:r>
            <w:r w:rsidRPr="006C5C5A">
              <w:rPr>
                <w:rFonts w:ascii="Swis721 LtCn BT" w:hAnsi="Swis721 LtCn BT"/>
                <w:sz w:val="20"/>
                <w:lang w:val="es-EC"/>
              </w:rPr>
              <w:t xml:space="preserve"> maestría  en Ciencias Ambientales. </w:t>
            </w:r>
            <w:r w:rsidRPr="006C5C5A">
              <w:rPr>
                <w:rFonts w:ascii="Swis721 LtCn BT" w:hAnsi="Swis721 LtCn BT" w:cs="Arial"/>
                <w:sz w:val="20"/>
                <w:lang w:val="es-EC"/>
              </w:rPr>
              <w:t>(Indicar nombre, apellido y número de cédula).</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57499B" w:rsidRPr="006C5C5A" w:rsidRDefault="0057499B" w:rsidP="00BA4F91">
            <w:pPr>
              <w:pStyle w:val="Prrafodelista"/>
              <w:ind w:left="0"/>
              <w:jc w:val="center"/>
              <w:rPr>
                <w:rFonts w:ascii="Swis721 LtCn BT" w:hAnsi="Swis721 LtCn BT"/>
                <w:sz w:val="20"/>
                <w:szCs w:val="20"/>
                <w:lang w:val="es-EC"/>
              </w:rPr>
            </w:pPr>
            <w:r w:rsidRPr="006C5C5A">
              <w:rPr>
                <w:rFonts w:ascii="Swis721 LtCn BT" w:hAnsi="Swis721 LtCn BT"/>
                <w:sz w:val="20"/>
                <w:szCs w:val="20"/>
                <w:lang w:val="es-EC"/>
              </w:rPr>
              <w:t>1</w:t>
            </w:r>
          </w:p>
        </w:tc>
      </w:tr>
      <w:tr w:rsidR="0057499B" w:rsidRPr="006C5C5A" w:rsidTr="00BA4F91">
        <w:trPr>
          <w:trHeight w:val="271"/>
          <w:jc w:val="center"/>
        </w:trPr>
        <w:tc>
          <w:tcPr>
            <w:tcW w:w="634" w:type="dxa"/>
            <w:vMerge/>
            <w:tcBorders>
              <w:left w:val="single" w:sz="4" w:space="0" w:color="auto"/>
              <w:right w:val="single" w:sz="4" w:space="0" w:color="auto"/>
            </w:tcBorders>
            <w:shd w:val="clear" w:color="auto" w:fill="auto"/>
            <w:vAlign w:val="center"/>
          </w:tcPr>
          <w:p w:rsidR="0057499B" w:rsidRPr="006C5C5A" w:rsidRDefault="0057499B" w:rsidP="00BA4F91">
            <w:pPr>
              <w:pStyle w:val="Prrafodelista"/>
              <w:ind w:left="0"/>
              <w:jc w:val="center"/>
              <w:rPr>
                <w:rFonts w:ascii="Swis721 LtCn BT" w:hAnsi="Swis721 LtCn BT"/>
                <w:sz w:val="20"/>
                <w:szCs w:val="20"/>
                <w:lang w:val="es-EC"/>
              </w:rPr>
            </w:pPr>
          </w:p>
        </w:tc>
        <w:tc>
          <w:tcPr>
            <w:tcW w:w="1518" w:type="dxa"/>
            <w:vMerge/>
            <w:tcBorders>
              <w:left w:val="single" w:sz="4" w:space="0" w:color="auto"/>
              <w:right w:val="single" w:sz="4" w:space="0" w:color="auto"/>
            </w:tcBorders>
            <w:shd w:val="clear" w:color="auto" w:fill="auto"/>
            <w:vAlign w:val="center"/>
          </w:tcPr>
          <w:p w:rsidR="0057499B" w:rsidRPr="006C5C5A" w:rsidRDefault="0057499B" w:rsidP="00BA4F91">
            <w:pPr>
              <w:pStyle w:val="Prrafodelista"/>
              <w:ind w:left="0"/>
              <w:jc w:val="center"/>
              <w:rPr>
                <w:rFonts w:ascii="Swis721 LtCn BT" w:hAnsi="Swis721 LtCn BT"/>
                <w:sz w:val="20"/>
                <w:szCs w:val="20"/>
                <w:lang w:val="es-EC"/>
              </w:rPr>
            </w:pPr>
          </w:p>
        </w:tc>
        <w:tc>
          <w:tcPr>
            <w:tcW w:w="1317" w:type="dxa"/>
            <w:tcBorders>
              <w:left w:val="single" w:sz="4" w:space="0" w:color="auto"/>
              <w:right w:val="single" w:sz="4" w:space="0" w:color="auto"/>
            </w:tcBorders>
            <w:shd w:val="clear" w:color="auto" w:fill="auto"/>
            <w:vAlign w:val="center"/>
          </w:tcPr>
          <w:p w:rsidR="0057499B" w:rsidRPr="006C5C5A" w:rsidRDefault="0057499B" w:rsidP="003372E8">
            <w:pPr>
              <w:pStyle w:val="Prrafodelista"/>
              <w:ind w:left="0" w:firstLine="0"/>
              <w:jc w:val="center"/>
              <w:rPr>
                <w:rFonts w:ascii="Swis721 LtCn BT" w:hAnsi="Swis721 LtCn BT"/>
                <w:sz w:val="20"/>
                <w:szCs w:val="20"/>
                <w:lang w:val="es-EC"/>
              </w:rPr>
            </w:pPr>
            <w:r w:rsidRPr="006C5C5A">
              <w:rPr>
                <w:rFonts w:ascii="Swis721 LtCn BT" w:hAnsi="Swis721 LtCn BT"/>
                <w:sz w:val="20"/>
                <w:szCs w:val="20"/>
                <w:lang w:val="es-EC"/>
              </w:rPr>
              <w:t>Tercer Nivel</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7499B" w:rsidRPr="006C5C5A" w:rsidRDefault="0057499B" w:rsidP="00BA4F91">
            <w:pPr>
              <w:rPr>
                <w:rFonts w:ascii="Swis721 LtCn BT" w:hAnsi="Swis721 LtCn BT"/>
                <w:sz w:val="20"/>
                <w:lang w:val="es-EC"/>
              </w:rPr>
            </w:pPr>
            <w:r w:rsidRPr="006C5C5A">
              <w:rPr>
                <w:rFonts w:ascii="Swis721 LtCn BT" w:hAnsi="Swis721 LtCn BT"/>
                <w:sz w:val="20"/>
                <w:lang w:val="es-EC"/>
              </w:rPr>
              <w:t xml:space="preserve">Título de tercer nivel en Derecho,  que acredite haber recibido cursos de formación y/o haber dictado cursos de capacitación en legislación ambiental </w:t>
            </w:r>
            <w:r w:rsidRPr="006C5C5A">
              <w:rPr>
                <w:rFonts w:ascii="Swis721 LtCn BT" w:hAnsi="Swis721 LtCn BT" w:cs="Arial"/>
                <w:sz w:val="20"/>
                <w:lang w:val="es-EC"/>
              </w:rPr>
              <w:t>(indicar nombres, apellidos y número de cédula).</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57499B" w:rsidRPr="006C5C5A" w:rsidRDefault="0057499B" w:rsidP="00BA4F91">
            <w:pPr>
              <w:pStyle w:val="Prrafodelista"/>
              <w:ind w:left="0"/>
              <w:jc w:val="center"/>
              <w:rPr>
                <w:rFonts w:ascii="Swis721 LtCn BT" w:hAnsi="Swis721 LtCn BT"/>
                <w:sz w:val="20"/>
                <w:szCs w:val="20"/>
                <w:lang w:val="es-EC"/>
              </w:rPr>
            </w:pPr>
            <w:r w:rsidRPr="006C5C5A">
              <w:rPr>
                <w:rFonts w:ascii="Swis721 LtCn BT" w:hAnsi="Swis721 LtCn BT"/>
                <w:sz w:val="20"/>
                <w:szCs w:val="20"/>
                <w:lang w:val="es-EC"/>
              </w:rPr>
              <w:t>1</w:t>
            </w:r>
          </w:p>
        </w:tc>
      </w:tr>
      <w:tr w:rsidR="0057499B" w:rsidRPr="00212280" w:rsidTr="00BA4F91">
        <w:trPr>
          <w:trHeight w:val="271"/>
          <w:jc w:val="center"/>
        </w:trPr>
        <w:tc>
          <w:tcPr>
            <w:tcW w:w="8404" w:type="dxa"/>
            <w:gridSpan w:val="5"/>
            <w:tcBorders>
              <w:left w:val="single" w:sz="4" w:space="0" w:color="auto"/>
              <w:bottom w:val="single" w:sz="4" w:space="0" w:color="auto"/>
              <w:right w:val="single" w:sz="4" w:space="0" w:color="auto"/>
            </w:tcBorders>
            <w:shd w:val="clear" w:color="auto" w:fill="auto"/>
          </w:tcPr>
          <w:p w:rsidR="0057499B" w:rsidRPr="006C5C5A" w:rsidRDefault="0057499B" w:rsidP="00BA4F91">
            <w:pPr>
              <w:rPr>
                <w:rFonts w:ascii="Swis721 LtCn BT" w:hAnsi="Swis721 LtCn BT"/>
                <w:sz w:val="20"/>
                <w:lang w:val="es-EC"/>
              </w:rPr>
            </w:pPr>
            <w:r w:rsidRPr="006C5C5A">
              <w:rPr>
                <w:rFonts w:ascii="Swis721 LtCn BT" w:hAnsi="Swis721 LtCn BT"/>
                <w:sz w:val="20"/>
                <w:lang w:val="es-EC"/>
              </w:rPr>
              <w:t>Nota:    En el caso de instructores extranjeros, l</w:t>
            </w:r>
            <w:r w:rsidRPr="006C5C5A">
              <w:rPr>
                <w:rFonts w:ascii="Swis721 LtCn BT" w:hAnsi="Swis721 LtCn BT" w:cs="Arial"/>
                <w:color w:val="000000" w:themeColor="text1"/>
                <w:sz w:val="20"/>
                <w:lang w:val="es-EC"/>
              </w:rPr>
              <w:t>os documentos que avalen la formación académica deben ser presentados en idioma original, traducidos al idioma español y con las firmas de respaldo. La capacitación al personal debe ser en idioma español ya sea por los mismos profesionales o por medio de un traductor.</w:t>
            </w:r>
          </w:p>
          <w:p w:rsidR="0057499B" w:rsidRPr="006C5C5A" w:rsidRDefault="0057499B" w:rsidP="00BA4F91">
            <w:pPr>
              <w:pStyle w:val="Prrafodelista"/>
              <w:ind w:left="0"/>
              <w:jc w:val="center"/>
              <w:rPr>
                <w:rFonts w:ascii="Swis721 LtCn BT" w:hAnsi="Swis721 LtCn BT"/>
                <w:sz w:val="20"/>
                <w:szCs w:val="20"/>
                <w:lang w:val="es-EC"/>
              </w:rPr>
            </w:pPr>
          </w:p>
        </w:tc>
      </w:tr>
    </w:tbl>
    <w:p w:rsidR="0057499B" w:rsidRDefault="0057499B" w:rsidP="0057499B">
      <w:pPr>
        <w:spacing w:before="73"/>
        <w:ind w:left="568" w:right="-93"/>
        <w:jc w:val="both"/>
        <w:rPr>
          <w:rFonts w:ascii="Swis721 LtCn BT" w:hAnsi="Swis721 LtCn BT"/>
          <w:lang w:val="es-EC"/>
        </w:rPr>
      </w:pPr>
    </w:p>
    <w:p w:rsidR="0057499B" w:rsidRPr="00995D3F" w:rsidRDefault="0057499B" w:rsidP="0057499B">
      <w:pPr>
        <w:pStyle w:val="Prrafodelista"/>
        <w:widowControl w:val="0"/>
        <w:numPr>
          <w:ilvl w:val="0"/>
          <w:numId w:val="79"/>
        </w:numPr>
        <w:rPr>
          <w:rFonts w:ascii="Arial" w:hAnsi="Arial" w:cs="Arial"/>
          <w:sz w:val="20"/>
          <w:szCs w:val="20"/>
          <w:u w:val="single"/>
          <w:lang w:val="es-EC"/>
        </w:rPr>
      </w:pPr>
      <w:r w:rsidRPr="00995D3F">
        <w:rPr>
          <w:rFonts w:ascii="Arial" w:hAnsi="Arial" w:cs="Arial"/>
          <w:b/>
          <w:sz w:val="20"/>
          <w:szCs w:val="20"/>
          <w:lang w:val="es-EC"/>
        </w:rPr>
        <w:t>EXPERIENCIA MÍNIMA DEL PERSONAL TÉCNICO</w:t>
      </w:r>
      <w:r w:rsidRPr="00995D3F">
        <w:rPr>
          <w:rFonts w:ascii="Arial" w:hAnsi="Arial" w:cs="Arial"/>
          <w:sz w:val="20"/>
          <w:szCs w:val="20"/>
          <w:u w:val="single"/>
          <w:lang w:val="es-EC"/>
        </w:rPr>
        <w:t xml:space="preserve"> </w:t>
      </w:r>
    </w:p>
    <w:p w:rsidR="0057499B" w:rsidRPr="00995D3F" w:rsidRDefault="0057499B" w:rsidP="0057499B">
      <w:pPr>
        <w:pStyle w:val="Prrafodelista"/>
        <w:ind w:left="928"/>
        <w:rPr>
          <w:rFonts w:ascii="Arial" w:hAnsi="Arial" w:cs="Arial"/>
          <w:sz w:val="20"/>
          <w:szCs w:val="20"/>
          <w:lang w:val="es-EC"/>
        </w:rPr>
      </w:pPr>
    </w:p>
    <w:tbl>
      <w:tblPr>
        <w:tblStyle w:val="Tablaconcuadrcula"/>
        <w:tblW w:w="0" w:type="auto"/>
        <w:jc w:val="center"/>
        <w:tblLayout w:type="fixed"/>
        <w:tblLook w:val="04A0" w:firstRow="1" w:lastRow="0" w:firstColumn="1" w:lastColumn="0" w:noHBand="0" w:noVBand="1"/>
      </w:tblPr>
      <w:tblGrid>
        <w:gridCol w:w="675"/>
        <w:gridCol w:w="4395"/>
        <w:gridCol w:w="1616"/>
        <w:gridCol w:w="1184"/>
        <w:gridCol w:w="1184"/>
      </w:tblGrid>
      <w:tr w:rsidR="0057499B" w:rsidRPr="00963A7D" w:rsidTr="00BA4F91">
        <w:trPr>
          <w:trHeight w:val="274"/>
          <w:jc w:val="center"/>
        </w:trPr>
        <w:tc>
          <w:tcPr>
            <w:tcW w:w="67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963A7D" w:rsidRDefault="0057499B" w:rsidP="00BA4F91">
            <w:pPr>
              <w:pStyle w:val="Prrafodelista"/>
              <w:ind w:left="0"/>
              <w:jc w:val="center"/>
              <w:rPr>
                <w:rFonts w:ascii="Arial" w:hAnsi="Arial" w:cs="Arial"/>
                <w:b/>
                <w:sz w:val="20"/>
                <w:szCs w:val="20"/>
                <w:lang w:val="es-EC"/>
              </w:rPr>
            </w:pPr>
            <w:r w:rsidRPr="00963A7D">
              <w:rPr>
                <w:rFonts w:ascii="Swis721 LtCn BT" w:hAnsi="Swis721 LtCn BT"/>
                <w:sz w:val="20"/>
                <w:szCs w:val="20"/>
                <w:lang w:val="es-EC"/>
              </w:rPr>
              <w:tab/>
            </w:r>
            <w:r w:rsidRPr="00963A7D">
              <w:rPr>
                <w:rFonts w:ascii="Arial" w:hAnsi="Arial" w:cs="Arial"/>
                <w:b/>
                <w:sz w:val="20"/>
                <w:szCs w:val="20"/>
                <w:lang w:val="es-EC"/>
              </w:rPr>
              <w:t>No.</w:t>
            </w:r>
          </w:p>
        </w:tc>
        <w:tc>
          <w:tcPr>
            <w:tcW w:w="439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472F12" w:rsidRDefault="0057499B" w:rsidP="00BA4F91">
            <w:pPr>
              <w:pStyle w:val="Prrafodelista"/>
              <w:ind w:left="0"/>
              <w:jc w:val="center"/>
              <w:rPr>
                <w:rFonts w:ascii="Arial" w:hAnsi="Arial" w:cs="Arial"/>
                <w:b/>
                <w:sz w:val="20"/>
                <w:szCs w:val="20"/>
                <w:lang w:val="es-EC"/>
              </w:rPr>
            </w:pPr>
            <w:r w:rsidRPr="00472F12">
              <w:rPr>
                <w:rFonts w:ascii="Arial" w:hAnsi="Arial" w:cs="Arial"/>
                <w:b/>
                <w:sz w:val="20"/>
                <w:szCs w:val="20"/>
                <w:lang w:val="es-EC"/>
              </w:rPr>
              <w:t>Descripción</w:t>
            </w:r>
          </w:p>
        </w:tc>
        <w:tc>
          <w:tcPr>
            <w:tcW w:w="161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963A7D" w:rsidRDefault="0057499B" w:rsidP="003D6760">
            <w:pPr>
              <w:pStyle w:val="Prrafodelista"/>
              <w:ind w:left="0" w:firstLine="0"/>
              <w:jc w:val="center"/>
              <w:rPr>
                <w:rFonts w:ascii="Arial" w:hAnsi="Arial" w:cs="Arial"/>
                <w:b/>
                <w:sz w:val="20"/>
                <w:szCs w:val="20"/>
                <w:lang w:val="es-EC"/>
              </w:rPr>
            </w:pPr>
            <w:r w:rsidRPr="00963A7D">
              <w:rPr>
                <w:rFonts w:ascii="Arial" w:hAnsi="Arial" w:cs="Arial"/>
                <w:b/>
                <w:sz w:val="20"/>
                <w:szCs w:val="20"/>
                <w:lang w:val="es-EC"/>
              </w:rPr>
              <w:t>Tiempo Mínimo</w:t>
            </w:r>
          </w:p>
          <w:p w:rsidR="0057499B" w:rsidRPr="00963A7D" w:rsidRDefault="0057499B" w:rsidP="003D6760">
            <w:pPr>
              <w:pStyle w:val="Prrafodelista"/>
              <w:ind w:left="0" w:firstLine="0"/>
              <w:jc w:val="center"/>
              <w:rPr>
                <w:rFonts w:ascii="Arial" w:hAnsi="Arial" w:cs="Arial"/>
                <w:b/>
                <w:sz w:val="20"/>
                <w:szCs w:val="20"/>
                <w:lang w:val="es-EC"/>
              </w:rPr>
            </w:pPr>
            <w:r w:rsidRPr="00963A7D">
              <w:rPr>
                <w:rFonts w:ascii="Arial" w:hAnsi="Arial" w:cs="Arial"/>
                <w:b/>
                <w:sz w:val="20"/>
                <w:szCs w:val="20"/>
                <w:lang w:val="es-EC"/>
              </w:rPr>
              <w:t>(horas/días/meses/años)</w:t>
            </w:r>
          </w:p>
        </w:tc>
        <w:tc>
          <w:tcPr>
            <w:tcW w:w="11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963A7D" w:rsidRDefault="0057499B" w:rsidP="003D6760">
            <w:pPr>
              <w:pStyle w:val="Prrafodelista"/>
              <w:ind w:left="0" w:firstLine="2"/>
              <w:jc w:val="center"/>
              <w:rPr>
                <w:rFonts w:ascii="Arial" w:hAnsi="Arial" w:cs="Arial"/>
                <w:b/>
                <w:sz w:val="20"/>
                <w:szCs w:val="20"/>
                <w:lang w:val="es-EC"/>
              </w:rPr>
            </w:pPr>
            <w:r w:rsidRPr="00963A7D">
              <w:rPr>
                <w:rFonts w:ascii="Arial" w:hAnsi="Arial" w:cs="Arial"/>
                <w:b/>
                <w:sz w:val="20"/>
                <w:szCs w:val="20"/>
                <w:lang w:val="es-EC"/>
              </w:rPr>
              <w:t>Número de Proyectos</w:t>
            </w:r>
          </w:p>
        </w:tc>
        <w:tc>
          <w:tcPr>
            <w:tcW w:w="11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57499B" w:rsidRPr="00963A7D" w:rsidRDefault="0057499B" w:rsidP="00BA4F91">
            <w:pPr>
              <w:pStyle w:val="Prrafodelista"/>
              <w:ind w:left="0"/>
              <w:jc w:val="center"/>
              <w:rPr>
                <w:rFonts w:ascii="Arial" w:hAnsi="Arial" w:cs="Arial"/>
                <w:b/>
                <w:sz w:val="20"/>
                <w:szCs w:val="20"/>
                <w:lang w:val="es-EC"/>
              </w:rPr>
            </w:pPr>
            <w:r w:rsidRPr="00963A7D">
              <w:rPr>
                <w:rFonts w:ascii="Arial" w:hAnsi="Arial" w:cs="Arial"/>
                <w:b/>
                <w:sz w:val="20"/>
                <w:szCs w:val="20"/>
                <w:lang w:val="es-EC"/>
              </w:rPr>
              <w:t>Monto de Proyectos</w:t>
            </w:r>
          </w:p>
        </w:tc>
      </w:tr>
      <w:tr w:rsidR="0057499B" w:rsidRPr="00963A7D" w:rsidTr="00BA4F91">
        <w:trPr>
          <w:trHeight w:val="274"/>
          <w:jc w:val="center"/>
        </w:trPr>
        <w:tc>
          <w:tcPr>
            <w:tcW w:w="675" w:type="dxa"/>
            <w:tcBorders>
              <w:top w:val="single" w:sz="4" w:space="0" w:color="auto"/>
              <w:left w:val="single" w:sz="4" w:space="0" w:color="auto"/>
              <w:bottom w:val="single" w:sz="4" w:space="0" w:color="auto"/>
              <w:right w:val="single" w:sz="4" w:space="0" w:color="auto"/>
            </w:tcBorders>
          </w:tcPr>
          <w:p w:rsidR="0057499B" w:rsidRPr="00963A7D" w:rsidRDefault="0057499B" w:rsidP="00BA4F91">
            <w:pPr>
              <w:pStyle w:val="Prrafodelista"/>
              <w:ind w:left="0"/>
              <w:rPr>
                <w:rFonts w:ascii="Arial" w:hAnsi="Arial" w:cs="Arial"/>
                <w:i/>
                <w:sz w:val="20"/>
                <w:szCs w:val="20"/>
                <w:lang w:val="es-EC"/>
              </w:rPr>
            </w:pPr>
            <w:r>
              <w:rPr>
                <w:rFonts w:ascii="Arial" w:hAnsi="Arial" w:cs="Arial"/>
                <w:i/>
                <w:sz w:val="20"/>
                <w:szCs w:val="20"/>
                <w:lang w:val="es-EC"/>
              </w:rPr>
              <w:t>1</w:t>
            </w:r>
          </w:p>
        </w:tc>
        <w:tc>
          <w:tcPr>
            <w:tcW w:w="4395" w:type="dxa"/>
            <w:tcBorders>
              <w:top w:val="single" w:sz="4" w:space="0" w:color="auto"/>
              <w:left w:val="single" w:sz="4" w:space="0" w:color="auto"/>
              <w:bottom w:val="single" w:sz="4" w:space="0" w:color="auto"/>
              <w:right w:val="single" w:sz="4" w:space="0" w:color="auto"/>
            </w:tcBorders>
          </w:tcPr>
          <w:p w:rsidR="0057499B" w:rsidRPr="009D7CA9" w:rsidRDefault="0057499B" w:rsidP="003D6760">
            <w:pPr>
              <w:pStyle w:val="Prrafodelista"/>
              <w:ind w:left="0" w:firstLine="0"/>
              <w:rPr>
                <w:rFonts w:ascii="Swis721 LtCn BT" w:hAnsi="Swis721 LtCn BT"/>
                <w:b/>
                <w:sz w:val="20"/>
                <w:szCs w:val="20"/>
                <w:lang w:val="es-EC"/>
              </w:rPr>
            </w:pPr>
            <w:r w:rsidRPr="009D7CA9">
              <w:rPr>
                <w:rFonts w:ascii="Swis721 LtCn BT" w:hAnsi="Swis721 LtCn BT"/>
                <w:b/>
                <w:sz w:val="20"/>
                <w:szCs w:val="20"/>
                <w:lang w:val="es-EC"/>
              </w:rPr>
              <w:t>INSTRUCTORES</w:t>
            </w:r>
          </w:p>
          <w:p w:rsidR="0057499B" w:rsidRPr="009D7CA9" w:rsidRDefault="0057499B" w:rsidP="003D6760">
            <w:pPr>
              <w:pStyle w:val="Prrafodelista"/>
              <w:ind w:left="0" w:firstLine="0"/>
              <w:rPr>
                <w:rFonts w:ascii="Swis721 LtCn BT" w:hAnsi="Swis721 LtCn BT" w:cs="Arial"/>
                <w:sz w:val="20"/>
                <w:szCs w:val="20"/>
                <w:lang w:val="es-EC"/>
              </w:rPr>
            </w:pPr>
            <w:r w:rsidRPr="009D7CA9">
              <w:rPr>
                <w:rFonts w:ascii="Swis721 LtCn BT" w:hAnsi="Swis721 LtCn BT" w:cs="Arial"/>
                <w:sz w:val="20"/>
                <w:szCs w:val="20"/>
                <w:lang w:val="es-EC"/>
              </w:rPr>
              <w:t xml:space="preserve">Experiencia </w:t>
            </w:r>
            <w:r>
              <w:rPr>
                <w:rFonts w:ascii="Swis721 LtCn BT" w:hAnsi="Swis721 LtCn BT" w:cs="Arial"/>
                <w:sz w:val="20"/>
                <w:szCs w:val="20"/>
                <w:lang w:val="es-EC"/>
              </w:rPr>
              <w:t>como instructor en eventos de capacitación relacionados con capacitación en gestión ambiental en el sector eléctrico.</w:t>
            </w:r>
          </w:p>
          <w:p w:rsidR="0057499B" w:rsidRPr="00963A7D" w:rsidRDefault="0057499B" w:rsidP="003D6760">
            <w:pPr>
              <w:pStyle w:val="Prrafodelista"/>
              <w:ind w:left="0" w:firstLine="0"/>
              <w:rPr>
                <w:rFonts w:ascii="Arial" w:hAnsi="Arial" w:cs="Arial"/>
                <w:sz w:val="20"/>
                <w:szCs w:val="20"/>
                <w:lang w:val="es-EC"/>
              </w:rPr>
            </w:pPr>
            <w:r w:rsidRPr="009D7CA9">
              <w:rPr>
                <w:rFonts w:ascii="Swis721 LtCn BT" w:hAnsi="Swis721 LtCn BT" w:cs="Arial"/>
                <w:sz w:val="20"/>
                <w:szCs w:val="20"/>
                <w:lang w:val="es-EC"/>
              </w:rPr>
              <w:t>Presentar certificados laborales o actas entregas recepción definitivas acompañados del historial laboral del IESS cuando haya trabajado bajo dependencias o facturas cuando haya trabajo por servicios profesionales; el certificado o acta entrega recepción definitiva como mínimo  deben contener la siguiente información: Identificación del contratista, identificación de la contratante, objeto de contratación, monto, plazo, función desempeñada, fecha de emisión del documento. El certificado o acta debe estar debidamente suscrito por el emisor o las partes en caso de actas</w:t>
            </w:r>
          </w:p>
        </w:tc>
        <w:tc>
          <w:tcPr>
            <w:tcW w:w="1616" w:type="dxa"/>
            <w:tcBorders>
              <w:top w:val="single" w:sz="4" w:space="0" w:color="auto"/>
              <w:left w:val="single" w:sz="4" w:space="0" w:color="auto"/>
              <w:bottom w:val="single" w:sz="4" w:space="0" w:color="auto"/>
              <w:right w:val="single" w:sz="4" w:space="0" w:color="auto"/>
            </w:tcBorders>
          </w:tcPr>
          <w:p w:rsidR="0057499B" w:rsidRPr="00963A7D" w:rsidRDefault="0057499B" w:rsidP="00BA4F91">
            <w:pPr>
              <w:pStyle w:val="Prrafodelista"/>
              <w:ind w:left="0"/>
              <w:rPr>
                <w:rFonts w:ascii="Arial" w:hAnsi="Arial" w:cs="Arial"/>
                <w:sz w:val="20"/>
                <w:szCs w:val="20"/>
                <w:lang w:val="es-EC"/>
              </w:rPr>
            </w:pPr>
            <w:r>
              <w:rPr>
                <w:rFonts w:ascii="Arial" w:hAnsi="Arial" w:cs="Arial"/>
                <w:sz w:val="20"/>
                <w:szCs w:val="20"/>
                <w:lang w:val="es-EC"/>
              </w:rPr>
              <w:t xml:space="preserve">60 horas  </w:t>
            </w:r>
          </w:p>
        </w:tc>
        <w:tc>
          <w:tcPr>
            <w:tcW w:w="1184" w:type="dxa"/>
            <w:tcBorders>
              <w:top w:val="single" w:sz="4" w:space="0" w:color="auto"/>
              <w:left w:val="single" w:sz="4" w:space="0" w:color="auto"/>
              <w:bottom w:val="single" w:sz="4" w:space="0" w:color="auto"/>
              <w:right w:val="single" w:sz="4" w:space="0" w:color="auto"/>
            </w:tcBorders>
          </w:tcPr>
          <w:p w:rsidR="0057499B" w:rsidRPr="00472F12" w:rsidRDefault="0057499B" w:rsidP="00BA4F91">
            <w:pPr>
              <w:pStyle w:val="Prrafodelista"/>
              <w:ind w:left="0"/>
              <w:rPr>
                <w:rFonts w:ascii="Arial" w:hAnsi="Arial" w:cs="Arial"/>
                <w:sz w:val="20"/>
                <w:szCs w:val="20"/>
                <w:lang w:val="es-EC"/>
              </w:rPr>
            </w:pPr>
            <w:r w:rsidRPr="00472F12">
              <w:rPr>
                <w:rFonts w:ascii="Arial" w:hAnsi="Arial" w:cs="Arial"/>
                <w:sz w:val="20"/>
                <w:szCs w:val="20"/>
                <w:lang w:val="es-EC"/>
              </w:rPr>
              <w:t>0</w:t>
            </w:r>
          </w:p>
        </w:tc>
        <w:tc>
          <w:tcPr>
            <w:tcW w:w="1184" w:type="dxa"/>
            <w:tcBorders>
              <w:top w:val="single" w:sz="4" w:space="0" w:color="auto"/>
              <w:left w:val="single" w:sz="4" w:space="0" w:color="auto"/>
              <w:bottom w:val="single" w:sz="4" w:space="0" w:color="auto"/>
              <w:right w:val="single" w:sz="4" w:space="0" w:color="auto"/>
            </w:tcBorders>
          </w:tcPr>
          <w:p w:rsidR="0057499B" w:rsidRPr="00963A7D" w:rsidRDefault="0057499B" w:rsidP="00BA4F91">
            <w:pPr>
              <w:pStyle w:val="Prrafodelista"/>
              <w:ind w:left="0"/>
              <w:rPr>
                <w:rFonts w:ascii="Arial" w:hAnsi="Arial" w:cs="Arial"/>
                <w:sz w:val="20"/>
                <w:szCs w:val="20"/>
                <w:lang w:val="es-EC"/>
              </w:rPr>
            </w:pPr>
            <w:r w:rsidRPr="00963A7D">
              <w:rPr>
                <w:rFonts w:ascii="Arial" w:hAnsi="Arial" w:cs="Arial"/>
                <w:sz w:val="20"/>
                <w:szCs w:val="20"/>
                <w:lang w:val="es-EC"/>
              </w:rPr>
              <w:t>0</w:t>
            </w:r>
          </w:p>
        </w:tc>
      </w:tr>
    </w:tbl>
    <w:p w:rsidR="0057499B" w:rsidRPr="004C5DDA" w:rsidRDefault="0057499B" w:rsidP="0057499B">
      <w:pPr>
        <w:rPr>
          <w:rFonts w:cs="Arial"/>
          <w:sz w:val="20"/>
          <w:lang w:val="es-EC"/>
        </w:rPr>
      </w:pPr>
      <w:r>
        <w:rPr>
          <w:rFonts w:cs="Arial"/>
          <w:b/>
          <w:sz w:val="20"/>
          <w:lang w:val="es-EC"/>
        </w:rPr>
        <w:br w:type="page"/>
      </w:r>
      <w:r>
        <w:rPr>
          <w:rFonts w:cs="Arial"/>
          <w:b/>
          <w:sz w:val="20"/>
          <w:lang w:val="es-EC"/>
        </w:rPr>
        <w:lastRenderedPageBreak/>
        <w:t>C</w:t>
      </w:r>
      <w:r w:rsidRPr="004C5DDA">
        <w:rPr>
          <w:rFonts w:cs="Arial"/>
          <w:b/>
          <w:sz w:val="20"/>
          <w:lang w:val="es-EC"/>
        </w:rPr>
        <w:t>. EXPERIE</w:t>
      </w:r>
      <w:r>
        <w:rPr>
          <w:rFonts w:cs="Arial"/>
          <w:b/>
          <w:sz w:val="20"/>
          <w:lang w:val="es-EC"/>
        </w:rPr>
        <w:t>NCIA ESPECÍFICA MINIMA</w:t>
      </w:r>
    </w:p>
    <w:p w:rsidR="0057499B" w:rsidRPr="00C72488" w:rsidRDefault="0057499B" w:rsidP="0057499B">
      <w:pPr>
        <w:spacing w:before="73"/>
        <w:ind w:left="568" w:right="-93"/>
        <w:jc w:val="both"/>
        <w:rPr>
          <w:rFonts w:ascii="Swis721 LtCn BT" w:hAnsi="Swis721 LtCn BT"/>
          <w:lang w:val="es-EC"/>
        </w:rPr>
      </w:pPr>
    </w:p>
    <w:tbl>
      <w:tblPr>
        <w:tblStyle w:val="Tablaconcuadrcula"/>
        <w:tblW w:w="8954" w:type="dxa"/>
        <w:jc w:val="center"/>
        <w:tblLook w:val="04A0" w:firstRow="1" w:lastRow="0" w:firstColumn="1" w:lastColumn="0" w:noHBand="0" w:noVBand="1"/>
      </w:tblPr>
      <w:tblGrid>
        <w:gridCol w:w="511"/>
        <w:gridCol w:w="1936"/>
        <w:gridCol w:w="1032"/>
        <w:gridCol w:w="1216"/>
        <w:gridCol w:w="871"/>
        <w:gridCol w:w="1013"/>
        <w:gridCol w:w="992"/>
        <w:gridCol w:w="1383"/>
      </w:tblGrid>
      <w:tr w:rsidR="0057499B" w:rsidRPr="00E94AE6" w:rsidTr="00BA4F91">
        <w:trPr>
          <w:trHeight w:val="1084"/>
          <w:jc w:val="center"/>
        </w:trPr>
        <w:tc>
          <w:tcPr>
            <w:tcW w:w="511" w:type="dxa"/>
            <w:shd w:val="clear" w:color="auto" w:fill="C4BC96" w:themeFill="background2" w:themeFillShade="BF"/>
            <w:vAlign w:val="center"/>
          </w:tcPr>
          <w:p w:rsidR="0057499B" w:rsidRPr="00E94AE6" w:rsidRDefault="0057499B" w:rsidP="00BA4F91">
            <w:pPr>
              <w:pStyle w:val="Prrafodelista"/>
              <w:spacing w:after="200" w:line="276" w:lineRule="auto"/>
              <w:ind w:left="0"/>
              <w:jc w:val="center"/>
              <w:rPr>
                <w:rFonts w:ascii="Swis721 LtCn BT" w:hAnsi="Swis721 LtCn BT" w:cs="Arial"/>
                <w:b/>
                <w:sz w:val="20"/>
                <w:szCs w:val="20"/>
                <w:lang w:val="es-EC"/>
              </w:rPr>
            </w:pPr>
            <w:r w:rsidRPr="00E94AE6">
              <w:rPr>
                <w:rFonts w:ascii="Swis721 LtCn BT" w:hAnsi="Swis721 LtCn BT" w:cs="Arial"/>
                <w:b/>
                <w:sz w:val="20"/>
                <w:szCs w:val="20"/>
                <w:lang w:val="es-EC"/>
              </w:rPr>
              <w:t>No.</w:t>
            </w:r>
          </w:p>
        </w:tc>
        <w:tc>
          <w:tcPr>
            <w:tcW w:w="1936" w:type="dxa"/>
            <w:shd w:val="clear" w:color="auto" w:fill="C4BC96" w:themeFill="background2" w:themeFillShade="BF"/>
            <w:vAlign w:val="center"/>
          </w:tcPr>
          <w:p w:rsidR="0057499B" w:rsidRPr="00E94AE6" w:rsidRDefault="0057499B" w:rsidP="00BA4F91">
            <w:pPr>
              <w:pStyle w:val="Prrafodelista"/>
              <w:spacing w:after="200" w:line="276" w:lineRule="auto"/>
              <w:ind w:left="0"/>
              <w:jc w:val="center"/>
              <w:rPr>
                <w:rFonts w:ascii="Swis721 LtCn BT" w:hAnsi="Swis721 LtCn BT" w:cs="Arial"/>
                <w:b/>
                <w:sz w:val="20"/>
                <w:szCs w:val="20"/>
                <w:lang w:val="es-EC"/>
              </w:rPr>
            </w:pPr>
            <w:r w:rsidRPr="00E94AE6">
              <w:rPr>
                <w:rFonts w:ascii="Swis721 LtCn BT" w:hAnsi="Swis721 LtCn BT" w:cs="Arial"/>
                <w:b/>
                <w:sz w:val="20"/>
                <w:szCs w:val="20"/>
                <w:lang w:val="es-EC"/>
              </w:rPr>
              <w:t>Descripción</w:t>
            </w:r>
          </w:p>
        </w:tc>
        <w:tc>
          <w:tcPr>
            <w:tcW w:w="1032" w:type="dxa"/>
            <w:shd w:val="clear" w:color="auto" w:fill="C4BC96" w:themeFill="background2" w:themeFillShade="BF"/>
            <w:vAlign w:val="center"/>
          </w:tcPr>
          <w:p w:rsidR="0057499B" w:rsidRPr="00E94AE6" w:rsidRDefault="0057499B" w:rsidP="003D6760">
            <w:pPr>
              <w:pStyle w:val="Prrafodelista"/>
              <w:spacing w:after="200" w:line="276" w:lineRule="auto"/>
              <w:ind w:left="0" w:hanging="62"/>
              <w:jc w:val="center"/>
              <w:rPr>
                <w:rFonts w:ascii="Swis721 LtCn BT" w:hAnsi="Swis721 LtCn BT" w:cs="Arial"/>
                <w:b/>
                <w:sz w:val="20"/>
                <w:szCs w:val="20"/>
                <w:lang w:val="es-EC"/>
              </w:rPr>
            </w:pPr>
            <w:r w:rsidRPr="00E94AE6">
              <w:rPr>
                <w:rFonts w:ascii="Swis721 LtCn BT" w:hAnsi="Swis721 LtCn BT" w:cs="Arial"/>
                <w:b/>
                <w:sz w:val="20"/>
                <w:szCs w:val="20"/>
                <w:lang w:val="es-EC"/>
              </w:rPr>
              <w:t>Tipo Experiencia</w:t>
            </w:r>
          </w:p>
        </w:tc>
        <w:tc>
          <w:tcPr>
            <w:tcW w:w="1216" w:type="dxa"/>
            <w:shd w:val="clear" w:color="auto" w:fill="C4BC96" w:themeFill="background2" w:themeFillShade="BF"/>
            <w:vAlign w:val="center"/>
          </w:tcPr>
          <w:p w:rsidR="0057499B" w:rsidRPr="00E94AE6" w:rsidRDefault="0057499B" w:rsidP="003D6760">
            <w:pPr>
              <w:pStyle w:val="Prrafodelista"/>
              <w:spacing w:after="200" w:line="276" w:lineRule="auto"/>
              <w:ind w:left="0" w:firstLine="0"/>
              <w:jc w:val="center"/>
              <w:rPr>
                <w:rFonts w:ascii="Swis721 LtCn BT" w:hAnsi="Swis721 LtCn BT" w:cs="Arial"/>
                <w:b/>
                <w:sz w:val="20"/>
                <w:szCs w:val="20"/>
                <w:lang w:val="es-EC"/>
              </w:rPr>
            </w:pPr>
            <w:r w:rsidRPr="00E94AE6">
              <w:rPr>
                <w:rFonts w:ascii="Swis721 LtCn BT" w:hAnsi="Swis721 LtCn BT" w:cs="Arial"/>
                <w:b/>
                <w:sz w:val="20"/>
                <w:szCs w:val="20"/>
                <w:lang w:val="es-EC"/>
              </w:rPr>
              <w:t>Temporalidad</w:t>
            </w:r>
          </w:p>
        </w:tc>
        <w:tc>
          <w:tcPr>
            <w:tcW w:w="871" w:type="dxa"/>
            <w:shd w:val="clear" w:color="auto" w:fill="C4BC96" w:themeFill="background2" w:themeFillShade="BF"/>
            <w:vAlign w:val="center"/>
          </w:tcPr>
          <w:p w:rsidR="0057499B" w:rsidRPr="00E94AE6" w:rsidRDefault="0057499B" w:rsidP="00BA4F91">
            <w:pPr>
              <w:pStyle w:val="Prrafodelista"/>
              <w:spacing w:after="200" w:line="276" w:lineRule="auto"/>
              <w:ind w:left="0"/>
              <w:jc w:val="center"/>
              <w:rPr>
                <w:rFonts w:ascii="Swis721 LtCn BT" w:hAnsi="Swis721 LtCn BT" w:cs="Arial"/>
                <w:b/>
                <w:sz w:val="20"/>
                <w:szCs w:val="20"/>
                <w:lang w:val="es-EC"/>
              </w:rPr>
            </w:pPr>
            <w:r w:rsidRPr="00E94AE6">
              <w:rPr>
                <w:rFonts w:ascii="Swis721 LtCn BT" w:hAnsi="Swis721 LtCn BT" w:cs="Arial"/>
                <w:b/>
                <w:sz w:val="20"/>
                <w:szCs w:val="20"/>
                <w:lang w:val="es-EC"/>
              </w:rPr>
              <w:t>Número de Proyectos</w:t>
            </w:r>
          </w:p>
        </w:tc>
        <w:tc>
          <w:tcPr>
            <w:tcW w:w="1013" w:type="dxa"/>
            <w:shd w:val="clear" w:color="auto" w:fill="C4BC96" w:themeFill="background2" w:themeFillShade="BF"/>
            <w:vAlign w:val="center"/>
          </w:tcPr>
          <w:p w:rsidR="0057499B" w:rsidRPr="00E94AE6" w:rsidRDefault="0057499B" w:rsidP="00BA4F91">
            <w:pPr>
              <w:pStyle w:val="Prrafodelista"/>
              <w:spacing w:after="200" w:line="276" w:lineRule="auto"/>
              <w:ind w:left="0"/>
              <w:jc w:val="center"/>
              <w:rPr>
                <w:rFonts w:ascii="Swis721 LtCn BT" w:hAnsi="Swis721 LtCn BT" w:cs="Arial"/>
                <w:b/>
                <w:sz w:val="20"/>
                <w:szCs w:val="20"/>
                <w:lang w:val="es-EC"/>
              </w:rPr>
            </w:pPr>
            <w:r w:rsidRPr="00E94AE6">
              <w:rPr>
                <w:rFonts w:ascii="Swis721 LtCn BT" w:hAnsi="Swis721 LtCn BT" w:cs="Arial"/>
                <w:b/>
                <w:sz w:val="20"/>
                <w:szCs w:val="20"/>
                <w:lang w:val="es-EC"/>
              </w:rPr>
              <w:t>Monto Mínimo</w:t>
            </w:r>
          </w:p>
        </w:tc>
        <w:tc>
          <w:tcPr>
            <w:tcW w:w="992" w:type="dxa"/>
            <w:shd w:val="clear" w:color="auto" w:fill="C4BC96" w:themeFill="background2" w:themeFillShade="BF"/>
            <w:vAlign w:val="center"/>
          </w:tcPr>
          <w:p w:rsidR="0057499B" w:rsidRPr="00E94AE6" w:rsidRDefault="0057499B" w:rsidP="00BA4F91">
            <w:pPr>
              <w:pStyle w:val="Prrafodelista"/>
              <w:spacing w:after="200" w:line="276" w:lineRule="auto"/>
              <w:ind w:left="0"/>
              <w:jc w:val="center"/>
              <w:rPr>
                <w:rFonts w:ascii="Swis721 LtCn BT" w:hAnsi="Swis721 LtCn BT" w:cs="Arial"/>
                <w:b/>
                <w:sz w:val="20"/>
                <w:szCs w:val="20"/>
                <w:lang w:val="es-EC"/>
              </w:rPr>
            </w:pPr>
            <w:r w:rsidRPr="00E94AE6">
              <w:rPr>
                <w:rFonts w:ascii="Swis721 LtCn BT" w:hAnsi="Swis721 LtCn BT" w:cs="Arial"/>
                <w:b/>
                <w:sz w:val="20"/>
                <w:szCs w:val="20"/>
                <w:lang w:val="es-EC"/>
              </w:rPr>
              <w:t>Contratos Permitidos</w:t>
            </w:r>
          </w:p>
        </w:tc>
        <w:tc>
          <w:tcPr>
            <w:tcW w:w="1383" w:type="dxa"/>
            <w:shd w:val="clear" w:color="auto" w:fill="C4BC96" w:themeFill="background2" w:themeFillShade="BF"/>
            <w:vAlign w:val="center"/>
          </w:tcPr>
          <w:p w:rsidR="0057499B" w:rsidRPr="00E94AE6" w:rsidRDefault="0057499B" w:rsidP="003D6760">
            <w:pPr>
              <w:pStyle w:val="Prrafodelista"/>
              <w:spacing w:after="200" w:line="276" w:lineRule="auto"/>
              <w:ind w:left="0" w:hanging="83"/>
              <w:jc w:val="center"/>
              <w:rPr>
                <w:rFonts w:ascii="Swis721 LtCn BT" w:hAnsi="Swis721 LtCn BT" w:cs="Arial"/>
                <w:b/>
                <w:sz w:val="20"/>
                <w:szCs w:val="20"/>
                <w:lang w:val="es-EC"/>
              </w:rPr>
            </w:pPr>
            <w:r w:rsidRPr="00E94AE6">
              <w:rPr>
                <w:rFonts w:ascii="Swis721 LtCn BT" w:hAnsi="Swis721 LtCn BT" w:cs="Arial"/>
                <w:b/>
                <w:sz w:val="20"/>
                <w:szCs w:val="20"/>
                <w:lang w:val="es-EC"/>
              </w:rPr>
              <w:t>Monto Mínimo por contrato</w:t>
            </w:r>
          </w:p>
        </w:tc>
      </w:tr>
      <w:tr w:rsidR="0057499B" w:rsidRPr="00E94AE6" w:rsidTr="00BA4F91">
        <w:trPr>
          <w:trHeight w:val="314"/>
          <w:jc w:val="center"/>
        </w:trPr>
        <w:tc>
          <w:tcPr>
            <w:tcW w:w="511" w:type="dxa"/>
          </w:tcPr>
          <w:p w:rsidR="0057499B" w:rsidRPr="00E94AE6" w:rsidRDefault="0057499B" w:rsidP="00BA4F91">
            <w:pPr>
              <w:pStyle w:val="Prrafodelista"/>
              <w:ind w:left="0"/>
              <w:rPr>
                <w:rFonts w:ascii="Swis721 LtCn BT" w:hAnsi="Swis721 LtCn BT" w:cs="Arial"/>
                <w:sz w:val="20"/>
                <w:szCs w:val="20"/>
                <w:lang w:val="es-EC"/>
              </w:rPr>
            </w:pPr>
            <w:r w:rsidRPr="00E94AE6">
              <w:rPr>
                <w:rFonts w:ascii="Swis721 LtCn BT" w:hAnsi="Swis721 LtCn BT" w:cs="Arial"/>
                <w:sz w:val="20"/>
                <w:szCs w:val="20"/>
                <w:lang w:val="es-EC"/>
              </w:rPr>
              <w:t>1</w:t>
            </w:r>
          </w:p>
        </w:tc>
        <w:tc>
          <w:tcPr>
            <w:tcW w:w="1936" w:type="dxa"/>
          </w:tcPr>
          <w:p w:rsidR="0057499B" w:rsidRPr="00E94AE6" w:rsidRDefault="0057499B" w:rsidP="003D6760">
            <w:pPr>
              <w:pStyle w:val="Prrafodelista"/>
              <w:ind w:left="0" w:firstLine="0"/>
              <w:rPr>
                <w:rFonts w:ascii="Swis721 LtCn BT" w:hAnsi="Swis721 LtCn BT" w:cs="Arial"/>
                <w:sz w:val="20"/>
                <w:szCs w:val="20"/>
                <w:lang w:val="es-EC"/>
              </w:rPr>
            </w:pPr>
            <w:r w:rsidRPr="00E94AE6">
              <w:rPr>
                <w:rFonts w:ascii="Swis721 LtCn BT" w:hAnsi="Swis721 LtCn BT" w:cs="Arial"/>
                <w:sz w:val="20"/>
                <w:szCs w:val="20"/>
                <w:lang w:val="es-EC"/>
              </w:rPr>
              <w:t>Experiencia en la realización</w:t>
            </w:r>
            <w:r>
              <w:rPr>
                <w:rFonts w:ascii="Swis721 LtCn BT" w:hAnsi="Swis721 LtCn BT" w:cs="Arial"/>
                <w:sz w:val="20"/>
                <w:szCs w:val="20"/>
                <w:lang w:val="es-EC"/>
              </w:rPr>
              <w:t xml:space="preserve"> de eventos académicos de capacitación.   </w:t>
            </w:r>
          </w:p>
          <w:p w:rsidR="0057499B" w:rsidRDefault="0057499B" w:rsidP="003D6760">
            <w:pPr>
              <w:autoSpaceDE w:val="0"/>
              <w:autoSpaceDN w:val="0"/>
              <w:adjustRightInd w:val="0"/>
              <w:spacing w:after="200" w:line="276" w:lineRule="auto"/>
              <w:ind w:left="0" w:firstLine="0"/>
              <w:rPr>
                <w:rFonts w:ascii="Swis721 LtCn BT" w:hAnsi="Swis721 LtCn BT" w:cs="Arial"/>
                <w:sz w:val="20"/>
                <w:lang w:val="es-EC"/>
              </w:rPr>
            </w:pPr>
            <w:r w:rsidRPr="00E94AE6">
              <w:rPr>
                <w:rFonts w:ascii="Swis721 LtCn BT" w:hAnsi="Swis721 LtCn BT" w:cs="Arial"/>
                <w:sz w:val="20"/>
                <w:lang w:val="es-EC"/>
              </w:rPr>
              <w:t>Presentar certificados o actas entregas recepción definitiva acompañados de la copia de factura</w:t>
            </w:r>
            <w:r w:rsidR="003D6760">
              <w:rPr>
                <w:rFonts w:ascii="Swis721 LtCn BT" w:hAnsi="Swis721 LtCn BT" w:cs="Arial"/>
                <w:sz w:val="20"/>
                <w:lang w:val="es-EC"/>
              </w:rPr>
              <w:t xml:space="preserve"> o facturas</w:t>
            </w:r>
            <w:r w:rsidRPr="00E94AE6">
              <w:rPr>
                <w:rFonts w:ascii="Swis721 LtCn BT" w:hAnsi="Swis721 LtCn BT" w:cs="Arial"/>
                <w:sz w:val="20"/>
                <w:lang w:val="es-EC"/>
              </w:rPr>
              <w:t>; el certificado o acta entrega recepción definitiva como mínimo deben contener la siguiente información: Identificación del contratista, identificación de la contratante, objeto de contrato, monto, plazo, fecha de emisión del documento. El certificado o acta debe estar debidamente suscrito por el emisor o las partes en caso de actas.</w:t>
            </w:r>
          </w:p>
          <w:p w:rsidR="003D6760" w:rsidRPr="00E94AE6" w:rsidRDefault="003372E8" w:rsidP="003D6760">
            <w:pPr>
              <w:autoSpaceDE w:val="0"/>
              <w:autoSpaceDN w:val="0"/>
              <w:adjustRightInd w:val="0"/>
              <w:spacing w:after="200" w:line="276" w:lineRule="auto"/>
              <w:ind w:left="0" w:firstLine="0"/>
              <w:rPr>
                <w:rFonts w:ascii="Swis721 LtCn BT" w:hAnsi="Swis721 LtCn BT" w:cs="Arial"/>
                <w:sz w:val="20"/>
                <w:lang w:val="es-EC"/>
              </w:rPr>
            </w:pPr>
            <w:r w:rsidRPr="003372E8">
              <w:rPr>
                <w:rFonts w:ascii="Swis721 LtCn BT" w:hAnsi="Swis721 LtCn BT" w:cs="Arial"/>
                <w:sz w:val="20"/>
                <w:lang w:val="es-EC"/>
              </w:rPr>
              <w:t>Las facturas presentadas deberán contener como mínimo la siguiente información: Nombre de la empresa, dirección, teléfono, número de factura, RUC, identificación del comprador, concepto de la venta, monto, fecha de emisión del documento.</w:t>
            </w:r>
          </w:p>
        </w:tc>
        <w:tc>
          <w:tcPr>
            <w:tcW w:w="1032" w:type="dxa"/>
          </w:tcPr>
          <w:p w:rsidR="0057499B" w:rsidRPr="00E94AE6" w:rsidRDefault="0057499B" w:rsidP="003D6760">
            <w:pPr>
              <w:pStyle w:val="Prrafodelista"/>
              <w:spacing w:after="200" w:line="276" w:lineRule="auto"/>
              <w:ind w:left="0" w:hanging="4"/>
              <w:rPr>
                <w:rFonts w:ascii="Swis721 LtCn BT" w:hAnsi="Swis721 LtCn BT" w:cs="Arial"/>
                <w:sz w:val="20"/>
                <w:szCs w:val="20"/>
                <w:lang w:val="es-EC"/>
              </w:rPr>
            </w:pPr>
            <w:r w:rsidRPr="00E94AE6">
              <w:rPr>
                <w:rFonts w:ascii="Swis721 LtCn BT" w:hAnsi="Swis721 LtCn BT" w:cs="Arial"/>
                <w:sz w:val="20"/>
                <w:szCs w:val="20"/>
                <w:lang w:val="es-EC"/>
              </w:rPr>
              <w:t>Experiencia Específica</w:t>
            </w:r>
          </w:p>
        </w:tc>
        <w:tc>
          <w:tcPr>
            <w:tcW w:w="1216" w:type="dxa"/>
          </w:tcPr>
          <w:p w:rsidR="0057499B" w:rsidRPr="00E94AE6" w:rsidRDefault="0057499B" w:rsidP="003D6760">
            <w:pPr>
              <w:pStyle w:val="Prrafodelista"/>
              <w:spacing w:after="200" w:line="276" w:lineRule="auto"/>
              <w:ind w:left="0" w:firstLine="0"/>
              <w:jc w:val="center"/>
              <w:rPr>
                <w:rFonts w:ascii="Swis721 LtCn BT" w:hAnsi="Swis721 LtCn BT" w:cs="Arial"/>
                <w:sz w:val="20"/>
                <w:szCs w:val="20"/>
                <w:lang w:val="es-EC"/>
              </w:rPr>
            </w:pPr>
            <w:r w:rsidRPr="00E94AE6">
              <w:rPr>
                <w:rFonts w:ascii="Swis721 LtCn BT" w:hAnsi="Swis721 LtCn BT" w:cs="Arial"/>
                <w:sz w:val="20"/>
                <w:szCs w:val="20"/>
                <w:lang w:val="es-EC"/>
              </w:rPr>
              <w:t>5</w:t>
            </w:r>
          </w:p>
        </w:tc>
        <w:tc>
          <w:tcPr>
            <w:tcW w:w="871" w:type="dxa"/>
          </w:tcPr>
          <w:p w:rsidR="0057499B" w:rsidRPr="00E94AE6" w:rsidRDefault="0057499B" w:rsidP="003D6760">
            <w:pPr>
              <w:pStyle w:val="Prrafodelista"/>
              <w:spacing w:after="200" w:line="276" w:lineRule="auto"/>
              <w:ind w:left="0" w:hanging="183"/>
              <w:jc w:val="center"/>
              <w:rPr>
                <w:rFonts w:ascii="Swis721 LtCn BT" w:hAnsi="Swis721 LtCn BT" w:cs="Arial"/>
                <w:sz w:val="20"/>
                <w:szCs w:val="20"/>
                <w:lang w:val="es-EC"/>
              </w:rPr>
            </w:pPr>
            <w:r w:rsidRPr="00E94AE6">
              <w:rPr>
                <w:rFonts w:ascii="Swis721 LtCn BT" w:hAnsi="Swis721 LtCn BT" w:cs="Arial"/>
                <w:sz w:val="20"/>
                <w:szCs w:val="20"/>
                <w:lang w:val="es-EC"/>
              </w:rPr>
              <w:t>1</w:t>
            </w:r>
          </w:p>
        </w:tc>
        <w:tc>
          <w:tcPr>
            <w:tcW w:w="1013" w:type="dxa"/>
          </w:tcPr>
          <w:p w:rsidR="0057499B" w:rsidRPr="00E94AE6" w:rsidRDefault="0057499B" w:rsidP="003D6760">
            <w:pPr>
              <w:pStyle w:val="Prrafodelista"/>
              <w:spacing w:after="200" w:line="276" w:lineRule="auto"/>
              <w:ind w:left="0" w:hanging="23"/>
              <w:rPr>
                <w:rFonts w:ascii="Swis721 LtCn BT" w:hAnsi="Swis721 LtCn BT" w:cs="Arial"/>
                <w:sz w:val="20"/>
                <w:szCs w:val="20"/>
                <w:lang w:val="es-EC"/>
              </w:rPr>
            </w:pPr>
            <w:r w:rsidRPr="00E94AE6">
              <w:rPr>
                <w:rFonts w:ascii="Swis721 LtCn BT" w:hAnsi="Swis721 LtCn BT" w:cs="Arial"/>
                <w:sz w:val="20"/>
                <w:szCs w:val="20"/>
                <w:lang w:val="es-EC"/>
              </w:rPr>
              <w:t xml:space="preserve">$ </w:t>
            </w:r>
            <w:r w:rsidR="003D6760">
              <w:rPr>
                <w:rFonts w:ascii="Swis721 LtCn BT" w:hAnsi="Swis721 LtCn BT" w:cs="Arial"/>
                <w:sz w:val="20"/>
                <w:szCs w:val="20"/>
                <w:lang w:val="es-EC"/>
              </w:rPr>
              <w:t>2.250,00</w:t>
            </w:r>
          </w:p>
        </w:tc>
        <w:tc>
          <w:tcPr>
            <w:tcW w:w="992" w:type="dxa"/>
          </w:tcPr>
          <w:p w:rsidR="0057499B" w:rsidRPr="00E94AE6" w:rsidRDefault="0057499B" w:rsidP="003D6760">
            <w:pPr>
              <w:pStyle w:val="Prrafodelista"/>
              <w:spacing w:after="200" w:line="276" w:lineRule="auto"/>
              <w:ind w:left="0" w:hanging="44"/>
              <w:jc w:val="center"/>
              <w:rPr>
                <w:rFonts w:ascii="Swis721 LtCn BT" w:hAnsi="Swis721 LtCn BT" w:cs="Arial"/>
                <w:sz w:val="20"/>
                <w:szCs w:val="20"/>
                <w:lang w:val="es-EC"/>
              </w:rPr>
            </w:pPr>
            <w:r w:rsidRPr="00E94AE6">
              <w:rPr>
                <w:rFonts w:ascii="Swis721 LtCn BT" w:hAnsi="Swis721 LtCn BT" w:cs="Arial"/>
                <w:sz w:val="20"/>
                <w:szCs w:val="20"/>
                <w:lang w:val="es-EC"/>
              </w:rPr>
              <w:t>20</w:t>
            </w:r>
          </w:p>
        </w:tc>
        <w:tc>
          <w:tcPr>
            <w:tcW w:w="1383" w:type="dxa"/>
          </w:tcPr>
          <w:p w:rsidR="0057499B" w:rsidRPr="00E94AE6" w:rsidRDefault="003D6760" w:rsidP="003D6760">
            <w:pPr>
              <w:pStyle w:val="Prrafodelista"/>
              <w:spacing w:after="200" w:line="276" w:lineRule="auto"/>
              <w:ind w:left="0" w:firstLine="201"/>
              <w:rPr>
                <w:rFonts w:ascii="Swis721 LtCn BT" w:hAnsi="Swis721 LtCn BT" w:cs="Arial"/>
                <w:sz w:val="20"/>
                <w:szCs w:val="20"/>
                <w:lang w:val="es-EC"/>
              </w:rPr>
            </w:pPr>
            <w:r>
              <w:rPr>
                <w:rFonts w:ascii="Swis721 LtCn BT" w:hAnsi="Swis721 LtCn BT" w:cs="Arial"/>
                <w:sz w:val="20"/>
                <w:szCs w:val="20"/>
                <w:lang w:val="es-EC"/>
              </w:rPr>
              <w:t>112,00</w:t>
            </w:r>
          </w:p>
        </w:tc>
      </w:tr>
    </w:tbl>
    <w:p w:rsidR="0057499B" w:rsidRPr="00C72488" w:rsidRDefault="0057499B" w:rsidP="0057499B">
      <w:pPr>
        <w:autoSpaceDE w:val="0"/>
        <w:autoSpaceDN w:val="0"/>
        <w:adjustRightInd w:val="0"/>
        <w:ind w:left="568"/>
        <w:jc w:val="both"/>
        <w:rPr>
          <w:rFonts w:ascii="Swis721 LtCn BT" w:hAnsi="Swis721 LtCn BT"/>
          <w:lang w:val="es-EC"/>
        </w:rPr>
      </w:pPr>
    </w:p>
    <w:p w:rsidR="0057499B" w:rsidRPr="00CA0073" w:rsidRDefault="0057499B" w:rsidP="0057499B">
      <w:pPr>
        <w:autoSpaceDE w:val="0"/>
        <w:autoSpaceDN w:val="0"/>
        <w:adjustRightInd w:val="0"/>
        <w:ind w:left="152"/>
        <w:jc w:val="both"/>
        <w:rPr>
          <w:rFonts w:ascii="Swis721 LtCn BT" w:hAnsi="Swis721 LtCn BT"/>
          <w:lang w:val="es-EC"/>
        </w:rPr>
      </w:pPr>
      <w:r w:rsidRPr="00CA0073">
        <w:rPr>
          <w:rFonts w:ascii="Swis721 LtCn BT" w:hAnsi="Swis721 LtCn BT"/>
          <w:lang w:val="es-EC"/>
        </w:rPr>
        <w:t>NOTA: Los valores señalados en las columnas número de proyectos y contratos permitidos, corresponden a valores referenciales. Es preciso señalar que los valores correspondientes a montos mínimos corresponden a los dispuestos en la normativa SERCOP vigente, como norma supletoria aplicable para los procedimientos con financiamiento BID.</w:t>
      </w:r>
    </w:p>
    <w:p w:rsidR="0057499B" w:rsidRPr="00200AAD" w:rsidRDefault="0057499B" w:rsidP="00AF5113">
      <w:pPr>
        <w:suppressAutoHyphens/>
        <w:spacing w:after="120"/>
        <w:jc w:val="center"/>
        <w:rPr>
          <w:rFonts w:cs="Arial"/>
          <w:sz w:val="20"/>
          <w:lang w:val="es-EC"/>
        </w:rPr>
      </w:pPr>
    </w:p>
    <w:p w:rsidR="00AF5113" w:rsidRPr="003E42D2" w:rsidRDefault="00AF5113" w:rsidP="00AF5113">
      <w:pPr>
        <w:pStyle w:val="SectionVIHeader"/>
        <w:pBdr>
          <w:top w:val="single" w:sz="6" w:space="1" w:color="auto"/>
          <w:left w:val="single" w:sz="6" w:space="4" w:color="auto"/>
          <w:bottom w:val="single" w:sz="6" w:space="1" w:color="auto"/>
          <w:right w:val="single" w:sz="6" w:space="4" w:color="auto"/>
        </w:pBdr>
        <w:shd w:val="clear" w:color="auto" w:fill="C0C0C0"/>
        <w:spacing w:before="0" w:after="120"/>
        <w:rPr>
          <w:rFonts w:ascii="Arial" w:hAnsi="Arial" w:cs="Arial"/>
          <w:sz w:val="20"/>
          <w:lang w:val="es-AR"/>
        </w:rPr>
      </w:pPr>
      <w:bookmarkStart w:id="62" w:name="_Toc106188528"/>
      <w:r w:rsidRPr="003E42D2">
        <w:rPr>
          <w:rFonts w:ascii="Arial" w:hAnsi="Arial" w:cs="Arial"/>
          <w:sz w:val="20"/>
          <w:lang w:val="es-AR"/>
        </w:rPr>
        <w:t>5. Inspecciones y Pruebas</w:t>
      </w:r>
      <w:bookmarkEnd w:id="62"/>
    </w:p>
    <w:p w:rsidR="00AF5113" w:rsidRPr="0072076D" w:rsidRDefault="00AF5113" w:rsidP="00AF5113">
      <w:pPr>
        <w:pStyle w:val="Textoindependiente"/>
        <w:rPr>
          <w:rFonts w:cs="Arial"/>
          <w:color w:val="4F81BD"/>
          <w:sz w:val="20"/>
          <w:lang w:val="es-AR"/>
        </w:rPr>
      </w:pPr>
      <w:r w:rsidRPr="003E42D2">
        <w:rPr>
          <w:rFonts w:cs="Arial"/>
          <w:sz w:val="20"/>
          <w:lang w:val="es-AR"/>
        </w:rPr>
        <w:t>Las siguientes inspecciones y pruebas se realizarán:</w:t>
      </w:r>
      <w:r>
        <w:rPr>
          <w:rFonts w:cs="Arial"/>
          <w:sz w:val="20"/>
          <w:lang w:val="es-AR"/>
        </w:rPr>
        <w:t xml:space="preserve"> </w:t>
      </w:r>
      <w:r w:rsidRPr="0072076D">
        <w:rPr>
          <w:rFonts w:cs="Arial"/>
          <w:b/>
          <w:color w:val="4F81BD"/>
          <w:sz w:val="20"/>
          <w:lang w:val="es-AR"/>
        </w:rPr>
        <w:t>NO APLICA</w:t>
      </w:r>
    </w:p>
    <w:p w:rsidR="00042ABB" w:rsidRDefault="00042ABB">
      <w:pPr>
        <w:rPr>
          <w:rFonts w:cs="Arial"/>
          <w:sz w:val="20"/>
          <w:lang w:val="es-AR"/>
        </w:rPr>
      </w:pPr>
      <w:r>
        <w:rPr>
          <w:rFonts w:cs="Arial"/>
          <w:sz w:val="20"/>
          <w:lang w:val="es-AR"/>
        </w:rPr>
        <w:br w:type="page"/>
      </w:r>
    </w:p>
    <w:p w:rsidR="00AF5113" w:rsidRPr="009C3683" w:rsidRDefault="00AF5113" w:rsidP="00AF5113">
      <w:pPr>
        <w:spacing w:after="120"/>
        <w:jc w:val="center"/>
        <w:rPr>
          <w:rFonts w:cs="Arial"/>
          <w:b/>
          <w:sz w:val="32"/>
          <w:lang w:val="es-AR"/>
        </w:rPr>
      </w:pPr>
      <w:r w:rsidRPr="009C3683">
        <w:rPr>
          <w:rFonts w:cs="Arial"/>
          <w:b/>
          <w:sz w:val="32"/>
          <w:lang w:val="es-AR"/>
        </w:rPr>
        <w:lastRenderedPageBreak/>
        <w:t>PARTE 3</w:t>
      </w:r>
    </w:p>
    <w:p w:rsidR="00AF5113" w:rsidRPr="009C3683" w:rsidRDefault="00AF5113" w:rsidP="00AF5113">
      <w:pPr>
        <w:spacing w:after="120"/>
        <w:jc w:val="center"/>
        <w:rPr>
          <w:rFonts w:cs="Arial"/>
          <w:b/>
          <w:sz w:val="32"/>
          <w:lang w:val="es-AR"/>
        </w:rPr>
      </w:pPr>
      <w:r w:rsidRPr="009C3683">
        <w:rPr>
          <w:rFonts w:cs="Arial"/>
          <w:b/>
          <w:sz w:val="32"/>
          <w:lang w:val="es-AR"/>
        </w:rPr>
        <w:t>CONTRATO</w:t>
      </w:r>
    </w:p>
    <w:p w:rsidR="00AF5113" w:rsidRPr="003E42D2" w:rsidRDefault="00AF5113" w:rsidP="00AF5113">
      <w:pPr>
        <w:pStyle w:val="Subttulo"/>
        <w:spacing w:after="120"/>
        <w:rPr>
          <w:rFonts w:ascii="Arial" w:hAnsi="Arial" w:cs="Arial"/>
          <w:sz w:val="20"/>
          <w:lang w:val="es-AR"/>
        </w:rPr>
      </w:pPr>
      <w:bookmarkStart w:id="63" w:name="_Toc106187661"/>
      <w:r w:rsidRPr="003E42D2">
        <w:rPr>
          <w:rFonts w:ascii="Arial" w:hAnsi="Arial" w:cs="Arial"/>
          <w:sz w:val="20"/>
          <w:lang w:val="es-AR"/>
        </w:rPr>
        <w:t>SECCIÓN VII</w:t>
      </w:r>
    </w:p>
    <w:p w:rsidR="00AF5113" w:rsidRPr="003E42D2" w:rsidRDefault="00AF5113" w:rsidP="00AF5113">
      <w:pPr>
        <w:pStyle w:val="Subttulo"/>
        <w:spacing w:after="120"/>
        <w:rPr>
          <w:rFonts w:ascii="Arial" w:hAnsi="Arial" w:cs="Arial"/>
          <w:sz w:val="20"/>
          <w:lang w:val="es-AR"/>
        </w:rPr>
      </w:pPr>
      <w:r w:rsidRPr="003E42D2">
        <w:rPr>
          <w:rFonts w:ascii="Arial" w:hAnsi="Arial" w:cs="Arial"/>
          <w:sz w:val="20"/>
          <w:lang w:val="es-AR"/>
        </w:rPr>
        <w:t>CONDICIONES GENERALES DEL CONTRATO</w:t>
      </w:r>
      <w:bookmarkEnd w:id="63"/>
      <w:r w:rsidRPr="003E42D2">
        <w:rPr>
          <w:rFonts w:ascii="Arial" w:hAnsi="Arial" w:cs="Arial"/>
          <w:sz w:val="20"/>
          <w:lang w:val="es-AR"/>
        </w:rPr>
        <w:t xml:space="preserve"> (CGC)</w:t>
      </w:r>
    </w:p>
    <w:p w:rsidR="00AF5113" w:rsidRPr="003E42D2" w:rsidRDefault="00AF5113" w:rsidP="00AF5113">
      <w:pPr>
        <w:pStyle w:val="Textoindependiente"/>
        <w:jc w:val="center"/>
        <w:rPr>
          <w:rFonts w:cs="Arial"/>
          <w:b/>
          <w:sz w:val="20"/>
          <w:lang w:val="es-AR"/>
        </w:rPr>
      </w:pPr>
      <w:r w:rsidRPr="003E42D2">
        <w:rPr>
          <w:rFonts w:cs="Arial"/>
          <w:b/>
          <w:sz w:val="20"/>
          <w:lang w:val="es-AR"/>
        </w:rPr>
        <w:t>Índice de Cláusulas</w:t>
      </w:r>
    </w:p>
    <w:p w:rsidR="00AF5113" w:rsidRPr="003E42D2" w:rsidRDefault="00AF5113" w:rsidP="00AF5113">
      <w:pPr>
        <w:pStyle w:val="Textoindependiente"/>
        <w:jc w:val="right"/>
        <w:rPr>
          <w:rFonts w:cs="Arial"/>
          <w:sz w:val="20"/>
          <w:lang w:val="es-AR"/>
        </w:rPr>
      </w:pPr>
      <w:r w:rsidRPr="003E42D2">
        <w:rPr>
          <w:rFonts w:cs="Arial"/>
          <w:sz w:val="20"/>
          <w:lang w:val="es-AR"/>
        </w:rPr>
        <w:t>Página</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1.</w:t>
      </w:r>
      <w:r w:rsidRPr="003E42D2">
        <w:rPr>
          <w:rFonts w:cs="Arial"/>
          <w:sz w:val="20"/>
          <w:lang w:val="es-AR" w:eastAsia="en-US"/>
        </w:rPr>
        <w:tab/>
        <w:t>Definiciones</w:t>
      </w:r>
      <w:r w:rsidRPr="003E42D2">
        <w:rPr>
          <w:rFonts w:cs="Arial"/>
          <w:sz w:val="20"/>
          <w:lang w:val="es-AR" w:eastAsia="en-US"/>
        </w:rPr>
        <w:tab/>
        <w:t>84</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2.</w:t>
      </w:r>
      <w:r w:rsidRPr="003E42D2">
        <w:rPr>
          <w:rFonts w:cs="Arial"/>
          <w:sz w:val="20"/>
          <w:lang w:val="es-AR" w:eastAsia="en-US"/>
        </w:rPr>
        <w:tab/>
        <w:t>Documentos del Contrato</w:t>
      </w:r>
      <w:r w:rsidRPr="003E42D2">
        <w:rPr>
          <w:rFonts w:cs="Arial"/>
          <w:sz w:val="20"/>
          <w:lang w:val="es-AR" w:eastAsia="en-US"/>
        </w:rPr>
        <w:tab/>
        <w:t>85</w:t>
      </w:r>
    </w:p>
    <w:p w:rsidR="00AF5113" w:rsidRPr="003E42D2" w:rsidRDefault="00AF5113" w:rsidP="00AF5113">
      <w:pPr>
        <w:pStyle w:val="TDC2"/>
        <w:tabs>
          <w:tab w:val="left" w:pos="567"/>
          <w:tab w:val="left" w:leader="dot" w:pos="8640"/>
        </w:tabs>
        <w:spacing w:after="120"/>
        <w:ind w:left="567" w:hanging="567"/>
        <w:jc w:val="both"/>
        <w:rPr>
          <w:rFonts w:ascii="Arial" w:hAnsi="Arial" w:cs="Arial"/>
          <w:sz w:val="20"/>
          <w:szCs w:val="20"/>
          <w:lang w:val="es-AR"/>
        </w:rPr>
      </w:pPr>
      <w:r w:rsidRPr="003E42D2">
        <w:rPr>
          <w:rFonts w:ascii="Arial" w:hAnsi="Arial" w:cs="Arial"/>
          <w:sz w:val="20"/>
          <w:szCs w:val="20"/>
          <w:lang w:val="es-AR"/>
        </w:rPr>
        <w:t>3.</w:t>
      </w:r>
      <w:r w:rsidRPr="003E42D2">
        <w:rPr>
          <w:rFonts w:ascii="Arial" w:hAnsi="Arial" w:cs="Arial"/>
          <w:sz w:val="20"/>
          <w:szCs w:val="20"/>
          <w:lang w:val="es-AR"/>
        </w:rPr>
        <w:tab/>
        <w:t>Prácticas Prohibidas</w:t>
      </w:r>
      <w:r w:rsidRPr="003E42D2">
        <w:rPr>
          <w:rFonts w:ascii="Arial" w:hAnsi="Arial" w:cs="Arial"/>
          <w:sz w:val="20"/>
          <w:szCs w:val="20"/>
          <w:lang w:val="es-AR"/>
        </w:rPr>
        <w:tab/>
        <w:t>85</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4.</w:t>
      </w:r>
      <w:r w:rsidRPr="003E42D2">
        <w:rPr>
          <w:rFonts w:cs="Arial"/>
          <w:sz w:val="20"/>
          <w:lang w:val="es-AR" w:eastAsia="en-US"/>
        </w:rPr>
        <w:tab/>
        <w:t>Interpretación</w:t>
      </w:r>
      <w:r w:rsidRPr="003E42D2">
        <w:rPr>
          <w:rFonts w:cs="Arial"/>
          <w:sz w:val="20"/>
          <w:lang w:val="es-AR" w:eastAsia="en-US"/>
        </w:rPr>
        <w:tab/>
        <w:t>93</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5.</w:t>
      </w:r>
      <w:r w:rsidRPr="003E42D2">
        <w:rPr>
          <w:rFonts w:cs="Arial"/>
          <w:sz w:val="20"/>
          <w:lang w:val="es-AR" w:eastAsia="en-US"/>
        </w:rPr>
        <w:tab/>
        <w:t>Idioma</w:t>
      </w:r>
      <w:r w:rsidRPr="003E42D2">
        <w:rPr>
          <w:rFonts w:cs="Arial"/>
          <w:sz w:val="20"/>
          <w:lang w:val="es-AR" w:eastAsia="en-US"/>
        </w:rPr>
        <w:tab/>
        <w:t>94</w:t>
      </w:r>
    </w:p>
    <w:p w:rsidR="00AF5113" w:rsidRPr="003E42D2" w:rsidRDefault="00AF5113" w:rsidP="00AF5113">
      <w:pPr>
        <w:pStyle w:val="TDC2"/>
        <w:tabs>
          <w:tab w:val="left" w:pos="576"/>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6.</w:t>
      </w:r>
      <w:r w:rsidRPr="003E42D2">
        <w:rPr>
          <w:rFonts w:ascii="Arial" w:hAnsi="Arial" w:cs="Arial"/>
          <w:sz w:val="20"/>
          <w:szCs w:val="20"/>
          <w:lang w:val="es-AR"/>
        </w:rPr>
        <w:tab/>
        <w:t>Asociación en Participación, Consorcio o Asociación (APCA)</w:t>
      </w:r>
      <w:r w:rsidRPr="003E42D2">
        <w:rPr>
          <w:rFonts w:ascii="Arial" w:hAnsi="Arial" w:cs="Arial"/>
          <w:sz w:val="20"/>
          <w:szCs w:val="20"/>
          <w:lang w:val="es-AR"/>
        </w:rPr>
        <w:tab/>
        <w:t>95</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7.</w:t>
      </w:r>
      <w:r w:rsidRPr="003E42D2">
        <w:rPr>
          <w:rFonts w:cs="Arial"/>
          <w:sz w:val="20"/>
          <w:lang w:val="es-AR" w:eastAsia="en-US"/>
        </w:rPr>
        <w:tab/>
        <w:t>Elegibilidad</w:t>
      </w:r>
      <w:r w:rsidRPr="003E42D2">
        <w:rPr>
          <w:rFonts w:cs="Arial"/>
          <w:sz w:val="20"/>
          <w:lang w:val="es-AR" w:eastAsia="en-US"/>
        </w:rPr>
        <w:tab/>
        <w:t>95</w:t>
      </w:r>
    </w:p>
    <w:p w:rsidR="00AF5113" w:rsidRPr="003E42D2" w:rsidRDefault="00AF5113" w:rsidP="00AF5113">
      <w:pPr>
        <w:pStyle w:val="TDC2"/>
        <w:tabs>
          <w:tab w:val="left" w:pos="567"/>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8.</w:t>
      </w:r>
      <w:r w:rsidRPr="003E42D2">
        <w:rPr>
          <w:rFonts w:ascii="Arial" w:hAnsi="Arial" w:cs="Arial"/>
          <w:sz w:val="20"/>
          <w:szCs w:val="20"/>
          <w:lang w:val="es-AR"/>
        </w:rPr>
        <w:tab/>
        <w:t>Notificaciones</w:t>
      </w:r>
      <w:r w:rsidRPr="003E42D2">
        <w:rPr>
          <w:rFonts w:ascii="Arial" w:hAnsi="Arial" w:cs="Arial"/>
          <w:sz w:val="20"/>
          <w:szCs w:val="20"/>
          <w:lang w:val="es-AR"/>
        </w:rPr>
        <w:tab/>
        <w:t>96</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9.</w:t>
      </w:r>
      <w:r w:rsidRPr="003E42D2">
        <w:rPr>
          <w:rFonts w:cs="Arial"/>
          <w:sz w:val="20"/>
          <w:lang w:val="es-AR" w:eastAsia="en-US"/>
        </w:rPr>
        <w:tab/>
        <w:t>Ley Aplicable</w:t>
      </w:r>
      <w:r w:rsidRPr="003E42D2">
        <w:rPr>
          <w:rFonts w:cs="Arial"/>
          <w:sz w:val="20"/>
          <w:lang w:val="es-AR" w:eastAsia="en-US"/>
        </w:rPr>
        <w:tab/>
        <w:t>96</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10.</w:t>
      </w:r>
      <w:r w:rsidRPr="003E42D2">
        <w:rPr>
          <w:rFonts w:cs="Arial"/>
          <w:sz w:val="20"/>
          <w:lang w:val="es-AR" w:eastAsia="en-US"/>
        </w:rPr>
        <w:tab/>
        <w:t>Solución de controversias</w:t>
      </w:r>
      <w:r w:rsidRPr="003E42D2">
        <w:rPr>
          <w:rFonts w:cs="Arial"/>
          <w:sz w:val="20"/>
          <w:lang w:val="es-AR" w:eastAsia="en-US"/>
        </w:rPr>
        <w:tab/>
        <w:t>96</w:t>
      </w:r>
    </w:p>
    <w:p w:rsidR="00AF5113" w:rsidRPr="003E42D2" w:rsidRDefault="00AF5113" w:rsidP="00AF5113">
      <w:pPr>
        <w:pStyle w:val="TDC2"/>
        <w:tabs>
          <w:tab w:val="left" w:pos="576"/>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11.</w:t>
      </w:r>
      <w:r w:rsidRPr="003E42D2">
        <w:rPr>
          <w:rFonts w:ascii="Arial" w:hAnsi="Arial" w:cs="Arial"/>
          <w:sz w:val="20"/>
          <w:szCs w:val="20"/>
          <w:lang w:val="es-AR"/>
        </w:rPr>
        <w:tab/>
        <w:t>Alcance de los suministros</w:t>
      </w:r>
      <w:r w:rsidRPr="003E42D2">
        <w:rPr>
          <w:rFonts w:ascii="Arial" w:hAnsi="Arial" w:cs="Arial"/>
          <w:sz w:val="20"/>
          <w:szCs w:val="20"/>
          <w:lang w:val="es-AR"/>
        </w:rPr>
        <w:tab/>
        <w:t>97</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12.</w:t>
      </w:r>
      <w:r w:rsidRPr="003E42D2">
        <w:rPr>
          <w:rFonts w:cs="Arial"/>
          <w:sz w:val="20"/>
          <w:lang w:val="es-AR" w:eastAsia="en-US"/>
        </w:rPr>
        <w:tab/>
        <w:t>Entrega y documentos</w:t>
      </w:r>
      <w:r w:rsidRPr="003E42D2">
        <w:rPr>
          <w:rFonts w:cs="Arial"/>
          <w:sz w:val="20"/>
          <w:lang w:val="es-AR" w:eastAsia="en-US"/>
        </w:rPr>
        <w:tab/>
        <w:t>97</w:t>
      </w:r>
    </w:p>
    <w:p w:rsidR="00AF5113" w:rsidRPr="003E42D2" w:rsidRDefault="00AF5113" w:rsidP="00AF5113">
      <w:pPr>
        <w:pStyle w:val="TDC2"/>
        <w:tabs>
          <w:tab w:val="left" w:pos="567"/>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13.</w:t>
      </w:r>
      <w:r w:rsidRPr="003E42D2">
        <w:rPr>
          <w:rFonts w:ascii="Arial" w:hAnsi="Arial" w:cs="Arial"/>
          <w:sz w:val="20"/>
          <w:szCs w:val="20"/>
          <w:lang w:val="es-AR"/>
        </w:rPr>
        <w:tab/>
        <w:t>Responsabilidad del Proveedor</w:t>
      </w:r>
      <w:r w:rsidRPr="003E42D2">
        <w:rPr>
          <w:rFonts w:ascii="Arial" w:hAnsi="Arial" w:cs="Arial"/>
          <w:sz w:val="20"/>
          <w:szCs w:val="20"/>
          <w:lang w:val="es-AR"/>
        </w:rPr>
        <w:tab/>
        <w:t>97</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14.</w:t>
      </w:r>
      <w:r w:rsidRPr="003E42D2">
        <w:rPr>
          <w:rFonts w:cs="Arial"/>
          <w:sz w:val="20"/>
          <w:lang w:val="es-AR" w:eastAsia="en-US"/>
        </w:rPr>
        <w:tab/>
        <w:t>Precio del Contrato</w:t>
      </w:r>
      <w:r w:rsidRPr="003E42D2">
        <w:rPr>
          <w:rFonts w:cs="Arial"/>
          <w:sz w:val="20"/>
          <w:lang w:val="es-AR" w:eastAsia="en-US"/>
        </w:rPr>
        <w:tab/>
        <w:t>97</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15.</w:t>
      </w:r>
      <w:r w:rsidRPr="003E42D2">
        <w:rPr>
          <w:rFonts w:cs="Arial"/>
          <w:sz w:val="20"/>
          <w:lang w:val="es-AR" w:eastAsia="en-US"/>
        </w:rPr>
        <w:tab/>
        <w:t>Condiciones de Pago</w:t>
      </w:r>
      <w:r w:rsidRPr="003E42D2">
        <w:rPr>
          <w:rFonts w:cs="Arial"/>
          <w:sz w:val="20"/>
          <w:lang w:val="es-AR" w:eastAsia="en-US"/>
        </w:rPr>
        <w:tab/>
        <w:t>97</w:t>
      </w:r>
    </w:p>
    <w:p w:rsidR="00AF5113" w:rsidRPr="003E42D2" w:rsidRDefault="00AF5113" w:rsidP="00AF5113">
      <w:pPr>
        <w:pStyle w:val="TDC2"/>
        <w:tabs>
          <w:tab w:val="left" w:pos="576"/>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16.</w:t>
      </w:r>
      <w:r w:rsidRPr="003E42D2">
        <w:rPr>
          <w:rFonts w:ascii="Arial" w:hAnsi="Arial" w:cs="Arial"/>
          <w:sz w:val="20"/>
          <w:szCs w:val="20"/>
          <w:lang w:val="es-AR"/>
        </w:rPr>
        <w:tab/>
        <w:t>Impuestos y derechos</w:t>
      </w:r>
      <w:r w:rsidRPr="003E42D2">
        <w:rPr>
          <w:rFonts w:ascii="Arial" w:hAnsi="Arial" w:cs="Arial"/>
          <w:sz w:val="20"/>
          <w:szCs w:val="20"/>
          <w:lang w:val="es-AR"/>
        </w:rPr>
        <w:tab/>
        <w:t>98</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17.</w:t>
      </w:r>
      <w:r w:rsidRPr="003E42D2">
        <w:rPr>
          <w:rFonts w:cs="Arial"/>
          <w:sz w:val="20"/>
          <w:lang w:val="es-AR" w:eastAsia="en-US"/>
        </w:rPr>
        <w:tab/>
        <w:t>Garantía de Cumplimiento</w:t>
      </w:r>
      <w:r w:rsidRPr="003E42D2">
        <w:rPr>
          <w:rFonts w:cs="Arial"/>
          <w:sz w:val="20"/>
          <w:lang w:val="es-AR" w:eastAsia="en-US"/>
        </w:rPr>
        <w:tab/>
        <w:t>98</w:t>
      </w:r>
    </w:p>
    <w:p w:rsidR="00AF5113" w:rsidRPr="003E42D2" w:rsidRDefault="00AF5113" w:rsidP="00AF5113">
      <w:pPr>
        <w:pStyle w:val="TDC2"/>
        <w:tabs>
          <w:tab w:val="left" w:pos="567"/>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18.</w:t>
      </w:r>
      <w:r w:rsidRPr="003E42D2">
        <w:rPr>
          <w:rFonts w:ascii="Arial" w:hAnsi="Arial" w:cs="Arial"/>
          <w:sz w:val="20"/>
          <w:szCs w:val="20"/>
          <w:lang w:val="es-AR"/>
        </w:rPr>
        <w:tab/>
        <w:t>Derechos de Autor</w:t>
      </w:r>
      <w:r w:rsidRPr="003E42D2">
        <w:rPr>
          <w:rFonts w:ascii="Arial" w:hAnsi="Arial" w:cs="Arial"/>
          <w:sz w:val="20"/>
          <w:szCs w:val="20"/>
          <w:lang w:val="es-AR"/>
        </w:rPr>
        <w:tab/>
        <w:t>98</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19.</w:t>
      </w:r>
      <w:r w:rsidRPr="003E42D2">
        <w:rPr>
          <w:rFonts w:cs="Arial"/>
          <w:sz w:val="20"/>
          <w:lang w:val="es-AR" w:eastAsia="en-US"/>
        </w:rPr>
        <w:tab/>
        <w:t>Confidencialidad de la Información</w:t>
      </w:r>
      <w:r w:rsidRPr="003E42D2">
        <w:rPr>
          <w:rFonts w:cs="Arial"/>
          <w:sz w:val="20"/>
          <w:lang w:val="es-AR" w:eastAsia="en-US"/>
        </w:rPr>
        <w:tab/>
        <w:t>98</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20.</w:t>
      </w:r>
      <w:r w:rsidRPr="003E42D2">
        <w:rPr>
          <w:rFonts w:cs="Arial"/>
          <w:sz w:val="20"/>
          <w:lang w:val="es-AR" w:eastAsia="en-US"/>
        </w:rPr>
        <w:tab/>
        <w:t>Subcontratación</w:t>
      </w:r>
      <w:r w:rsidRPr="003E42D2">
        <w:rPr>
          <w:rFonts w:cs="Arial"/>
          <w:sz w:val="20"/>
          <w:lang w:val="es-AR" w:eastAsia="en-US"/>
        </w:rPr>
        <w:tab/>
        <w:t>99</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21.</w:t>
      </w:r>
      <w:r w:rsidRPr="003E42D2">
        <w:rPr>
          <w:rFonts w:cs="Arial"/>
          <w:sz w:val="20"/>
          <w:lang w:val="es-AR" w:eastAsia="en-US"/>
        </w:rPr>
        <w:tab/>
        <w:t>Especificaciones y Normas</w:t>
      </w:r>
      <w:r w:rsidRPr="003E42D2">
        <w:rPr>
          <w:rFonts w:cs="Arial"/>
          <w:sz w:val="20"/>
          <w:lang w:val="es-AR" w:eastAsia="en-US"/>
        </w:rPr>
        <w:tab/>
        <w:t>99</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22.</w:t>
      </w:r>
      <w:r w:rsidRPr="003E42D2">
        <w:rPr>
          <w:rFonts w:cs="Arial"/>
          <w:sz w:val="20"/>
          <w:lang w:val="es-AR" w:eastAsia="en-US"/>
        </w:rPr>
        <w:tab/>
        <w:t>Embalaje y Documentos</w:t>
      </w:r>
      <w:r w:rsidRPr="003E42D2">
        <w:rPr>
          <w:rFonts w:cs="Arial"/>
          <w:sz w:val="20"/>
          <w:lang w:val="es-AR" w:eastAsia="en-US"/>
        </w:rPr>
        <w:tab/>
        <w:t>100</w:t>
      </w:r>
    </w:p>
    <w:p w:rsidR="00AF5113" w:rsidRPr="003E42D2" w:rsidRDefault="00AF5113" w:rsidP="00AF5113">
      <w:pPr>
        <w:pStyle w:val="TDC2"/>
        <w:tabs>
          <w:tab w:val="left" w:pos="567"/>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23.</w:t>
      </w:r>
      <w:r w:rsidRPr="003E42D2">
        <w:rPr>
          <w:rFonts w:ascii="Arial" w:hAnsi="Arial" w:cs="Arial"/>
          <w:sz w:val="20"/>
          <w:szCs w:val="20"/>
          <w:lang w:val="es-AR"/>
        </w:rPr>
        <w:tab/>
        <w:t>Seguros</w:t>
      </w:r>
      <w:r w:rsidRPr="003E42D2">
        <w:rPr>
          <w:rFonts w:ascii="Arial" w:hAnsi="Arial" w:cs="Arial"/>
          <w:sz w:val="20"/>
          <w:szCs w:val="20"/>
          <w:lang w:val="es-AR"/>
        </w:rPr>
        <w:tab/>
        <w:t>100</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24.</w:t>
      </w:r>
      <w:r w:rsidRPr="003E42D2">
        <w:rPr>
          <w:rFonts w:cs="Arial"/>
          <w:sz w:val="20"/>
          <w:lang w:val="es-AR" w:eastAsia="en-US"/>
        </w:rPr>
        <w:tab/>
        <w:t>Transporte</w:t>
      </w:r>
      <w:r w:rsidRPr="003E42D2">
        <w:rPr>
          <w:rFonts w:cs="Arial"/>
          <w:sz w:val="20"/>
          <w:lang w:val="es-AR" w:eastAsia="en-US"/>
        </w:rPr>
        <w:tab/>
        <w:t>100</w:t>
      </w:r>
    </w:p>
    <w:p w:rsidR="00AF5113" w:rsidRPr="003E42D2" w:rsidRDefault="00AF5113" w:rsidP="00AF5113">
      <w:pPr>
        <w:pStyle w:val="Lista"/>
        <w:tabs>
          <w:tab w:val="left" w:leader="dot" w:pos="8640"/>
        </w:tabs>
        <w:spacing w:after="120"/>
        <w:ind w:left="567" w:hanging="567"/>
        <w:rPr>
          <w:rFonts w:cs="Arial"/>
          <w:sz w:val="20"/>
          <w:lang w:val="es-AR" w:eastAsia="en-US"/>
        </w:rPr>
      </w:pPr>
      <w:r w:rsidRPr="003E42D2">
        <w:rPr>
          <w:rFonts w:cs="Arial"/>
          <w:sz w:val="20"/>
          <w:lang w:val="es-AR" w:eastAsia="en-US"/>
        </w:rPr>
        <w:t>25.</w:t>
      </w:r>
      <w:r w:rsidRPr="003E42D2">
        <w:rPr>
          <w:rFonts w:cs="Arial"/>
          <w:sz w:val="20"/>
          <w:lang w:val="es-AR" w:eastAsia="en-US"/>
        </w:rPr>
        <w:tab/>
        <w:t>Inspecciones y Pruebas</w:t>
      </w:r>
      <w:r w:rsidRPr="003E42D2">
        <w:rPr>
          <w:rFonts w:cs="Arial"/>
          <w:sz w:val="20"/>
          <w:lang w:val="es-AR" w:eastAsia="en-US"/>
        </w:rPr>
        <w:tab/>
        <w:t>101</w:t>
      </w:r>
    </w:p>
    <w:p w:rsidR="00AF5113" w:rsidRPr="003E42D2" w:rsidRDefault="00AF5113" w:rsidP="00AF5113">
      <w:pPr>
        <w:pStyle w:val="TDC2"/>
        <w:tabs>
          <w:tab w:val="left" w:pos="576"/>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26.</w:t>
      </w:r>
      <w:r w:rsidRPr="003E42D2">
        <w:rPr>
          <w:rFonts w:ascii="Arial" w:hAnsi="Arial" w:cs="Arial"/>
          <w:sz w:val="20"/>
          <w:szCs w:val="20"/>
          <w:lang w:val="es-AR"/>
        </w:rPr>
        <w:tab/>
        <w:t>Liquidación por Daños y Perjuicios</w:t>
      </w:r>
      <w:r w:rsidRPr="003E42D2">
        <w:rPr>
          <w:rFonts w:ascii="Arial" w:hAnsi="Arial" w:cs="Arial"/>
          <w:sz w:val="20"/>
          <w:szCs w:val="20"/>
          <w:lang w:val="es-AR"/>
        </w:rPr>
        <w:tab/>
        <w:t>102</w:t>
      </w:r>
    </w:p>
    <w:p w:rsidR="00AF5113" w:rsidRPr="003E42D2" w:rsidRDefault="00AF5113" w:rsidP="00AF5113">
      <w:pPr>
        <w:pStyle w:val="Lista"/>
        <w:tabs>
          <w:tab w:val="left" w:leader="dot" w:pos="8640"/>
        </w:tabs>
        <w:spacing w:after="120"/>
        <w:ind w:left="567" w:hanging="567"/>
        <w:jc w:val="both"/>
        <w:rPr>
          <w:rFonts w:cs="Arial"/>
          <w:sz w:val="20"/>
          <w:lang w:val="es-AR" w:eastAsia="en-US"/>
        </w:rPr>
      </w:pPr>
      <w:r w:rsidRPr="003E42D2">
        <w:rPr>
          <w:rFonts w:cs="Arial"/>
          <w:sz w:val="20"/>
          <w:lang w:val="es-AR" w:eastAsia="en-US"/>
        </w:rPr>
        <w:t>27.</w:t>
      </w:r>
      <w:r w:rsidRPr="003E42D2">
        <w:rPr>
          <w:rFonts w:cs="Arial"/>
          <w:sz w:val="20"/>
          <w:lang w:val="es-AR" w:eastAsia="en-US"/>
        </w:rPr>
        <w:tab/>
        <w:t>Garantía de los Bienes</w:t>
      </w:r>
      <w:r w:rsidRPr="003E42D2">
        <w:rPr>
          <w:rFonts w:cs="Arial"/>
          <w:sz w:val="20"/>
          <w:lang w:val="es-AR" w:eastAsia="en-US"/>
        </w:rPr>
        <w:tab/>
        <w:t>102</w:t>
      </w:r>
    </w:p>
    <w:p w:rsidR="00AF5113" w:rsidRPr="003E42D2" w:rsidRDefault="00AF5113" w:rsidP="00AF5113">
      <w:pPr>
        <w:pStyle w:val="TDC2"/>
        <w:tabs>
          <w:tab w:val="left" w:pos="567"/>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28.</w:t>
      </w:r>
      <w:r w:rsidRPr="003E42D2">
        <w:rPr>
          <w:rFonts w:ascii="Arial" w:hAnsi="Arial" w:cs="Arial"/>
          <w:sz w:val="20"/>
          <w:szCs w:val="20"/>
          <w:lang w:val="es-AR"/>
        </w:rPr>
        <w:tab/>
        <w:t>Indemnización por Derechos de Patente</w:t>
      </w:r>
      <w:r w:rsidRPr="003E42D2">
        <w:rPr>
          <w:rFonts w:ascii="Arial" w:hAnsi="Arial" w:cs="Arial"/>
          <w:sz w:val="20"/>
          <w:szCs w:val="20"/>
          <w:lang w:val="es-AR"/>
        </w:rPr>
        <w:tab/>
        <w:t>103</w:t>
      </w:r>
    </w:p>
    <w:p w:rsidR="00AF5113" w:rsidRPr="003E42D2" w:rsidRDefault="00AF5113" w:rsidP="00AF5113">
      <w:pPr>
        <w:pStyle w:val="Lista"/>
        <w:tabs>
          <w:tab w:val="left" w:leader="dot" w:pos="8640"/>
        </w:tabs>
        <w:spacing w:after="120"/>
        <w:ind w:left="567" w:hanging="567"/>
        <w:jc w:val="both"/>
        <w:rPr>
          <w:rFonts w:cs="Arial"/>
          <w:sz w:val="20"/>
          <w:lang w:val="es-AR" w:eastAsia="en-US"/>
        </w:rPr>
      </w:pPr>
      <w:r w:rsidRPr="003E42D2">
        <w:rPr>
          <w:rFonts w:cs="Arial"/>
          <w:sz w:val="20"/>
          <w:lang w:val="es-AR" w:eastAsia="en-US"/>
        </w:rPr>
        <w:t>29.</w:t>
      </w:r>
      <w:r w:rsidRPr="003E42D2">
        <w:rPr>
          <w:rFonts w:cs="Arial"/>
          <w:sz w:val="20"/>
          <w:lang w:val="es-AR" w:eastAsia="en-US"/>
        </w:rPr>
        <w:tab/>
        <w:t>Limitación de Responsabilidad</w:t>
      </w:r>
      <w:r w:rsidRPr="003E42D2">
        <w:rPr>
          <w:rFonts w:cs="Arial"/>
          <w:sz w:val="20"/>
          <w:lang w:val="es-AR" w:eastAsia="en-US"/>
        </w:rPr>
        <w:tab/>
        <w:t>104</w:t>
      </w:r>
    </w:p>
    <w:p w:rsidR="00AF5113" w:rsidRPr="003E42D2" w:rsidRDefault="00AF5113" w:rsidP="00AF5113">
      <w:pPr>
        <w:pStyle w:val="Lista"/>
        <w:tabs>
          <w:tab w:val="left" w:leader="dot" w:pos="8640"/>
        </w:tabs>
        <w:spacing w:after="120"/>
        <w:ind w:left="567" w:hanging="567"/>
        <w:jc w:val="both"/>
        <w:rPr>
          <w:rFonts w:cs="Arial"/>
          <w:sz w:val="20"/>
          <w:lang w:val="es-AR" w:eastAsia="en-US"/>
        </w:rPr>
      </w:pPr>
      <w:r w:rsidRPr="003E42D2">
        <w:rPr>
          <w:rFonts w:cs="Arial"/>
          <w:sz w:val="20"/>
          <w:lang w:val="es-AR" w:eastAsia="en-US"/>
        </w:rPr>
        <w:t>30.</w:t>
      </w:r>
      <w:r w:rsidRPr="003E42D2">
        <w:rPr>
          <w:rFonts w:cs="Arial"/>
          <w:sz w:val="20"/>
          <w:lang w:val="es-AR" w:eastAsia="en-US"/>
        </w:rPr>
        <w:tab/>
        <w:t>Cambio en las Leyes y Regulaciones</w:t>
      </w:r>
      <w:r w:rsidRPr="003E42D2">
        <w:rPr>
          <w:rFonts w:cs="Arial"/>
          <w:sz w:val="20"/>
          <w:lang w:val="es-AR" w:eastAsia="en-US"/>
        </w:rPr>
        <w:tab/>
        <w:t>104</w:t>
      </w:r>
    </w:p>
    <w:p w:rsidR="00AF5113" w:rsidRPr="003E42D2" w:rsidRDefault="00AF5113" w:rsidP="00AF5113">
      <w:pPr>
        <w:pStyle w:val="TDC2"/>
        <w:tabs>
          <w:tab w:val="left" w:pos="576"/>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t>31.</w:t>
      </w:r>
      <w:r w:rsidRPr="003E42D2">
        <w:rPr>
          <w:rFonts w:ascii="Arial" w:hAnsi="Arial" w:cs="Arial"/>
          <w:sz w:val="20"/>
          <w:szCs w:val="20"/>
          <w:lang w:val="es-AR"/>
        </w:rPr>
        <w:tab/>
        <w:t>Fuerza Mayor</w:t>
      </w:r>
      <w:r w:rsidRPr="003E42D2">
        <w:rPr>
          <w:rFonts w:ascii="Arial" w:hAnsi="Arial" w:cs="Arial"/>
          <w:sz w:val="20"/>
          <w:szCs w:val="20"/>
          <w:lang w:val="es-AR"/>
        </w:rPr>
        <w:tab/>
        <w:t>104</w:t>
      </w:r>
    </w:p>
    <w:p w:rsidR="00AF5113" w:rsidRDefault="00AF5113" w:rsidP="00AF5113">
      <w:pPr>
        <w:pStyle w:val="Lista"/>
        <w:tabs>
          <w:tab w:val="left" w:leader="dot" w:pos="8640"/>
        </w:tabs>
        <w:spacing w:after="120"/>
        <w:ind w:left="567" w:hanging="567"/>
        <w:jc w:val="both"/>
        <w:rPr>
          <w:rFonts w:cs="Arial"/>
          <w:sz w:val="20"/>
          <w:lang w:val="es-AR" w:eastAsia="en-US"/>
        </w:rPr>
      </w:pPr>
    </w:p>
    <w:p w:rsidR="00AF5113" w:rsidRPr="003E42D2" w:rsidRDefault="00AF5113" w:rsidP="00AF5113">
      <w:pPr>
        <w:pStyle w:val="Lista"/>
        <w:tabs>
          <w:tab w:val="left" w:leader="dot" w:pos="8640"/>
        </w:tabs>
        <w:spacing w:after="120"/>
        <w:ind w:left="567" w:hanging="567"/>
        <w:jc w:val="both"/>
        <w:rPr>
          <w:rFonts w:cs="Arial"/>
          <w:sz w:val="20"/>
          <w:lang w:val="es-AR" w:eastAsia="en-US"/>
        </w:rPr>
      </w:pPr>
      <w:r w:rsidRPr="003E42D2">
        <w:rPr>
          <w:rFonts w:cs="Arial"/>
          <w:sz w:val="20"/>
          <w:lang w:val="es-AR" w:eastAsia="en-US"/>
        </w:rPr>
        <w:t>32.</w:t>
      </w:r>
      <w:r w:rsidRPr="003E42D2">
        <w:rPr>
          <w:rFonts w:cs="Arial"/>
          <w:sz w:val="20"/>
          <w:lang w:val="es-AR" w:eastAsia="en-US"/>
        </w:rPr>
        <w:tab/>
        <w:t>Órdenes de Cambio y Enmiendas al Contrato</w:t>
      </w:r>
      <w:r w:rsidRPr="003E42D2">
        <w:rPr>
          <w:rFonts w:cs="Arial"/>
          <w:sz w:val="20"/>
          <w:lang w:val="es-AR" w:eastAsia="en-US"/>
        </w:rPr>
        <w:tab/>
        <w:t>105</w:t>
      </w:r>
    </w:p>
    <w:p w:rsidR="00AF5113" w:rsidRPr="003E42D2" w:rsidRDefault="00AF5113" w:rsidP="00AF5113">
      <w:pPr>
        <w:pStyle w:val="TDC2"/>
        <w:tabs>
          <w:tab w:val="left" w:pos="567"/>
          <w:tab w:val="left" w:leader="dot" w:pos="8640"/>
        </w:tabs>
        <w:spacing w:after="120"/>
        <w:ind w:left="0" w:firstLine="0"/>
        <w:jc w:val="both"/>
        <w:rPr>
          <w:rFonts w:ascii="Arial" w:hAnsi="Arial" w:cs="Arial"/>
          <w:sz w:val="20"/>
          <w:szCs w:val="20"/>
          <w:lang w:val="es-AR"/>
        </w:rPr>
      </w:pPr>
      <w:r w:rsidRPr="003E42D2">
        <w:rPr>
          <w:rFonts w:ascii="Arial" w:hAnsi="Arial" w:cs="Arial"/>
          <w:sz w:val="20"/>
          <w:szCs w:val="20"/>
          <w:lang w:val="es-AR"/>
        </w:rPr>
        <w:lastRenderedPageBreak/>
        <w:t>33.</w:t>
      </w:r>
      <w:r w:rsidRPr="003E42D2">
        <w:rPr>
          <w:rFonts w:ascii="Arial" w:hAnsi="Arial" w:cs="Arial"/>
          <w:sz w:val="20"/>
          <w:szCs w:val="20"/>
          <w:lang w:val="es-AR"/>
        </w:rPr>
        <w:tab/>
        <w:t>Prórroga de Plazos</w:t>
      </w:r>
      <w:r w:rsidRPr="003E42D2">
        <w:rPr>
          <w:rFonts w:ascii="Arial" w:hAnsi="Arial" w:cs="Arial"/>
          <w:sz w:val="20"/>
          <w:szCs w:val="20"/>
          <w:lang w:val="es-AR"/>
        </w:rPr>
        <w:tab/>
        <w:t>105</w:t>
      </w:r>
    </w:p>
    <w:p w:rsidR="00AF5113" w:rsidRPr="003E42D2" w:rsidRDefault="00AF5113" w:rsidP="00AF5113">
      <w:pPr>
        <w:pStyle w:val="Lista"/>
        <w:tabs>
          <w:tab w:val="left" w:leader="dot" w:pos="8640"/>
        </w:tabs>
        <w:spacing w:after="120"/>
        <w:ind w:left="567" w:hanging="567"/>
        <w:jc w:val="both"/>
        <w:rPr>
          <w:rFonts w:cs="Arial"/>
          <w:sz w:val="20"/>
          <w:lang w:val="es-AR" w:eastAsia="en-US"/>
        </w:rPr>
      </w:pPr>
      <w:r w:rsidRPr="003E42D2">
        <w:rPr>
          <w:rFonts w:cs="Arial"/>
          <w:sz w:val="20"/>
          <w:lang w:val="es-AR" w:eastAsia="en-US"/>
        </w:rPr>
        <w:t>34.</w:t>
      </w:r>
      <w:r w:rsidRPr="003E42D2">
        <w:rPr>
          <w:rFonts w:cs="Arial"/>
          <w:sz w:val="20"/>
          <w:lang w:val="es-AR" w:eastAsia="en-US"/>
        </w:rPr>
        <w:tab/>
        <w:t>Terminación</w:t>
      </w:r>
      <w:r w:rsidRPr="003E42D2">
        <w:rPr>
          <w:rFonts w:cs="Arial"/>
          <w:sz w:val="20"/>
          <w:lang w:val="es-AR" w:eastAsia="en-US"/>
        </w:rPr>
        <w:tab/>
        <w:t>106</w:t>
      </w:r>
    </w:p>
    <w:p w:rsidR="00AF5113" w:rsidRPr="003E42D2" w:rsidRDefault="00AF5113" w:rsidP="00AF5113">
      <w:pPr>
        <w:pStyle w:val="Lista"/>
        <w:tabs>
          <w:tab w:val="left" w:leader="dot" w:pos="8640"/>
        </w:tabs>
        <w:spacing w:after="120"/>
        <w:ind w:left="567" w:hanging="567"/>
        <w:jc w:val="both"/>
        <w:rPr>
          <w:rFonts w:cs="Arial"/>
          <w:sz w:val="20"/>
          <w:lang w:val="es-AR"/>
        </w:rPr>
      </w:pPr>
      <w:r w:rsidRPr="003E42D2">
        <w:rPr>
          <w:rFonts w:cs="Arial"/>
          <w:sz w:val="20"/>
          <w:lang w:val="es-AR"/>
        </w:rPr>
        <w:t>35.</w:t>
      </w:r>
      <w:r w:rsidRPr="003E42D2">
        <w:rPr>
          <w:rFonts w:cs="Arial"/>
          <w:sz w:val="20"/>
          <w:lang w:val="es-AR"/>
        </w:rPr>
        <w:tab/>
        <w:t>Cesión</w:t>
      </w:r>
      <w:r w:rsidRPr="003E42D2">
        <w:rPr>
          <w:rFonts w:cs="Arial"/>
          <w:sz w:val="20"/>
          <w:lang w:val="es-AR"/>
        </w:rPr>
        <w:tab/>
        <w:t>107</w:t>
      </w:r>
    </w:p>
    <w:p w:rsidR="00AF5113" w:rsidRDefault="00AF5113" w:rsidP="00AF5113">
      <w:pPr>
        <w:pStyle w:val="Textoindependiente"/>
        <w:jc w:val="center"/>
        <w:rPr>
          <w:rFonts w:cs="Arial"/>
          <w:sz w:val="20"/>
          <w:lang w:val="es-AR"/>
        </w:rPr>
      </w:pPr>
      <w:r w:rsidRPr="003E42D2">
        <w:rPr>
          <w:rFonts w:cs="Arial"/>
          <w:sz w:val="20"/>
          <w:lang w:val="es-AR"/>
        </w:rPr>
        <w:br w:type="page"/>
      </w:r>
    </w:p>
    <w:p w:rsidR="00AF5113" w:rsidRPr="003E42D2" w:rsidRDefault="00AF5113" w:rsidP="00AF5113">
      <w:pPr>
        <w:pStyle w:val="Textoindependiente"/>
        <w:jc w:val="center"/>
        <w:rPr>
          <w:rFonts w:cs="Arial"/>
          <w:b/>
          <w:sz w:val="20"/>
          <w:lang w:val="es-AR"/>
        </w:rPr>
      </w:pPr>
      <w:r w:rsidRPr="003E42D2">
        <w:rPr>
          <w:rFonts w:cs="Arial"/>
          <w:b/>
          <w:sz w:val="20"/>
          <w:lang w:val="es-AR"/>
        </w:rPr>
        <w:lastRenderedPageBreak/>
        <w:t>SECCIÓN VII</w:t>
      </w:r>
    </w:p>
    <w:p w:rsidR="00AF5113" w:rsidRPr="003E42D2" w:rsidRDefault="00AF5113" w:rsidP="00AF5113">
      <w:pPr>
        <w:pStyle w:val="Textoindependiente"/>
        <w:jc w:val="center"/>
        <w:rPr>
          <w:rFonts w:cs="Arial"/>
          <w:b/>
          <w:sz w:val="20"/>
          <w:lang w:val="es-AR"/>
        </w:rPr>
      </w:pPr>
      <w:r w:rsidRPr="003E42D2">
        <w:rPr>
          <w:rFonts w:cs="Arial"/>
          <w:b/>
          <w:sz w:val="20"/>
          <w:lang w:val="es-AR"/>
        </w:rPr>
        <w:t>CONDICIONES GENERALES DEL CONTRATO</w:t>
      </w:r>
    </w:p>
    <w:p w:rsidR="00AF5113" w:rsidRPr="003E42D2" w:rsidRDefault="00AF5113" w:rsidP="00AF5113">
      <w:pPr>
        <w:pStyle w:val="Lista"/>
        <w:numPr>
          <w:ilvl w:val="0"/>
          <w:numId w:val="44"/>
        </w:numPr>
        <w:tabs>
          <w:tab w:val="clear" w:pos="502"/>
        </w:tabs>
        <w:spacing w:after="120"/>
        <w:ind w:left="567" w:hanging="567"/>
        <w:jc w:val="both"/>
        <w:rPr>
          <w:rFonts w:cs="Arial"/>
          <w:b/>
          <w:sz w:val="20"/>
          <w:lang w:val="es-AR"/>
        </w:rPr>
      </w:pPr>
      <w:bookmarkStart w:id="64" w:name="_Toc526049530"/>
      <w:bookmarkStart w:id="65" w:name="_Toc106188561"/>
      <w:r w:rsidRPr="003E42D2">
        <w:rPr>
          <w:rFonts w:cs="Arial"/>
          <w:b/>
          <w:sz w:val="20"/>
          <w:lang w:val="es-AR"/>
        </w:rPr>
        <w:t>Definiciones</w:t>
      </w:r>
      <w:bookmarkEnd w:id="64"/>
      <w:bookmarkEnd w:id="65"/>
    </w:p>
    <w:p w:rsidR="00AF5113" w:rsidRPr="003E42D2" w:rsidRDefault="00AF5113" w:rsidP="00AF5113">
      <w:pPr>
        <w:pStyle w:val="Lista2"/>
        <w:numPr>
          <w:ilvl w:val="1"/>
          <w:numId w:val="44"/>
        </w:numPr>
        <w:tabs>
          <w:tab w:val="clear" w:pos="360"/>
        </w:tabs>
        <w:spacing w:after="120"/>
        <w:ind w:left="567" w:hanging="567"/>
        <w:jc w:val="both"/>
        <w:rPr>
          <w:rFonts w:cs="Arial"/>
          <w:sz w:val="20"/>
          <w:lang w:val="es-AR"/>
        </w:rPr>
      </w:pPr>
      <w:r w:rsidRPr="003E42D2">
        <w:rPr>
          <w:rFonts w:cs="Arial"/>
          <w:sz w:val="20"/>
          <w:lang w:val="es-AR"/>
        </w:rPr>
        <w:t>Las siguientes palabras y expresiones tendrán los significados que aquí se les asigna:</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(a)</w:t>
      </w:r>
      <w:r w:rsidRPr="003E42D2">
        <w:rPr>
          <w:rFonts w:cs="Arial"/>
          <w:sz w:val="20"/>
          <w:lang w:val="es-AR"/>
        </w:rPr>
        <w:tab/>
        <w:t>“Banco”, el Banco Interamericano de Desarrollo (BID) o cualquier fondo administrado por el Banco.</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(b)</w:t>
      </w:r>
      <w:r w:rsidRPr="003E42D2">
        <w:rPr>
          <w:rFonts w:cs="Arial"/>
          <w:sz w:val="20"/>
          <w:lang w:val="es-AR"/>
        </w:rPr>
        <w:tab/>
        <w:t>“Contrato”, el Convenio celebrado entre Comprador y Proveedor, junto con los documentos del Contrato allí referidos, incluyendo todos los anexos y apéndices y todos los documentos incorporados allí por referencia.</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(c)</w:t>
      </w:r>
      <w:r w:rsidRPr="003E42D2">
        <w:rPr>
          <w:rFonts w:cs="Arial"/>
          <w:sz w:val="20"/>
          <w:lang w:val="es-AR"/>
        </w:rPr>
        <w:tab/>
        <w:t>“Documentos del Contrato”, documentos enumerados en el Convenio, incluyendo cualquier enmienda.</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(d)</w:t>
      </w:r>
      <w:r w:rsidRPr="003E42D2">
        <w:rPr>
          <w:rFonts w:cs="Arial"/>
          <w:sz w:val="20"/>
          <w:lang w:val="es-AR"/>
        </w:rPr>
        <w:tab/>
        <w:t>“Precio del Contrato”, precio pagadero al Proveedor según se especifica en el Convenio, sujeto a condiciones y ajustes allí estipulados o deducciones propuestas, según corresponda en virtud del Contrato.</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(e)</w:t>
      </w:r>
      <w:r w:rsidRPr="003E42D2">
        <w:rPr>
          <w:rFonts w:cs="Arial"/>
          <w:sz w:val="20"/>
          <w:lang w:val="es-AR"/>
        </w:rPr>
        <w:tab/>
        <w:t>“Día”, día calendario.</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(f)</w:t>
      </w:r>
      <w:r w:rsidRPr="003E42D2">
        <w:rPr>
          <w:rFonts w:cs="Arial"/>
          <w:sz w:val="20"/>
          <w:lang w:val="es-AR"/>
        </w:rPr>
        <w:tab/>
        <w:t>“Cumplimiento”, significa que el Proveedor ha completado la entrega de los bienes y la prestación de los Servicios Conexos de acuerdo con los términos y condiciones establecidas en el Contrato.</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(g)</w:t>
      </w:r>
      <w:r w:rsidRPr="003E42D2">
        <w:rPr>
          <w:rFonts w:cs="Arial"/>
          <w:sz w:val="20"/>
          <w:lang w:val="es-AR"/>
        </w:rPr>
        <w:tab/>
        <w:t>“CGC”, las Condiciones Generales del Contrato.</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(h)</w:t>
      </w:r>
      <w:r w:rsidRPr="003E42D2">
        <w:rPr>
          <w:rFonts w:cs="Arial"/>
          <w:sz w:val="20"/>
          <w:lang w:val="es-AR"/>
        </w:rPr>
        <w:tab/>
        <w:t>“Bienes”, todos los productos, materia prima, maquinaria y equipo, y otros materiales que el Proveedor deba proporcionar al Comprador en virtud del Contrato.</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(i)</w:t>
      </w:r>
      <w:r w:rsidRPr="003E42D2">
        <w:rPr>
          <w:rFonts w:cs="Arial"/>
          <w:sz w:val="20"/>
          <w:lang w:val="es-AR"/>
        </w:rPr>
        <w:tab/>
        <w:t>“El País del Comprador”, es la República del Ecuador tal como está especificado en las</w:t>
      </w:r>
      <w:r w:rsidRPr="003E42D2">
        <w:rPr>
          <w:rFonts w:cs="Arial"/>
          <w:b/>
          <w:sz w:val="20"/>
          <w:lang w:val="es-AR"/>
        </w:rPr>
        <w:t xml:space="preserve"> </w:t>
      </w:r>
      <w:r w:rsidRPr="003E42D2">
        <w:rPr>
          <w:rFonts w:cs="Arial"/>
          <w:sz w:val="20"/>
          <w:lang w:val="es-AR"/>
        </w:rPr>
        <w:t>Condiciones Especiales del Contrato (CEC).</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(j)</w:t>
      </w:r>
      <w:r w:rsidRPr="003E42D2">
        <w:rPr>
          <w:rFonts w:cs="Arial"/>
          <w:sz w:val="20"/>
          <w:lang w:val="es-AR"/>
        </w:rPr>
        <w:tab/>
        <w:t>“Comprador”, entidad que compra los Bienes y Servicios Conexos, según se indica en CEC.</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(k)</w:t>
      </w:r>
      <w:r w:rsidRPr="003E42D2">
        <w:rPr>
          <w:rFonts w:cs="Arial"/>
          <w:sz w:val="20"/>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(l)</w:t>
      </w:r>
      <w:r w:rsidRPr="003E42D2">
        <w:rPr>
          <w:rFonts w:cs="Arial"/>
          <w:sz w:val="20"/>
          <w:lang w:val="es-AR"/>
        </w:rPr>
        <w:tab/>
        <w:t>“CEC”, las Condiciones Especiales del Contrato.</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(m)</w:t>
      </w:r>
      <w:r w:rsidRPr="003E42D2">
        <w:rPr>
          <w:rFonts w:cs="Arial"/>
          <w:sz w:val="20"/>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(n)</w:t>
      </w:r>
      <w:r w:rsidRPr="003E42D2">
        <w:rPr>
          <w:rFonts w:cs="Arial"/>
          <w:sz w:val="20"/>
          <w:lang w:val="es-AR"/>
        </w:rPr>
        <w:tab/>
        <w:t xml:space="preserve">“Proveedor”, la persona natural, jurídica o entidad gubernamental, o una combinación de éstas, cuya oferta para ejecutar el contrato ha sido aceptada por el Comprador y es denominada como tal en el Contrato. </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(o)</w:t>
      </w:r>
      <w:r w:rsidRPr="003E42D2">
        <w:rPr>
          <w:rFonts w:cs="Arial"/>
          <w:sz w:val="20"/>
          <w:lang w:val="es-AR"/>
        </w:rPr>
        <w:tab/>
        <w:t>“Sitio del Proyecto”, donde corresponde, significa el lugar citado en las</w:t>
      </w:r>
      <w:r w:rsidRPr="003E42D2">
        <w:rPr>
          <w:rFonts w:cs="Arial"/>
          <w:b/>
          <w:sz w:val="20"/>
          <w:lang w:val="es-AR"/>
        </w:rPr>
        <w:t xml:space="preserve"> </w:t>
      </w:r>
      <w:r w:rsidRPr="003E42D2">
        <w:rPr>
          <w:rFonts w:cs="Arial"/>
          <w:sz w:val="20"/>
          <w:lang w:val="es-AR"/>
        </w:rPr>
        <w:t>CEC.</w:t>
      </w:r>
    </w:p>
    <w:p w:rsidR="00AF5113" w:rsidRPr="003E42D2" w:rsidRDefault="00AF5113" w:rsidP="00AF5113">
      <w:pPr>
        <w:pStyle w:val="Lista"/>
        <w:spacing w:after="120"/>
        <w:ind w:left="567" w:firstLine="0"/>
        <w:jc w:val="both"/>
        <w:rPr>
          <w:rFonts w:cs="Arial"/>
          <w:b/>
          <w:sz w:val="20"/>
          <w:lang w:val="es-AR"/>
        </w:rPr>
      </w:pPr>
    </w:p>
    <w:p w:rsidR="00AF5113" w:rsidRPr="003E42D2" w:rsidRDefault="00AF5113" w:rsidP="00AF5113">
      <w:pPr>
        <w:pStyle w:val="Lista"/>
        <w:spacing w:after="120"/>
        <w:jc w:val="both"/>
        <w:rPr>
          <w:rFonts w:cs="Arial"/>
          <w:b/>
          <w:sz w:val="20"/>
          <w:lang w:val="es-AR"/>
        </w:rPr>
      </w:pPr>
      <w:r w:rsidRPr="003E42D2">
        <w:rPr>
          <w:rFonts w:cs="Arial"/>
          <w:b/>
          <w:sz w:val="20"/>
          <w:lang w:val="es-AR"/>
        </w:rPr>
        <w:t>2. Documentos del Contrato</w:t>
      </w:r>
    </w:p>
    <w:p w:rsidR="00AF5113" w:rsidRPr="004F6190" w:rsidRDefault="00AF5113" w:rsidP="00AF5113">
      <w:pPr>
        <w:pStyle w:val="Lista2"/>
        <w:numPr>
          <w:ilvl w:val="1"/>
          <w:numId w:val="56"/>
        </w:numPr>
        <w:spacing w:after="120"/>
        <w:jc w:val="both"/>
        <w:rPr>
          <w:rFonts w:cs="Arial"/>
          <w:b/>
          <w:sz w:val="20"/>
          <w:lang w:val="es-AR"/>
        </w:rPr>
      </w:pPr>
      <w:r w:rsidRPr="003E42D2">
        <w:rPr>
          <w:rFonts w:cs="Arial"/>
          <w:sz w:val="20"/>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rsidR="00AF5113" w:rsidRDefault="00AF5113" w:rsidP="00AF5113">
      <w:pPr>
        <w:pStyle w:val="Lista2"/>
        <w:spacing w:after="120"/>
        <w:jc w:val="both"/>
        <w:rPr>
          <w:rFonts w:cs="Arial"/>
          <w:sz w:val="20"/>
          <w:lang w:val="es-AR"/>
        </w:rPr>
      </w:pPr>
    </w:p>
    <w:p w:rsidR="00AF5113" w:rsidRPr="003E42D2" w:rsidRDefault="00AF5113" w:rsidP="00AF5113">
      <w:pPr>
        <w:pStyle w:val="Lista2"/>
        <w:spacing w:after="120"/>
        <w:jc w:val="both"/>
        <w:rPr>
          <w:rFonts w:cs="Arial"/>
          <w:b/>
          <w:sz w:val="20"/>
          <w:lang w:val="es-AR"/>
        </w:rPr>
      </w:pPr>
    </w:p>
    <w:tbl>
      <w:tblPr>
        <w:tblW w:w="9288" w:type="dxa"/>
        <w:tblLayout w:type="fixed"/>
        <w:tblLook w:val="0000" w:firstRow="0" w:lastRow="0" w:firstColumn="0" w:lastColumn="0" w:noHBand="0" w:noVBand="0"/>
      </w:tblPr>
      <w:tblGrid>
        <w:gridCol w:w="108"/>
        <w:gridCol w:w="8892"/>
        <w:gridCol w:w="288"/>
      </w:tblGrid>
      <w:tr w:rsidR="00AF5113" w:rsidRPr="003E42D2" w:rsidTr="00AD1F09">
        <w:trPr>
          <w:gridAfter w:val="1"/>
          <w:wAfter w:w="288" w:type="dxa"/>
        </w:trPr>
        <w:tc>
          <w:tcPr>
            <w:tcW w:w="9000" w:type="dxa"/>
            <w:gridSpan w:val="2"/>
          </w:tcPr>
          <w:p w:rsidR="00AF5113" w:rsidRPr="003E42D2" w:rsidRDefault="00AF5113" w:rsidP="00AF5113">
            <w:pPr>
              <w:pStyle w:val="sec7-clauses"/>
              <w:numPr>
                <w:ilvl w:val="0"/>
                <w:numId w:val="55"/>
              </w:numPr>
              <w:tabs>
                <w:tab w:val="clear" w:pos="900"/>
              </w:tabs>
              <w:spacing w:after="120"/>
              <w:ind w:left="709" w:hanging="709"/>
              <w:jc w:val="both"/>
              <w:rPr>
                <w:rFonts w:ascii="Arial" w:hAnsi="Arial" w:cs="Arial"/>
                <w:bCs/>
                <w:sz w:val="20"/>
                <w:lang w:val="es-ES_tradnl"/>
              </w:rPr>
            </w:pPr>
            <w:r w:rsidRPr="003E42D2">
              <w:rPr>
                <w:rFonts w:ascii="Arial" w:hAnsi="Arial" w:cs="Arial"/>
                <w:bCs/>
                <w:sz w:val="20"/>
                <w:lang w:val="es-ES"/>
              </w:rPr>
              <w:t xml:space="preserve">Fraude y corrupción </w:t>
            </w:r>
            <w:r w:rsidRPr="003E42D2">
              <w:rPr>
                <w:rFonts w:ascii="Arial" w:hAnsi="Arial" w:cs="Arial"/>
                <w:b w:val="0"/>
                <w:color w:val="365F91"/>
                <w:sz w:val="20"/>
                <w:lang w:val="es-ES_tradnl"/>
              </w:rPr>
              <w:t>[cláusula exclusiva para contratos de préstamo firmados bajo política GN-2349-7]</w:t>
            </w:r>
          </w:p>
          <w:p w:rsidR="00AF5113" w:rsidRPr="003E42D2" w:rsidRDefault="00AF5113" w:rsidP="00AD1F09">
            <w:pPr>
              <w:spacing w:after="120"/>
              <w:ind w:left="432" w:hanging="432"/>
              <w:jc w:val="both"/>
              <w:rPr>
                <w:rFonts w:cs="Arial"/>
                <w:sz w:val="20"/>
              </w:rPr>
            </w:pPr>
            <w:r w:rsidRPr="003E42D2">
              <w:rPr>
                <w:rFonts w:cs="Arial"/>
                <w:bCs/>
                <w:sz w:val="20"/>
                <w:lang w:val="es-ES"/>
              </w:rPr>
              <w:t xml:space="preserve">3.1 El Banco exige a todos los </w:t>
            </w:r>
            <w:r w:rsidRPr="003E42D2">
              <w:rPr>
                <w:rFonts w:cs="Arial"/>
                <w:sz w:val="20"/>
              </w:rPr>
              <w:t xml:space="preserve">prestatarios (incluyendo los beneficiarios de  donaciones), organismos ejecutores y organismos contratantes, al igual que a todas las firmas, entidades o personas oferentes por participar o participando en proyectos financiados por el Banco incluyendo, entre otros, solicitantes, oferentes, contratistas, consultores  y concesionarios (incluyendo sus respectivos funcionarios, empleados y representantes), observar los más </w:t>
            </w:r>
            <w:r w:rsidRPr="003E42D2">
              <w:rPr>
                <w:rFonts w:cs="Arial"/>
                <w:sz w:val="20"/>
              </w:rPr>
              <w:lastRenderedPageBreak/>
              <w:t xml:space="preserve">altos niveles éticos y denunciar al Banco todo acto sospechoso de fraude o corrupción del cual tenga conocimiento o sea informado, durante el proceso de selección y las negociaciones o la ejecución de un contrato. Los actos de fraude y corrupción están prohibidos. Fraude y corrupción comprenden actos de: (a) práctica corruptiva; (b) práctica fraudulenta; (c) práctica coercitiva; y (d) </w:t>
            </w:r>
            <w:r w:rsidRPr="003E42D2">
              <w:rPr>
                <w:rFonts w:cs="Arial"/>
                <w:iCs/>
                <w:sz w:val="20"/>
              </w:rPr>
              <w:t>práctica colusoria.</w:t>
            </w:r>
            <w:r w:rsidRPr="003E42D2">
              <w:rPr>
                <w:rFonts w:cs="Arial"/>
                <w:sz w:val="20"/>
              </w:rPr>
              <w:t xml:space="preserve"> Las definiciones que se transcriben a continuación corresponden a los tipos más comunes de fraude y corrupción, pero no son exhaustivas. Por esta razón, el Banco también adoptará medidas en caso de hechos o denuncias similares relacionadas con supuestos actos de fraude y corrupción, aunque no estén especificados en la lista siguiente. El Banco aplicará en todos los casos los procedimientos establecidos en la Cláusula 3.1 (c).</w:t>
            </w:r>
          </w:p>
          <w:p w:rsidR="00AF5113" w:rsidRPr="003E42D2" w:rsidRDefault="00AF5113" w:rsidP="00AD1F09">
            <w:pPr>
              <w:pStyle w:val="Normali"/>
              <w:keepLines w:val="0"/>
              <w:tabs>
                <w:tab w:val="clear" w:pos="1843"/>
              </w:tabs>
              <w:ind w:left="882" w:hanging="360"/>
              <w:rPr>
                <w:rFonts w:ascii="Arial" w:hAnsi="Arial" w:cs="Arial"/>
                <w:sz w:val="20"/>
                <w:lang w:val="es-ES_tradnl" w:eastAsia="en-US"/>
              </w:rPr>
            </w:pPr>
            <w:r w:rsidRPr="003E42D2">
              <w:rPr>
                <w:rFonts w:ascii="Arial" w:hAnsi="Arial" w:cs="Arial"/>
                <w:sz w:val="20"/>
                <w:lang w:val="es-ES_tradnl"/>
              </w:rPr>
              <w:t>(i) El Banco define, para</w:t>
            </w:r>
            <w:r w:rsidRPr="003E42D2">
              <w:rPr>
                <w:rFonts w:ascii="Arial" w:hAnsi="Arial" w:cs="Arial"/>
                <w:sz w:val="20"/>
                <w:lang w:val="es-ES_tradnl" w:eastAsia="en-US"/>
              </w:rPr>
              <w:t xml:space="preserve"> efectos de esta </w:t>
            </w:r>
            <w:r w:rsidRPr="003E42D2">
              <w:rPr>
                <w:rFonts w:ascii="Arial" w:hAnsi="Arial" w:cs="Arial"/>
                <w:sz w:val="20"/>
                <w:lang w:val="es-ES_tradnl"/>
              </w:rPr>
              <w:t>disposición,  los términos que figuran a continuación</w:t>
            </w:r>
            <w:r w:rsidRPr="003E42D2">
              <w:rPr>
                <w:rFonts w:ascii="Arial" w:hAnsi="Arial" w:cs="Arial"/>
                <w:sz w:val="20"/>
                <w:lang w:val="es-ES_tradnl" w:eastAsia="en-US"/>
              </w:rPr>
              <w:t xml:space="preserve">: </w:t>
            </w:r>
          </w:p>
          <w:p w:rsidR="00AF5113" w:rsidRPr="003E42D2" w:rsidRDefault="00AF5113" w:rsidP="00AD1F09">
            <w:pPr>
              <w:spacing w:after="120"/>
              <w:ind w:left="1242" w:hanging="360"/>
              <w:jc w:val="both"/>
              <w:rPr>
                <w:rFonts w:cs="Arial"/>
                <w:sz w:val="20"/>
              </w:rPr>
            </w:pPr>
            <w:r w:rsidRPr="003E42D2">
              <w:rPr>
                <w:rFonts w:cs="Arial"/>
                <w:sz w:val="20"/>
                <w:lang w:val="es-ES"/>
              </w:rPr>
              <w:t>(a) Una práctica corruptiva consiste en ofrecer, dar, recibir o solicitar, directa o indirectamente, algo de valor para influenciar indebidamente las acciones de otra parte</w:t>
            </w:r>
            <w:r w:rsidRPr="003E42D2">
              <w:rPr>
                <w:rFonts w:cs="Arial"/>
                <w:sz w:val="20"/>
              </w:rPr>
              <w:t>;</w:t>
            </w:r>
          </w:p>
          <w:p w:rsidR="00AF5113" w:rsidRPr="003E42D2" w:rsidRDefault="00AF5113" w:rsidP="00AD1F09">
            <w:pPr>
              <w:spacing w:after="120"/>
              <w:ind w:left="1242" w:hanging="360"/>
              <w:jc w:val="both"/>
              <w:rPr>
                <w:rFonts w:cs="Arial"/>
                <w:sz w:val="20"/>
                <w:lang w:val="es-ES"/>
              </w:rPr>
            </w:pPr>
            <w:r w:rsidRPr="003E42D2">
              <w:rPr>
                <w:rFonts w:cs="Arial"/>
                <w:sz w:val="20"/>
                <w:lang w:val="es-ES"/>
              </w:rPr>
              <w:t>(b) Una práctica fraudulenta es cualquier acto u omisión, incluyendo la tergiversación de hechos y circunstancias, que deliberadamente o por negligencia grave, engañe, o intente engañar, a alguna parte para obtener un beneficio financiero o de otra índole o para evadir una obligación;</w:t>
            </w:r>
          </w:p>
          <w:p w:rsidR="00AF5113" w:rsidRPr="003E42D2" w:rsidRDefault="00AF5113" w:rsidP="00AD1F09">
            <w:pPr>
              <w:spacing w:after="120"/>
              <w:ind w:left="1242" w:hanging="360"/>
              <w:jc w:val="both"/>
              <w:rPr>
                <w:rFonts w:cs="Arial"/>
                <w:sz w:val="20"/>
                <w:lang w:val="es-ES"/>
              </w:rPr>
            </w:pPr>
            <w:r w:rsidRPr="003E42D2">
              <w:rPr>
                <w:rFonts w:cs="Arial"/>
                <w:sz w:val="20"/>
                <w:lang w:val="es-ES"/>
              </w:rPr>
              <w:t>(c) Una práctica coercitiva consiste en perjudicar o causar daño, o amenazar con perjudicar o causar daño, directa o indirectamente, a cualquier parte o a sus bienes para influenciar en forma indebida las acciones de una parte; y</w:t>
            </w:r>
          </w:p>
          <w:p w:rsidR="00AF5113" w:rsidRPr="003E42D2" w:rsidRDefault="00AF5113" w:rsidP="00AD1F09">
            <w:pPr>
              <w:spacing w:after="120"/>
              <w:ind w:left="1242" w:hanging="360"/>
              <w:jc w:val="both"/>
              <w:rPr>
                <w:rFonts w:cs="Arial"/>
                <w:sz w:val="20"/>
                <w:lang w:val="es-ES"/>
              </w:rPr>
            </w:pPr>
            <w:r w:rsidRPr="003E42D2">
              <w:rPr>
                <w:rFonts w:cs="Arial"/>
                <w:sz w:val="20"/>
                <w:lang w:val="es-ES"/>
              </w:rPr>
              <w:t>(d) Una práctica colusoria es un acuerdo entre dos o más partes realizado con la intención de alcanzar un propósito indebido, incluyendo influenciar en forma indebida las acciones de otra parte;</w:t>
            </w:r>
          </w:p>
          <w:p w:rsidR="00AF5113" w:rsidRPr="003E42D2" w:rsidRDefault="00AF5113" w:rsidP="00AD1F09">
            <w:pPr>
              <w:pStyle w:val="Normali"/>
              <w:keepLines w:val="0"/>
              <w:tabs>
                <w:tab w:val="clear" w:pos="1843"/>
              </w:tabs>
              <w:ind w:left="882" w:hanging="360"/>
              <w:rPr>
                <w:rFonts w:ascii="Arial" w:hAnsi="Arial" w:cs="Arial"/>
                <w:sz w:val="20"/>
                <w:lang w:val="es-ES_tradnl" w:eastAsia="en-US"/>
              </w:rPr>
            </w:pPr>
            <w:r w:rsidRPr="003E42D2">
              <w:rPr>
                <w:rFonts w:ascii="Arial" w:hAnsi="Arial" w:cs="Arial"/>
                <w:sz w:val="20"/>
                <w:lang w:val="es-ES" w:eastAsia="en-US"/>
              </w:rPr>
              <w:t xml:space="preserve">(ii) </w:t>
            </w:r>
            <w:r w:rsidRPr="003E42D2">
              <w:rPr>
                <w:rFonts w:ascii="Arial" w:hAnsi="Arial" w:cs="Arial"/>
                <w:sz w:val="20"/>
                <w:lang w:val="es-ES_tradnl" w:eastAsia="en-US"/>
              </w:rPr>
              <w:t>Si se comprueba que, de conformidad con los procedimientos administrativos del Banco, cualquier firma, entidad o persona actuando como oferente o participando en un proyecto financiado por el Banco incluyendo, entre otros, prestatarios, oferentes, proveedores, contratistas, subcontratistas, consultores y concesionarios, organismos ejecutores u organismos contratantes (incluyendo sus respectivos funcionarios, empleados y representantes) ha cometido un acto de fraude o corrupción, el Banco podrá:</w:t>
            </w:r>
          </w:p>
          <w:p w:rsidR="00AF5113" w:rsidRPr="003E42D2" w:rsidRDefault="00AF5113" w:rsidP="00AD1F09">
            <w:pPr>
              <w:spacing w:after="120"/>
              <w:ind w:left="1242" w:hanging="360"/>
              <w:jc w:val="both"/>
              <w:rPr>
                <w:rFonts w:cs="Arial"/>
                <w:sz w:val="20"/>
              </w:rPr>
            </w:pPr>
            <w:r w:rsidRPr="003E42D2">
              <w:rPr>
                <w:rFonts w:cs="Arial"/>
                <w:sz w:val="20"/>
              </w:rPr>
              <w:t>(a) decidir no financiar ninguna propuesta de adjudicación de un contrato o de un contrato adjudicado para la adquisición de bienes o la contratación de obras  financiadas por el Banco;</w:t>
            </w:r>
          </w:p>
          <w:p w:rsidR="00AF5113" w:rsidRPr="003E42D2" w:rsidRDefault="00AF5113" w:rsidP="00AD1F09">
            <w:pPr>
              <w:spacing w:after="120"/>
              <w:ind w:left="1242" w:hanging="360"/>
              <w:jc w:val="both"/>
              <w:rPr>
                <w:rFonts w:cs="Arial"/>
                <w:sz w:val="20"/>
              </w:rPr>
            </w:pPr>
            <w:r w:rsidRPr="003E42D2">
              <w:rPr>
                <w:rFonts w:cs="Arial"/>
                <w:sz w:val="20"/>
              </w:rPr>
              <w:t>(b) suspender los desembolsos de la operación, si se determina, en cualquier etapa, que existe evidencia suficiente para comprobar el hallazgo de que un empleado, agente o representante del Prestatario, el Organismo Ejecutor o el Organismo Contratante ha cometido un acto de fraude o corrupción;</w:t>
            </w:r>
          </w:p>
          <w:p w:rsidR="00AF5113" w:rsidRDefault="00AF5113" w:rsidP="00AD1F09">
            <w:pPr>
              <w:spacing w:after="120"/>
              <w:ind w:left="1242" w:hanging="360"/>
              <w:jc w:val="both"/>
              <w:rPr>
                <w:rFonts w:cs="Arial"/>
                <w:sz w:val="20"/>
              </w:rPr>
            </w:pPr>
            <w:r w:rsidRPr="003E42D2">
              <w:rPr>
                <w:rFonts w:cs="Arial"/>
                <w:sz w:val="20"/>
              </w:rPr>
              <w:t xml:space="preserve">(c) cancelar y/o acelerar el pago de una parte del préstamo o de la donación relacionada inequívocamente con un contrato, cuando exista evidencia de que el representante del Prestatario, o Beneficiario de una donación, no ha tomado las medidas </w:t>
            </w:r>
          </w:p>
          <w:p w:rsidR="00AF5113" w:rsidRDefault="00AF5113" w:rsidP="00AD1F09">
            <w:pPr>
              <w:spacing w:after="120"/>
              <w:ind w:left="1242" w:hanging="360"/>
              <w:jc w:val="both"/>
              <w:rPr>
                <w:rFonts w:cs="Arial"/>
                <w:sz w:val="20"/>
              </w:rPr>
            </w:pPr>
          </w:p>
          <w:p w:rsidR="00AF5113" w:rsidRPr="003E42D2" w:rsidRDefault="00AF5113" w:rsidP="00AD1F09">
            <w:pPr>
              <w:spacing w:after="120"/>
              <w:ind w:left="1242" w:hanging="360"/>
              <w:jc w:val="both"/>
              <w:rPr>
                <w:rFonts w:cs="Arial"/>
                <w:sz w:val="20"/>
              </w:rPr>
            </w:pPr>
            <w:r>
              <w:rPr>
                <w:rFonts w:cs="Arial"/>
                <w:sz w:val="20"/>
              </w:rPr>
              <w:t xml:space="preserve">      </w:t>
            </w:r>
            <w:r w:rsidRPr="003E42D2">
              <w:rPr>
                <w:rFonts w:cs="Arial"/>
                <w:sz w:val="20"/>
              </w:rPr>
              <w:t>correctivas adecuadas en un plazo que el Banco considere razonable y de conformidad con las garantías de debido proceso establecidas en la legislación del país Prestatario;</w:t>
            </w:r>
          </w:p>
          <w:p w:rsidR="00AF5113" w:rsidRPr="003E42D2" w:rsidRDefault="00AF5113" w:rsidP="00AD1F09">
            <w:pPr>
              <w:spacing w:after="120"/>
              <w:ind w:left="1242" w:hanging="360"/>
              <w:jc w:val="both"/>
              <w:rPr>
                <w:rFonts w:cs="Arial"/>
                <w:sz w:val="20"/>
              </w:rPr>
            </w:pPr>
            <w:r w:rsidRPr="003E42D2">
              <w:rPr>
                <w:rFonts w:cs="Arial"/>
                <w:sz w:val="20"/>
              </w:rPr>
              <w:t>(d) emitir una amonestación en el formato de una carta formal de censura a la conducta de la firma, entidad o individuo;</w:t>
            </w:r>
          </w:p>
          <w:p w:rsidR="00AF5113" w:rsidRPr="003E42D2" w:rsidRDefault="00AF5113" w:rsidP="00AD1F09">
            <w:pPr>
              <w:spacing w:after="120"/>
              <w:ind w:left="1242" w:hanging="360"/>
              <w:jc w:val="both"/>
              <w:rPr>
                <w:rFonts w:cs="Arial"/>
                <w:sz w:val="20"/>
              </w:rPr>
            </w:pPr>
            <w:r w:rsidRPr="003E42D2">
              <w:rPr>
                <w:rFonts w:cs="Arial"/>
                <w:sz w:val="20"/>
              </w:rPr>
              <w:t>(e) declarar a una persona, entidad o firma inelegible, en forma permanente o por determinado período de tiempo, para que se le adjudiquen o participe en contratos bajo proyectos financiados por el Banco, excepto bajo aquellas condiciones que el Banco considere apropiadas;</w:t>
            </w:r>
          </w:p>
          <w:p w:rsidR="00AF5113" w:rsidRPr="003E42D2" w:rsidRDefault="00AF5113" w:rsidP="00AD1F09">
            <w:pPr>
              <w:spacing w:after="120"/>
              <w:ind w:left="1242" w:hanging="360"/>
              <w:jc w:val="both"/>
              <w:rPr>
                <w:rFonts w:cs="Arial"/>
                <w:sz w:val="20"/>
              </w:rPr>
            </w:pPr>
            <w:r w:rsidRPr="003E42D2">
              <w:rPr>
                <w:rFonts w:cs="Arial"/>
                <w:sz w:val="20"/>
              </w:rPr>
              <w:t xml:space="preserve">(f) remitir el tema a las autoridades pertinentes encargadas de hacer cumplir las leyes; </w:t>
            </w:r>
            <w:r w:rsidRPr="003E42D2">
              <w:rPr>
                <w:rFonts w:cs="Arial"/>
                <w:sz w:val="20"/>
              </w:rPr>
              <w:lastRenderedPageBreak/>
              <w:t>y/o</w:t>
            </w:r>
          </w:p>
          <w:p w:rsidR="00AF5113" w:rsidRPr="003E42D2" w:rsidRDefault="00AF5113" w:rsidP="00AD1F09">
            <w:pPr>
              <w:spacing w:after="120"/>
              <w:ind w:left="1242" w:hanging="360"/>
              <w:jc w:val="both"/>
              <w:rPr>
                <w:rFonts w:cs="Arial"/>
                <w:sz w:val="20"/>
              </w:rPr>
            </w:pPr>
            <w:r w:rsidRPr="003E42D2">
              <w:rPr>
                <w:rFonts w:cs="Arial"/>
                <w:sz w:val="20"/>
              </w:rPr>
              <w:t>(g)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otras sanciones.</w:t>
            </w:r>
          </w:p>
          <w:p w:rsidR="00AF5113" w:rsidRPr="003E42D2" w:rsidRDefault="00AF5113" w:rsidP="00AD1F09">
            <w:pPr>
              <w:pStyle w:val="Normali"/>
              <w:keepLines w:val="0"/>
              <w:tabs>
                <w:tab w:val="clear" w:pos="1843"/>
              </w:tabs>
              <w:ind w:left="882" w:hanging="360"/>
              <w:rPr>
                <w:rFonts w:ascii="Arial" w:hAnsi="Arial" w:cs="Arial"/>
                <w:sz w:val="20"/>
                <w:lang w:val="es-ES" w:eastAsia="en-US"/>
              </w:rPr>
            </w:pPr>
            <w:r w:rsidRPr="003E42D2">
              <w:rPr>
                <w:rFonts w:ascii="Arial" w:hAnsi="Arial" w:cs="Arial"/>
                <w:sz w:val="20"/>
                <w:lang w:val="es-ES" w:eastAsia="en-US"/>
              </w:rPr>
              <w:t>(iii) El  Banco  ha  establecido  procedimientos administrativos para los casos de denuncias de  fraude y corrupción dentro del proceso de adquisiciones o la ejecución de un contrato financiado por el Banco, los cuales están disponibles en el sitio virtual del Banco (</w:t>
            </w:r>
            <w:hyperlink r:id="rId24" w:history="1">
              <w:r w:rsidRPr="00D903DC">
                <w:rPr>
                  <w:rStyle w:val="Hipervnculo"/>
                  <w:rFonts w:ascii="Arial" w:hAnsi="Arial" w:cs="Arial"/>
                  <w:sz w:val="20"/>
                  <w:lang w:val="es-ES" w:eastAsia="en-US"/>
                </w:rPr>
                <w:t>www.iadb.org</w:t>
              </w:r>
            </w:hyperlink>
            <w:r w:rsidRPr="003E42D2">
              <w:rPr>
                <w:rFonts w:ascii="Arial" w:hAnsi="Arial" w:cs="Arial"/>
                <w:sz w:val="20"/>
                <w:lang w:val="es-ES" w:eastAsia="en-US"/>
              </w:rPr>
              <w:t>). Para tales propósitos cualquier  denuncia  deberá  ser  presentada a la Oficina de Integridad Institucional del Banco (OII) para  la  realización  de  la correspondiente investigación.  Las denuncias podrán ser presentadas confidencial o anónimamente.</w:t>
            </w:r>
          </w:p>
          <w:p w:rsidR="00AF5113" w:rsidRPr="003E42D2" w:rsidRDefault="00AF5113" w:rsidP="00AD1F09">
            <w:pPr>
              <w:pStyle w:val="Normali"/>
              <w:keepLines w:val="0"/>
              <w:tabs>
                <w:tab w:val="clear" w:pos="1843"/>
              </w:tabs>
              <w:ind w:left="882" w:hanging="360"/>
              <w:rPr>
                <w:rFonts w:ascii="Arial" w:hAnsi="Arial" w:cs="Arial"/>
                <w:sz w:val="20"/>
                <w:lang w:val="es-ES" w:eastAsia="en-US"/>
              </w:rPr>
            </w:pPr>
            <w:r w:rsidRPr="003E42D2">
              <w:rPr>
                <w:rFonts w:ascii="Arial" w:hAnsi="Arial" w:cs="Arial"/>
                <w:sz w:val="20"/>
                <w:lang w:val="es-ES" w:eastAsia="en-US"/>
              </w:rPr>
              <w:t>(iv) Los pagos estarán expresamente condicionados a que la participación de los Oferentes en el proceso de adquisiciones se haya llevado de acuerdo con las políticas del Banco aplicables en materia de fraude y corrupción que se describen en esta Cláusula 3.1.</w:t>
            </w:r>
          </w:p>
          <w:p w:rsidR="00AF5113" w:rsidRPr="003E42D2" w:rsidRDefault="00AF5113" w:rsidP="00AD1F09">
            <w:pPr>
              <w:pStyle w:val="Normali"/>
              <w:keepLines w:val="0"/>
              <w:tabs>
                <w:tab w:val="clear" w:pos="1843"/>
              </w:tabs>
              <w:ind w:left="882" w:hanging="360"/>
              <w:rPr>
                <w:rFonts w:ascii="Arial" w:hAnsi="Arial" w:cs="Arial"/>
                <w:sz w:val="20"/>
                <w:lang w:val="es-ES" w:eastAsia="en-US"/>
              </w:rPr>
            </w:pPr>
            <w:r w:rsidRPr="003E42D2">
              <w:rPr>
                <w:rFonts w:ascii="Arial" w:hAnsi="Arial" w:cs="Arial"/>
                <w:sz w:val="20"/>
                <w:lang w:val="es-ES" w:eastAsia="en-US"/>
              </w:rPr>
              <w:t>(v) La imposición de cualquier medida que sea tomada por el Banco de conformidad con las provisiones referidas en el literal b) de esta Cláusula podrá hacerse de forma pública o privada, de acuerdo con las políticas del Banco.</w:t>
            </w:r>
            <w:r w:rsidRPr="003E42D2">
              <w:rPr>
                <w:rFonts w:ascii="Arial" w:hAnsi="Arial" w:cs="Arial"/>
                <w:sz w:val="20"/>
                <w:lang w:val="es-ES" w:eastAsia="en-US"/>
              </w:rPr>
              <w:tab/>
            </w:r>
          </w:p>
          <w:p w:rsidR="00AF5113" w:rsidRDefault="00AF5113" w:rsidP="00AD1F09">
            <w:pPr>
              <w:spacing w:after="120"/>
              <w:ind w:left="432" w:hanging="432"/>
              <w:jc w:val="both"/>
              <w:rPr>
                <w:rFonts w:cs="Arial"/>
                <w:sz w:val="20"/>
              </w:rPr>
            </w:pPr>
            <w:r w:rsidRPr="003E42D2">
              <w:rPr>
                <w:rFonts w:cs="Arial"/>
                <w:sz w:val="20"/>
              </w:rPr>
              <w:t xml:space="preserve">3.2 El Banco tendrá el derecho a exigir que en los contratos financiados con un préstamo o donación del Banco, se incluya una disposición que exija que los Oferentes, </w:t>
            </w:r>
            <w:r w:rsidRPr="003E42D2">
              <w:rPr>
                <w:rFonts w:cs="Arial"/>
                <w:sz w:val="20"/>
                <w:lang w:val="es-ES"/>
              </w:rPr>
              <w:t xml:space="preserve">proveedores, contratistas, subcontratistas, consultores y concesionarios </w:t>
            </w:r>
            <w:r w:rsidRPr="003E42D2">
              <w:rPr>
                <w:rFonts w:cs="Arial"/>
                <w:sz w:val="20"/>
              </w:rPr>
              <w:t>permitan al Banco revisar sus cuentas y registros y cualquier otros documentos relacionados con la presentación de propuestas y con el cumplimiento del contrato y someterlos a una auditoría por auditores designados por el Banco. Para estos efectos, el Banco tendrá el derecho a exigir que se incluya en contratos financiados con un préstamo del Banco una disposición que requiera</w:t>
            </w:r>
            <w:r w:rsidRPr="003E42D2">
              <w:rPr>
                <w:rFonts w:cs="Arial"/>
                <w:sz w:val="20"/>
                <w:lang w:val="es-ES"/>
              </w:rPr>
              <w:t xml:space="preserve"> que </w:t>
            </w:r>
            <w:r w:rsidRPr="003E42D2">
              <w:rPr>
                <w:rFonts w:cs="Arial"/>
                <w:sz w:val="20"/>
              </w:rPr>
              <w:t xml:space="preserve">los Oferentes, </w:t>
            </w:r>
            <w:r w:rsidRPr="003E42D2">
              <w:rPr>
                <w:rFonts w:cs="Arial"/>
                <w:sz w:val="20"/>
                <w:lang w:val="es-ES"/>
              </w:rPr>
              <w:t>proveedores, contratistas, subcontratistas, consultores y concesionarios</w:t>
            </w:r>
            <w:r w:rsidRPr="003E42D2">
              <w:rPr>
                <w:rFonts w:cs="Arial"/>
                <w:sz w:val="20"/>
              </w:rPr>
              <w:t xml:space="preserve">: (i) conserven todos los documentos y registros relacionados con los proyectos financiados por el Banco por un período de tres (3) años luego de terminado el trabajo contemplado en el respectivo contrato; y (ii) entreguen  todo documento necesario para la investigación de denuncias de fraude o corrupción, y pongan a disposición del Banco los empleados o agentes de los oferentes, </w:t>
            </w:r>
            <w:r w:rsidRPr="003E42D2">
              <w:rPr>
                <w:rFonts w:cs="Arial"/>
                <w:sz w:val="20"/>
                <w:lang w:val="es-ES"/>
              </w:rPr>
              <w:t xml:space="preserve">proveedores, contratistas, subcontratistas, consultores y concesionarios </w:t>
            </w:r>
            <w:r w:rsidRPr="003E42D2">
              <w:rPr>
                <w:rFonts w:cs="Arial"/>
                <w:sz w:val="20"/>
              </w:rPr>
              <w:t xml:space="preserve">que tengan conocimiento del proyecto financiado por el Banco para responder las consultas provenientes de personal del Banco </w:t>
            </w:r>
            <w:r w:rsidRPr="003E42D2">
              <w:rPr>
                <w:rFonts w:cs="Arial"/>
                <w:sz w:val="20"/>
                <w:lang w:val="es-ES"/>
              </w:rPr>
              <w:t>o de cualquier investigador, agente, auditor o consultor apropiadamente designado para la revisión o auditoría de los documentos. Si el Oferente, proveedor, contratista, subcontratista, consultor o concesionario incumple el requerimiento del Banco, o de cualquier otra forma obstaculiza la revisión del asunto por parte del Banco, el Banco, bajo su sola discreción, podrá tomar medidas apropiadas contra el Oferente, proveedor, contratista, subcontratista, consultor o concesionario</w:t>
            </w:r>
            <w:r w:rsidRPr="003E42D2">
              <w:rPr>
                <w:rFonts w:cs="Arial"/>
                <w:sz w:val="20"/>
              </w:rPr>
              <w:t>.</w:t>
            </w:r>
          </w:p>
          <w:p w:rsidR="00AF5113" w:rsidRDefault="00AF5113" w:rsidP="00AD1F09">
            <w:pPr>
              <w:spacing w:after="120"/>
              <w:ind w:left="432" w:hanging="432"/>
              <w:jc w:val="both"/>
              <w:rPr>
                <w:rFonts w:cs="Arial"/>
                <w:sz w:val="20"/>
              </w:rPr>
            </w:pPr>
          </w:p>
          <w:p w:rsidR="00AF5113" w:rsidRPr="003E42D2" w:rsidRDefault="00AF5113" w:rsidP="00AD1F09">
            <w:pPr>
              <w:spacing w:after="120"/>
              <w:ind w:left="432" w:hanging="432"/>
              <w:jc w:val="both"/>
              <w:rPr>
                <w:rFonts w:cs="Arial"/>
                <w:sz w:val="20"/>
              </w:rPr>
            </w:pPr>
          </w:p>
          <w:p w:rsidR="00AF5113" w:rsidRPr="003E42D2" w:rsidRDefault="00AF5113" w:rsidP="00AD1F09">
            <w:pPr>
              <w:tabs>
                <w:tab w:val="num" w:pos="1872"/>
              </w:tabs>
              <w:spacing w:after="120"/>
              <w:ind w:left="432" w:hanging="432"/>
              <w:jc w:val="both"/>
              <w:rPr>
                <w:rFonts w:cs="Arial"/>
                <w:sz w:val="20"/>
                <w:lang w:val="es-MX"/>
              </w:rPr>
            </w:pPr>
            <w:r w:rsidRPr="003E42D2">
              <w:rPr>
                <w:rFonts w:cs="Arial"/>
                <w:sz w:val="20"/>
              </w:rPr>
              <w:t>3.3 Los Oferentes deberán declarar y garantizar:</w:t>
            </w:r>
          </w:p>
          <w:p w:rsidR="00AF5113" w:rsidRPr="003E42D2" w:rsidRDefault="00AF5113" w:rsidP="00AD1F09">
            <w:pPr>
              <w:spacing w:after="120"/>
              <w:ind w:left="1242" w:hanging="360"/>
              <w:jc w:val="both"/>
              <w:rPr>
                <w:rFonts w:cs="Arial"/>
                <w:sz w:val="20"/>
                <w:lang w:val="es-ES"/>
              </w:rPr>
            </w:pPr>
            <w:r w:rsidRPr="003E42D2">
              <w:rPr>
                <w:rFonts w:cs="Arial"/>
                <w:sz w:val="20"/>
                <w:lang w:val="es-ES"/>
              </w:rPr>
              <w:t>(a) que han leído y entendido la prohibición sobre actos de fraude y corrupción dispuesta por el Banco y se obligan a observar las normas pertinentes;</w:t>
            </w:r>
          </w:p>
          <w:p w:rsidR="00AF5113" w:rsidRPr="003E42D2" w:rsidRDefault="00AF5113" w:rsidP="00AD1F09">
            <w:pPr>
              <w:spacing w:after="120"/>
              <w:ind w:left="1242" w:hanging="360"/>
              <w:jc w:val="both"/>
              <w:rPr>
                <w:rFonts w:cs="Arial"/>
                <w:sz w:val="20"/>
                <w:lang w:val="es-ES"/>
              </w:rPr>
            </w:pPr>
            <w:r w:rsidRPr="003E42D2">
              <w:rPr>
                <w:rFonts w:cs="Arial"/>
                <w:sz w:val="20"/>
                <w:lang w:val="es-ES"/>
              </w:rPr>
              <w:t>(b) que no han incurrido en ninguna infracción de las políticas sobre fraude y corrupción descritas en este documento;</w:t>
            </w:r>
          </w:p>
          <w:p w:rsidR="00AF5113" w:rsidRPr="003E42D2" w:rsidRDefault="00AF5113" w:rsidP="00AD1F09">
            <w:pPr>
              <w:spacing w:after="120"/>
              <w:ind w:left="1242" w:hanging="360"/>
              <w:jc w:val="both"/>
              <w:rPr>
                <w:rFonts w:cs="Arial"/>
                <w:sz w:val="20"/>
                <w:lang w:val="es-ES"/>
              </w:rPr>
            </w:pPr>
            <w:r w:rsidRPr="003E42D2">
              <w:rPr>
                <w:rFonts w:cs="Arial"/>
                <w:sz w:val="20"/>
                <w:lang w:val="es-ES"/>
              </w:rPr>
              <w:t>(c) que  no  han tergiversado  ni  ocultado  ningún  hecho  sustancial  durante  los procesos de adquisición o negociación del contrato o cumplimiento del contrato;</w:t>
            </w:r>
          </w:p>
          <w:p w:rsidR="00AF5113" w:rsidRPr="003E42D2" w:rsidRDefault="00AF5113" w:rsidP="00AD1F09">
            <w:pPr>
              <w:spacing w:after="120"/>
              <w:ind w:left="1242" w:hanging="360"/>
              <w:jc w:val="both"/>
              <w:rPr>
                <w:rFonts w:cs="Arial"/>
                <w:sz w:val="20"/>
                <w:lang w:val="es-ES"/>
              </w:rPr>
            </w:pPr>
            <w:r w:rsidRPr="003E42D2">
              <w:rPr>
                <w:rFonts w:cs="Arial"/>
                <w:sz w:val="20"/>
                <w:lang w:val="es-ES"/>
              </w:rPr>
              <w:t>(d) que ninguno de sus directores, funcionarios o accionistas principales  han  sido  declarados  inelegibles  para  que   se  les  adjudiquen contratos financiados por el Banco, ni han sido declarados culpables de delitos vinculados con fraude o corrupción;</w:t>
            </w:r>
          </w:p>
          <w:p w:rsidR="00AF5113" w:rsidRPr="003E42D2" w:rsidRDefault="00AF5113" w:rsidP="00AD1F09">
            <w:pPr>
              <w:spacing w:after="120"/>
              <w:ind w:left="1242" w:hanging="360"/>
              <w:jc w:val="both"/>
              <w:rPr>
                <w:rFonts w:cs="Arial"/>
                <w:sz w:val="20"/>
                <w:lang w:val="es-ES"/>
              </w:rPr>
            </w:pPr>
            <w:r w:rsidRPr="003E42D2">
              <w:rPr>
                <w:rFonts w:cs="Arial"/>
                <w:sz w:val="20"/>
                <w:lang w:val="es-ES"/>
              </w:rPr>
              <w:t xml:space="preserve">(e) que ninguno de sus directores, funcionarios o accionistas principales han sido director, funcionario o accionista principal de ninguna otra compañía o entidad que  </w:t>
            </w:r>
            <w:r w:rsidRPr="003E42D2">
              <w:rPr>
                <w:rFonts w:cs="Arial"/>
                <w:sz w:val="20"/>
                <w:lang w:val="es-ES"/>
              </w:rPr>
              <w:lastRenderedPageBreak/>
              <w:t>haya  sido  declarada  inelegible  para  que  se  le  adjudiquen  contratos financiados por el Banco o ha sido declarado culpable de un delito vinculado con fraude o corrupción;</w:t>
            </w:r>
          </w:p>
          <w:p w:rsidR="00AF5113" w:rsidRPr="003E42D2" w:rsidRDefault="00AF5113" w:rsidP="00AD1F09">
            <w:pPr>
              <w:spacing w:after="120"/>
              <w:ind w:left="1242" w:hanging="360"/>
              <w:jc w:val="both"/>
              <w:rPr>
                <w:rFonts w:cs="Arial"/>
                <w:sz w:val="20"/>
                <w:lang w:val="es-ES"/>
              </w:rPr>
            </w:pPr>
            <w:r w:rsidRPr="003E42D2">
              <w:rPr>
                <w:rFonts w:cs="Arial"/>
                <w:sz w:val="20"/>
                <w:lang w:val="es-ES"/>
              </w:rPr>
              <w:t>(f) que han declarado todas las comisiones, honorarios de representantes, pagos por servicios de facilitación o acuerdos para compartir ingresos relacionados con el contrato o el contrato financiado por el Banco;</w:t>
            </w:r>
          </w:p>
          <w:p w:rsidR="00AF5113" w:rsidRPr="003E42D2" w:rsidRDefault="00AF5113" w:rsidP="00AD1F09">
            <w:pPr>
              <w:spacing w:after="120"/>
              <w:ind w:left="1242" w:hanging="360"/>
              <w:jc w:val="both"/>
              <w:rPr>
                <w:rFonts w:cs="Arial"/>
                <w:sz w:val="20"/>
              </w:rPr>
            </w:pPr>
            <w:r w:rsidRPr="003E42D2">
              <w:rPr>
                <w:rFonts w:cs="Arial"/>
                <w:sz w:val="20"/>
                <w:lang w:val="es-ES"/>
              </w:rPr>
              <w:t>(g) que  reconocen que  el  incumplimiento  de  cualquiera  de  estas  garantías constituye el fundamento para la imposición por el Banco de cualquiera o de un conjunto de medidas que se describen en la Cláusula 3.1 (b).</w:t>
            </w:r>
          </w:p>
        </w:tc>
      </w:tr>
      <w:tr w:rsidR="00AF5113" w:rsidRPr="003E42D2" w:rsidTr="00AD1F09">
        <w:trPr>
          <w:gridBefore w:val="1"/>
          <w:wBefore w:w="108" w:type="dxa"/>
        </w:trPr>
        <w:tc>
          <w:tcPr>
            <w:tcW w:w="9180" w:type="dxa"/>
            <w:gridSpan w:val="2"/>
          </w:tcPr>
          <w:p w:rsidR="00AF5113" w:rsidRPr="003E42D2" w:rsidRDefault="00AF5113" w:rsidP="00AD1F09">
            <w:pPr>
              <w:pStyle w:val="Heading1-Clausename"/>
              <w:spacing w:after="120"/>
              <w:ind w:left="432" w:hanging="432"/>
              <w:jc w:val="both"/>
              <w:rPr>
                <w:rFonts w:ascii="Arial" w:hAnsi="Arial" w:cs="Arial"/>
                <w:bCs/>
                <w:sz w:val="20"/>
                <w:lang w:val="es-ES"/>
              </w:rPr>
            </w:pPr>
            <w:r>
              <w:rPr>
                <w:rFonts w:ascii="Arial" w:hAnsi="Arial" w:cs="Arial"/>
                <w:bCs/>
                <w:sz w:val="20"/>
                <w:lang w:val="es-ES"/>
              </w:rPr>
              <w:lastRenderedPageBreak/>
              <w:t>3</w:t>
            </w:r>
            <w:r w:rsidRPr="003E42D2">
              <w:rPr>
                <w:rFonts w:ascii="Arial" w:hAnsi="Arial" w:cs="Arial"/>
                <w:bCs/>
                <w:sz w:val="20"/>
                <w:lang w:val="es-ES"/>
              </w:rPr>
              <w:t xml:space="preserve">. </w:t>
            </w:r>
            <w:r w:rsidRPr="003E42D2">
              <w:rPr>
                <w:rFonts w:ascii="Arial" w:hAnsi="Arial" w:cs="Arial"/>
                <w:bCs/>
                <w:sz w:val="20"/>
                <w:lang w:val="es-ES"/>
              </w:rPr>
              <w:tab/>
              <w:t xml:space="preserve">Prácticas prohibidas </w:t>
            </w:r>
            <w:r w:rsidRPr="003E42D2">
              <w:rPr>
                <w:rFonts w:ascii="Arial" w:hAnsi="Arial" w:cs="Arial"/>
                <w:b w:val="0"/>
                <w:bCs/>
                <w:color w:val="365F91"/>
                <w:sz w:val="20"/>
                <w:lang w:val="es-ES"/>
              </w:rPr>
              <w:t>[cláusula exclusiva para contratos de préstamo firmados bajo política GN-2349-9]</w:t>
            </w:r>
          </w:p>
          <w:p w:rsidR="00AF5113" w:rsidRPr="003E42D2" w:rsidRDefault="00AF5113" w:rsidP="00AD1F09">
            <w:pPr>
              <w:tabs>
                <w:tab w:val="num" w:pos="1872"/>
              </w:tabs>
              <w:spacing w:after="120"/>
              <w:ind w:left="432" w:hanging="432"/>
              <w:jc w:val="both"/>
              <w:rPr>
                <w:rFonts w:cs="Arial"/>
                <w:bCs/>
                <w:sz w:val="20"/>
                <w:lang w:val="es-ES"/>
              </w:rPr>
            </w:pPr>
            <w:r>
              <w:rPr>
                <w:rFonts w:cs="Arial"/>
                <w:sz w:val="20"/>
                <w:lang w:val="es-ES"/>
              </w:rPr>
              <w:t>3</w:t>
            </w:r>
            <w:r w:rsidRPr="003E42D2">
              <w:rPr>
                <w:rFonts w:cs="Arial"/>
                <w:sz w:val="20"/>
              </w:rPr>
              <w:t>.1 El</w:t>
            </w:r>
            <w:r w:rsidRPr="003E42D2">
              <w:rPr>
                <w:rFonts w:cs="Arial"/>
                <w:bCs/>
                <w:sz w:val="20"/>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proveedores de servicios y concesionarios (incluidos sus respectivos funcionarios, empleados y representantes, ya sean sus atribuciones expresas o implícitas), observar los más altos niveles éticos y denuncien al Banco</w:t>
            </w:r>
            <w:r w:rsidRPr="003E42D2">
              <w:rPr>
                <w:rStyle w:val="Refdenotaalpie"/>
                <w:rFonts w:cs="Arial"/>
                <w:bCs/>
                <w:sz w:val="20"/>
                <w:lang w:val="es-ES"/>
              </w:rPr>
              <w:footnoteReference w:id="3"/>
            </w:r>
            <w:r w:rsidRPr="003E42D2">
              <w:rPr>
                <w:rFonts w:cs="Arial"/>
                <w:bCs/>
                <w:sz w:val="20"/>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AF5113" w:rsidRPr="003E42D2" w:rsidRDefault="00AF5113" w:rsidP="00AD1F09">
            <w:pPr>
              <w:spacing w:after="120"/>
              <w:ind w:left="882" w:hanging="360"/>
              <w:jc w:val="both"/>
              <w:rPr>
                <w:rFonts w:cs="Arial"/>
                <w:bCs/>
                <w:sz w:val="20"/>
                <w:lang w:val="es-ES"/>
              </w:rPr>
            </w:pPr>
            <w:r w:rsidRPr="003E42D2">
              <w:rPr>
                <w:rFonts w:cs="Arial"/>
                <w:bCs/>
                <w:sz w:val="20"/>
                <w:lang w:val="es-ES"/>
              </w:rPr>
              <w:t xml:space="preserve">(a) El Banco define, para efectos de esta disposición, los términos que figuran a continuación: </w:t>
            </w:r>
          </w:p>
          <w:p w:rsidR="00AF5113" w:rsidRDefault="00AF5113" w:rsidP="00AD1F09">
            <w:pPr>
              <w:pStyle w:val="Sangra3detindependiente"/>
              <w:ind w:left="1242" w:hanging="360"/>
              <w:jc w:val="both"/>
              <w:rPr>
                <w:bCs/>
                <w:i/>
                <w:lang w:val="es-ES"/>
              </w:rPr>
            </w:pPr>
            <w:r w:rsidRPr="003E42D2">
              <w:rPr>
                <w:bCs/>
                <w:i/>
                <w:lang w:val="es-ES"/>
              </w:rPr>
              <w:t xml:space="preserve">(i) Una práctica corruptiva consiste en ofrecer, dar, recibir o solicitar, directa o indirectamente, cualquier cosa de valor para influenciar indebidamente las acciones de </w:t>
            </w:r>
          </w:p>
          <w:p w:rsidR="00AF5113" w:rsidRDefault="00AF5113" w:rsidP="00AD1F09">
            <w:pPr>
              <w:pStyle w:val="Sangra3detindependiente"/>
              <w:ind w:left="1242" w:hanging="360"/>
              <w:jc w:val="both"/>
              <w:rPr>
                <w:bCs/>
                <w:i/>
                <w:lang w:val="es-ES"/>
              </w:rPr>
            </w:pPr>
          </w:p>
          <w:p w:rsidR="00AF5113" w:rsidRPr="003E42D2" w:rsidRDefault="00AF5113" w:rsidP="00AD1F09">
            <w:pPr>
              <w:pStyle w:val="Sangra3detindependiente"/>
              <w:ind w:left="1242" w:hanging="360"/>
              <w:jc w:val="both"/>
              <w:rPr>
                <w:bCs/>
                <w:i/>
                <w:lang w:val="es-ES"/>
              </w:rPr>
            </w:pPr>
            <w:r>
              <w:rPr>
                <w:bCs/>
                <w:i/>
                <w:lang w:val="es-ES"/>
              </w:rPr>
              <w:t xml:space="preserve">     </w:t>
            </w:r>
            <w:r w:rsidRPr="003E42D2">
              <w:rPr>
                <w:bCs/>
                <w:i/>
                <w:lang w:val="es-ES"/>
              </w:rPr>
              <w:t>otra parte;</w:t>
            </w:r>
          </w:p>
          <w:p w:rsidR="00AF5113" w:rsidRPr="003E42D2" w:rsidRDefault="00AF5113" w:rsidP="00AD1F09">
            <w:pPr>
              <w:pStyle w:val="Sangra3detindependiente"/>
              <w:ind w:left="1242" w:hanging="360"/>
              <w:jc w:val="both"/>
              <w:rPr>
                <w:bCs/>
                <w:i/>
                <w:lang w:val="es-ES"/>
              </w:rPr>
            </w:pPr>
            <w:r w:rsidRPr="003E42D2">
              <w:rPr>
                <w:bCs/>
                <w:i/>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AF5113" w:rsidRPr="003E42D2" w:rsidRDefault="00AF5113" w:rsidP="00AD1F09">
            <w:pPr>
              <w:pStyle w:val="Sangra3detindependiente"/>
              <w:ind w:left="1242" w:hanging="360"/>
              <w:jc w:val="both"/>
              <w:rPr>
                <w:bCs/>
                <w:i/>
                <w:lang w:val="es-ES"/>
              </w:rPr>
            </w:pPr>
            <w:r w:rsidRPr="003E42D2">
              <w:rPr>
                <w:bCs/>
                <w:i/>
                <w:lang w:val="es-ES"/>
              </w:rPr>
              <w:t>(iii) Una práctica coercitiva consiste en perjudicar o causar daño, o amenazar con perjudicar o causar daño, directa o indirectamente, a cualquier parte o a sus bienes para influenciar indebidamente las acciones de una parte;</w:t>
            </w:r>
          </w:p>
          <w:p w:rsidR="00AF5113" w:rsidRPr="003E42D2" w:rsidRDefault="00AF5113" w:rsidP="00AD1F09">
            <w:pPr>
              <w:pStyle w:val="Sangra3detindependiente"/>
              <w:tabs>
                <w:tab w:val="num" w:pos="792"/>
              </w:tabs>
              <w:ind w:left="1242" w:hanging="360"/>
              <w:jc w:val="both"/>
              <w:rPr>
                <w:bCs/>
                <w:i/>
                <w:lang w:val="es-ES"/>
              </w:rPr>
            </w:pPr>
            <w:r w:rsidRPr="003E42D2">
              <w:rPr>
                <w:bCs/>
                <w:i/>
                <w:lang w:val="es-ES"/>
              </w:rPr>
              <w:t>(iv)Una práctica colusoria es un acuerdo entre dos o más partes realizado con la intención de alcanzar un propósito inapropiado, lo que incluye influenciar en forma inapropiada las acciones de otra parte; y</w:t>
            </w:r>
          </w:p>
          <w:p w:rsidR="00AF5113" w:rsidRPr="003E42D2" w:rsidRDefault="00AF5113" w:rsidP="00AD1F09">
            <w:pPr>
              <w:pStyle w:val="Sangra3detindependiente"/>
              <w:tabs>
                <w:tab w:val="num" w:pos="792"/>
              </w:tabs>
              <w:ind w:left="1242" w:hanging="360"/>
              <w:jc w:val="both"/>
              <w:rPr>
                <w:bCs/>
                <w:i/>
                <w:lang w:val="es-ES"/>
              </w:rPr>
            </w:pPr>
            <w:r w:rsidRPr="003E42D2">
              <w:rPr>
                <w:bCs/>
                <w:i/>
                <w:lang w:val="es-ES"/>
              </w:rPr>
              <w:t>(v) Una práctica obstructiva consiste en:</w:t>
            </w:r>
          </w:p>
          <w:p w:rsidR="00AF5113" w:rsidRPr="003E42D2" w:rsidRDefault="00AF5113" w:rsidP="00AD1F09">
            <w:pPr>
              <w:pStyle w:val="Sangra3detindependiente"/>
              <w:ind w:left="1782"/>
              <w:jc w:val="both"/>
              <w:rPr>
                <w:bCs/>
                <w:i/>
                <w:lang w:val="es-ES"/>
              </w:rPr>
            </w:pPr>
            <w:proofErr w:type="spellStart"/>
            <w:r w:rsidRPr="003E42D2">
              <w:rPr>
                <w:bCs/>
                <w:i/>
                <w:lang w:val="es-ES"/>
              </w:rPr>
              <w:t>a.a</w:t>
            </w:r>
            <w:proofErr w:type="spellEnd"/>
            <w:r w:rsidRPr="003E42D2">
              <w:rPr>
                <w:bCs/>
                <w:i/>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AF5113" w:rsidRPr="003E42D2" w:rsidRDefault="00AF5113" w:rsidP="00AD1F09">
            <w:pPr>
              <w:pStyle w:val="Sangra3detindependiente"/>
              <w:ind w:left="1782"/>
              <w:jc w:val="both"/>
              <w:rPr>
                <w:bCs/>
                <w:i/>
                <w:lang w:val="es-ES"/>
              </w:rPr>
            </w:pPr>
            <w:proofErr w:type="spellStart"/>
            <w:r w:rsidRPr="003E42D2">
              <w:rPr>
                <w:bCs/>
                <w:i/>
                <w:lang w:val="es-ES"/>
              </w:rPr>
              <w:t>b.b</w:t>
            </w:r>
            <w:proofErr w:type="spellEnd"/>
            <w:r w:rsidRPr="003E42D2">
              <w:rPr>
                <w:bCs/>
                <w:i/>
                <w:lang w:val="es-ES"/>
              </w:rPr>
              <w:t>. todo acto dirigido a impedir materialmente el ejercicio de inspección del Banco y los derechos de auditoría previstos en el párrafo 3.1 (f) de abajo.</w:t>
            </w:r>
          </w:p>
          <w:p w:rsidR="00AF5113" w:rsidRPr="003E42D2" w:rsidRDefault="00AF5113" w:rsidP="00AD1F09">
            <w:pPr>
              <w:spacing w:after="120"/>
              <w:ind w:left="882" w:hanging="360"/>
              <w:jc w:val="both"/>
              <w:rPr>
                <w:rFonts w:cs="Arial"/>
                <w:bCs/>
                <w:sz w:val="20"/>
                <w:lang w:val="es-ES"/>
              </w:rPr>
            </w:pPr>
            <w:r w:rsidRPr="003E42D2">
              <w:rPr>
                <w:rFonts w:cs="Arial"/>
                <w:bCs/>
                <w:sz w:val="20"/>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w:t>
            </w:r>
            <w:r w:rsidRPr="003E42D2">
              <w:rPr>
                <w:rFonts w:cs="Arial"/>
                <w:bCs/>
                <w:sz w:val="20"/>
                <w:lang w:val="es-ES"/>
              </w:rPr>
              <w:lastRenderedPageBreak/>
              <w:t xml:space="preserve">proveedores,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rsidR="00AF5113" w:rsidRPr="003E42D2" w:rsidRDefault="00AF5113" w:rsidP="00AD1F09">
            <w:pPr>
              <w:pStyle w:val="Sangra3detindependiente"/>
              <w:ind w:left="1242" w:hanging="360"/>
              <w:jc w:val="both"/>
              <w:rPr>
                <w:bCs/>
                <w:i/>
                <w:lang w:val="es-ES"/>
              </w:rPr>
            </w:pPr>
            <w:r w:rsidRPr="003E42D2">
              <w:rPr>
                <w:bCs/>
                <w:i/>
                <w:lang w:val="es-ES"/>
              </w:rPr>
              <w:t>(i) no financiar ninguna propuesta de adjudicación de un contrato para la adquisición de bienes o servicios, la contratación de obras, o servicios de consultoría;</w:t>
            </w:r>
          </w:p>
          <w:p w:rsidR="00AF5113" w:rsidRPr="003E42D2" w:rsidRDefault="00AF5113" w:rsidP="00AD1F09">
            <w:pPr>
              <w:pStyle w:val="Sangra3detindependiente"/>
              <w:ind w:left="1242" w:hanging="360"/>
              <w:jc w:val="both"/>
              <w:rPr>
                <w:bCs/>
                <w:i/>
                <w:lang w:val="es-ES"/>
              </w:rPr>
            </w:pPr>
            <w:r w:rsidRPr="003E42D2">
              <w:rPr>
                <w:bCs/>
                <w:i/>
                <w:lang w:val="es-ES"/>
              </w:rPr>
              <w:t>(ii) suspender los desembolsos de la operación, si se determina, en cualquier etapa, que un empleado, agencia o representante del Prestatario, el Organismo Ejecutor o el Organismo Contratante ha cometido una Práctica Prohibida;</w:t>
            </w:r>
          </w:p>
          <w:p w:rsidR="00AF5113" w:rsidRPr="003E42D2" w:rsidRDefault="00AF5113" w:rsidP="00AD1F09">
            <w:pPr>
              <w:pStyle w:val="Sangra3detindependiente"/>
              <w:ind w:left="1242" w:hanging="360"/>
              <w:jc w:val="both"/>
              <w:rPr>
                <w:bCs/>
                <w:i/>
                <w:lang w:val="es-ES"/>
              </w:rPr>
            </w:pPr>
            <w:r w:rsidRPr="003E42D2">
              <w:rPr>
                <w:bCs/>
                <w:i/>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AF5113" w:rsidRPr="003E42D2" w:rsidRDefault="00AF5113" w:rsidP="00AD1F09">
            <w:pPr>
              <w:pStyle w:val="Sangra3detindependiente"/>
              <w:ind w:left="1242" w:hanging="360"/>
              <w:jc w:val="both"/>
              <w:rPr>
                <w:bCs/>
                <w:i/>
                <w:lang w:val="es-ES"/>
              </w:rPr>
            </w:pPr>
            <w:r w:rsidRPr="003E42D2">
              <w:rPr>
                <w:bCs/>
                <w:i/>
                <w:lang w:val="es-ES"/>
              </w:rPr>
              <w:t>(iv) emitir una amonestación a la firma, entidad o individuo en el formato de una carta formal de censura por su conducta;</w:t>
            </w:r>
          </w:p>
          <w:p w:rsidR="00AF5113" w:rsidRPr="003E42D2" w:rsidRDefault="00AF5113" w:rsidP="00AD1F09">
            <w:pPr>
              <w:pStyle w:val="Sangra3detindependiente"/>
              <w:ind w:left="1242" w:hanging="360"/>
              <w:jc w:val="both"/>
              <w:rPr>
                <w:bCs/>
                <w:i/>
                <w:lang w:val="es-ES"/>
              </w:rPr>
            </w:pPr>
            <w:r w:rsidRPr="003E42D2">
              <w:rPr>
                <w:bCs/>
                <w:i/>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3E42D2">
              <w:rPr>
                <w:bCs/>
                <w:i/>
                <w:lang w:val="es-ES"/>
              </w:rPr>
              <w:t>subconsultor</w:t>
            </w:r>
            <w:proofErr w:type="spellEnd"/>
            <w:r w:rsidRPr="003E42D2">
              <w:rPr>
                <w:bCs/>
                <w:i/>
                <w:lang w:val="es-ES"/>
              </w:rPr>
              <w:t xml:space="preserve">, subcontratista o proveedor de bienes o servicios por otra firma elegible a la que se adjudique un </w:t>
            </w:r>
            <w:r>
              <w:rPr>
                <w:bCs/>
                <w:i/>
                <w:lang w:val="es-ES"/>
              </w:rPr>
              <w:t xml:space="preserve"> </w:t>
            </w:r>
            <w:r w:rsidRPr="003E42D2">
              <w:rPr>
                <w:bCs/>
                <w:i/>
                <w:lang w:val="es-ES"/>
              </w:rPr>
              <w:t xml:space="preserve">contrato para ejecutar actividades financiadas por el Banco; </w:t>
            </w:r>
          </w:p>
          <w:p w:rsidR="00AF5113" w:rsidRPr="003E42D2" w:rsidRDefault="00AF5113" w:rsidP="00AD1F09">
            <w:pPr>
              <w:pStyle w:val="Sangra3detindependiente"/>
              <w:ind w:left="1242" w:hanging="360"/>
              <w:jc w:val="both"/>
              <w:rPr>
                <w:bCs/>
                <w:i/>
                <w:lang w:val="es-ES"/>
              </w:rPr>
            </w:pPr>
            <w:r w:rsidRPr="003E42D2">
              <w:rPr>
                <w:bCs/>
                <w:i/>
                <w:lang w:val="es-ES"/>
              </w:rPr>
              <w:t>(vi) remitir el tema a las autoridades pertinentes encargadas de hacer cumplir las leyes; y/o;</w:t>
            </w:r>
          </w:p>
          <w:p w:rsidR="00AF5113" w:rsidRPr="003E42D2" w:rsidRDefault="00AF5113" w:rsidP="00AD1F09">
            <w:pPr>
              <w:pStyle w:val="Sangra3detindependiente"/>
              <w:ind w:left="1242" w:hanging="360"/>
              <w:jc w:val="both"/>
              <w:rPr>
                <w:bCs/>
                <w:i/>
                <w:lang w:val="es-ES"/>
              </w:rPr>
            </w:pPr>
            <w:r w:rsidRPr="003E42D2">
              <w:rPr>
                <w:bCs/>
                <w:i/>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AF5113" w:rsidRPr="003E42D2" w:rsidRDefault="00AF5113" w:rsidP="00AD1F09">
            <w:pPr>
              <w:tabs>
                <w:tab w:val="left" w:pos="4825"/>
              </w:tabs>
              <w:spacing w:after="120"/>
              <w:ind w:left="882" w:hanging="360"/>
              <w:jc w:val="both"/>
              <w:rPr>
                <w:rFonts w:cs="Arial"/>
                <w:bCs/>
                <w:sz w:val="20"/>
                <w:lang w:val="es-ES"/>
              </w:rPr>
            </w:pPr>
            <w:r w:rsidRPr="003E42D2">
              <w:rPr>
                <w:rFonts w:cs="Arial"/>
                <w:bCs/>
                <w:sz w:val="20"/>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AF5113" w:rsidRPr="003E42D2" w:rsidRDefault="00AF5113" w:rsidP="00AD1F09">
            <w:pPr>
              <w:spacing w:after="120"/>
              <w:ind w:left="882" w:hanging="360"/>
              <w:jc w:val="both"/>
              <w:rPr>
                <w:rFonts w:cs="Arial"/>
                <w:bCs/>
                <w:sz w:val="20"/>
                <w:lang w:val="es-ES"/>
              </w:rPr>
            </w:pPr>
            <w:r w:rsidRPr="003E42D2">
              <w:rPr>
                <w:rFonts w:cs="Arial"/>
                <w:bCs/>
                <w:sz w:val="20"/>
                <w:lang w:val="es-ES"/>
              </w:rPr>
              <w:t>(d) La imposición de cualquier medida que sea tomada por el Banco de conformidad con las provisiones referidas anteriormente será de carácter público.</w:t>
            </w:r>
          </w:p>
          <w:p w:rsidR="00AF5113" w:rsidRPr="003E42D2" w:rsidRDefault="00AF5113" w:rsidP="00AD1F09">
            <w:pPr>
              <w:spacing w:after="120"/>
              <w:ind w:left="882" w:hanging="360"/>
              <w:jc w:val="both"/>
              <w:rPr>
                <w:rFonts w:cs="Arial"/>
                <w:bCs/>
                <w:sz w:val="20"/>
                <w:lang w:val="es-ES"/>
              </w:rPr>
            </w:pPr>
            <w:r w:rsidRPr="003E42D2">
              <w:rPr>
                <w:rFonts w:cs="Arial"/>
                <w:bCs/>
                <w:sz w:val="20"/>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AF5113" w:rsidRPr="003E42D2" w:rsidRDefault="00AF5113" w:rsidP="00AD1F09">
            <w:pPr>
              <w:spacing w:after="120"/>
              <w:ind w:left="882" w:hanging="360"/>
              <w:jc w:val="both"/>
              <w:rPr>
                <w:rFonts w:cs="Arial"/>
                <w:bCs/>
                <w:sz w:val="20"/>
                <w:lang w:val="es-ES"/>
              </w:rPr>
            </w:pPr>
            <w:r w:rsidRPr="003E42D2">
              <w:rPr>
                <w:rFonts w:cs="Arial"/>
                <w:bCs/>
                <w:sz w:val="20"/>
                <w:lang w:val="es-ES"/>
              </w:rPr>
              <w:t xml:space="preserve">(f) El Banco exige que los solicitantes, oferentes, proveedores de bienes y sus representantes,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3E42D2">
              <w:rPr>
                <w:rFonts w:cs="Arial"/>
                <w:bCs/>
                <w:sz w:val="20"/>
                <w:lang w:val="es-ES"/>
              </w:rPr>
              <w:t>subconsultor</w:t>
            </w:r>
            <w:proofErr w:type="spellEnd"/>
            <w:r w:rsidRPr="003E42D2">
              <w:rPr>
                <w:rFonts w:cs="Arial"/>
                <w:bCs/>
                <w:sz w:val="20"/>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xml:space="preserve">, proveedores de servicios y concesionarios: (i) conserven </w:t>
            </w:r>
            <w:r w:rsidRPr="003E42D2">
              <w:rPr>
                <w:rFonts w:cs="Arial"/>
                <w:bCs/>
                <w:sz w:val="20"/>
                <w:lang w:val="es-ES"/>
              </w:rPr>
              <w:lastRenderedPageBreak/>
              <w:t xml:space="preserve">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3E42D2">
              <w:rPr>
                <w:rFonts w:cs="Arial"/>
                <w:bCs/>
                <w:sz w:val="20"/>
                <w:lang w:val="es-ES"/>
              </w:rPr>
              <w:t>subconsultores</w:t>
            </w:r>
            <w:proofErr w:type="spellEnd"/>
            <w:r w:rsidRPr="003E42D2">
              <w:rPr>
                <w:rFonts w:cs="Arial"/>
                <w:bCs/>
                <w:sz w:val="20"/>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3E42D2">
              <w:rPr>
                <w:rFonts w:cs="Arial"/>
                <w:bCs/>
                <w:sz w:val="20"/>
                <w:lang w:val="es-ES"/>
              </w:rPr>
              <w:t>subconsultor</w:t>
            </w:r>
            <w:proofErr w:type="spellEnd"/>
            <w:r w:rsidRPr="003E42D2">
              <w:rPr>
                <w:rFonts w:cs="Arial"/>
                <w:bCs/>
                <w:sz w:val="20"/>
                <w:lang w:val="es-ES"/>
              </w:rPr>
              <w:t xml:space="preserve"> proveedor de servicios o concesionario se niega a cooperar o incumple el requerimiento del Banco, o de cualquier otra forma obstaculiza la investigación por parte del Banco, el </w:t>
            </w:r>
            <w:r>
              <w:rPr>
                <w:rFonts w:cs="Arial"/>
                <w:bCs/>
                <w:sz w:val="20"/>
                <w:lang w:val="es-ES"/>
              </w:rPr>
              <w:t xml:space="preserve">     </w:t>
            </w:r>
            <w:r w:rsidRPr="003E42D2">
              <w:rPr>
                <w:rFonts w:cs="Arial"/>
                <w:bCs/>
                <w:sz w:val="20"/>
                <w:lang w:val="es-ES"/>
              </w:rPr>
              <w:t xml:space="preserve">Banco, bajo su sola discreción, podrá tomar medidas apropiadas contra el solicitante, oferente, proveedor de bienes y su representante, contratista, consultor, miembro del personal, subcontratista, </w:t>
            </w:r>
            <w:proofErr w:type="spellStart"/>
            <w:r w:rsidRPr="003E42D2">
              <w:rPr>
                <w:rFonts w:cs="Arial"/>
                <w:bCs/>
                <w:sz w:val="20"/>
                <w:lang w:val="es-ES"/>
              </w:rPr>
              <w:t>subconsultor</w:t>
            </w:r>
            <w:proofErr w:type="spellEnd"/>
            <w:r w:rsidRPr="003E42D2">
              <w:rPr>
                <w:rFonts w:cs="Arial"/>
                <w:bCs/>
                <w:sz w:val="20"/>
                <w:lang w:val="es-ES"/>
              </w:rPr>
              <w:t>, proveedor de servicios, o concesionario.</w:t>
            </w:r>
          </w:p>
          <w:p w:rsidR="00AF5113" w:rsidRPr="003E42D2" w:rsidRDefault="00AF5113" w:rsidP="00AD1F09">
            <w:pPr>
              <w:spacing w:after="120"/>
              <w:ind w:left="882" w:hanging="360"/>
              <w:jc w:val="both"/>
              <w:rPr>
                <w:rFonts w:cs="Arial"/>
                <w:bCs/>
                <w:sz w:val="20"/>
                <w:lang w:val="es-ES"/>
              </w:rPr>
            </w:pPr>
            <w:r w:rsidRPr="003E42D2">
              <w:rPr>
                <w:rFonts w:cs="Arial"/>
                <w:bCs/>
                <w:sz w:val="20"/>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3E42D2">
              <w:rPr>
                <w:rFonts w:cs="Arial"/>
                <w:bCs/>
                <w:sz w:val="20"/>
                <w:lang w:val="es-ES"/>
              </w:rPr>
              <w:t>subconsultores</w:t>
            </w:r>
            <w:proofErr w:type="spellEnd"/>
            <w:r w:rsidRPr="003E42D2">
              <w:rPr>
                <w:rFonts w:cs="Arial"/>
                <w:bCs/>
                <w:sz w:val="20"/>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AF5113" w:rsidRPr="003E42D2" w:rsidRDefault="00AF5113" w:rsidP="00AD1F09">
            <w:pPr>
              <w:spacing w:after="120"/>
              <w:jc w:val="both"/>
              <w:rPr>
                <w:rFonts w:cs="Arial"/>
                <w:bCs/>
                <w:sz w:val="20"/>
                <w:lang w:val="es-ES"/>
              </w:rPr>
            </w:pPr>
            <w:r w:rsidRPr="003E42D2">
              <w:rPr>
                <w:rFonts w:cs="Arial"/>
                <w:bCs/>
                <w:sz w:val="20"/>
                <w:lang w:val="es-ES"/>
              </w:rPr>
              <w:t>3.2 Los Oferentes, al presentar sus ofertas, declaran y garantizan:</w:t>
            </w:r>
          </w:p>
          <w:p w:rsidR="00AF5113" w:rsidRPr="003E42D2" w:rsidRDefault="00AF5113" w:rsidP="00AD1F09">
            <w:pPr>
              <w:tabs>
                <w:tab w:val="num" w:pos="792"/>
              </w:tabs>
              <w:spacing w:after="120"/>
              <w:ind w:left="882" w:hanging="360"/>
              <w:jc w:val="both"/>
              <w:rPr>
                <w:rFonts w:cs="Arial"/>
                <w:bCs/>
                <w:sz w:val="20"/>
                <w:lang w:val="es-ES"/>
              </w:rPr>
            </w:pPr>
            <w:r w:rsidRPr="003E42D2">
              <w:rPr>
                <w:rFonts w:cs="Arial"/>
                <w:bCs/>
                <w:sz w:val="20"/>
                <w:lang w:val="es-ES"/>
              </w:rPr>
              <w:t>(a) que han leído y entendido las definiciones de Prácticas Prohibidas del Banco  y las sanciones aplicables a la comisión de las mismas que constan de este documento y se obligan a observar las normas pertinentes sobre las mismas;</w:t>
            </w:r>
          </w:p>
          <w:p w:rsidR="00AF5113" w:rsidRPr="003E42D2" w:rsidRDefault="00AF5113" w:rsidP="00AD1F09">
            <w:pPr>
              <w:tabs>
                <w:tab w:val="num" w:pos="792"/>
              </w:tabs>
              <w:spacing w:after="120"/>
              <w:ind w:left="882" w:hanging="360"/>
              <w:jc w:val="both"/>
              <w:rPr>
                <w:rFonts w:cs="Arial"/>
                <w:bCs/>
                <w:sz w:val="20"/>
                <w:lang w:val="es-ES"/>
              </w:rPr>
            </w:pPr>
            <w:r w:rsidRPr="003E42D2">
              <w:rPr>
                <w:rFonts w:cs="Arial"/>
                <w:bCs/>
                <w:sz w:val="20"/>
                <w:lang w:val="es-ES"/>
              </w:rPr>
              <w:t>(b) que no han incurrido en ninguna Práctica Prohibida descrita en este documento;</w:t>
            </w:r>
          </w:p>
          <w:p w:rsidR="00AF5113" w:rsidRPr="003E42D2" w:rsidRDefault="00AF5113" w:rsidP="00AD1F09">
            <w:pPr>
              <w:tabs>
                <w:tab w:val="num" w:pos="792"/>
              </w:tabs>
              <w:spacing w:after="120"/>
              <w:ind w:left="882" w:hanging="360"/>
              <w:jc w:val="both"/>
              <w:rPr>
                <w:rFonts w:cs="Arial"/>
                <w:bCs/>
                <w:sz w:val="20"/>
                <w:lang w:val="es-ES"/>
              </w:rPr>
            </w:pPr>
            <w:r w:rsidRPr="003E42D2">
              <w:rPr>
                <w:rFonts w:cs="Arial"/>
                <w:bCs/>
                <w:sz w:val="20"/>
                <w:lang w:val="es-ES"/>
              </w:rPr>
              <w:t>(c) que no han tergiversado ni ocultado ningún hecho sustancial durante los procesos de selección, negociación, adjudicación o ejecución de un contrato;</w:t>
            </w:r>
          </w:p>
          <w:p w:rsidR="00AF5113" w:rsidRPr="003E42D2" w:rsidRDefault="00AF5113" w:rsidP="00AD1F09">
            <w:pPr>
              <w:tabs>
                <w:tab w:val="num" w:pos="792"/>
              </w:tabs>
              <w:spacing w:after="120"/>
              <w:ind w:left="882" w:hanging="360"/>
              <w:jc w:val="both"/>
              <w:rPr>
                <w:rFonts w:cs="Arial"/>
                <w:bCs/>
                <w:sz w:val="20"/>
                <w:lang w:val="es-ES"/>
              </w:rPr>
            </w:pPr>
            <w:r w:rsidRPr="003E42D2">
              <w:rPr>
                <w:rFonts w:cs="Arial"/>
                <w:bCs/>
                <w:sz w:val="20"/>
                <w:lang w:val="es-ES"/>
              </w:rPr>
              <w:t xml:space="preserve">(d) que ni ellos ni sus agentes, personal, subcontratistas, </w:t>
            </w:r>
            <w:proofErr w:type="spellStart"/>
            <w:r w:rsidRPr="003E42D2">
              <w:rPr>
                <w:rFonts w:cs="Arial"/>
                <w:bCs/>
                <w:sz w:val="20"/>
                <w:lang w:val="es-ES"/>
              </w:rPr>
              <w:t>subconsultores</w:t>
            </w:r>
            <w:proofErr w:type="spellEnd"/>
            <w:r w:rsidRPr="003E42D2">
              <w:rPr>
                <w:rFonts w:cs="Arial"/>
                <w:bCs/>
                <w:sz w:val="20"/>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AF5113" w:rsidRPr="003E42D2" w:rsidRDefault="00AF5113" w:rsidP="00AD1F09">
            <w:pPr>
              <w:tabs>
                <w:tab w:val="num" w:pos="792"/>
              </w:tabs>
              <w:spacing w:after="120"/>
              <w:ind w:left="882" w:hanging="360"/>
              <w:jc w:val="both"/>
              <w:rPr>
                <w:rFonts w:cs="Arial"/>
                <w:bCs/>
                <w:sz w:val="20"/>
                <w:lang w:val="es-ES"/>
              </w:rPr>
            </w:pPr>
            <w:r w:rsidRPr="003E42D2">
              <w:rPr>
                <w:rFonts w:cs="Arial"/>
                <w:bCs/>
                <w:sz w:val="20"/>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AF5113" w:rsidRPr="003E42D2" w:rsidRDefault="00AF5113" w:rsidP="00AD1F09">
            <w:pPr>
              <w:tabs>
                <w:tab w:val="num" w:pos="792"/>
              </w:tabs>
              <w:spacing w:after="120"/>
              <w:ind w:left="882" w:hanging="360"/>
              <w:jc w:val="both"/>
              <w:rPr>
                <w:rFonts w:cs="Arial"/>
                <w:bCs/>
                <w:sz w:val="20"/>
                <w:lang w:val="es-ES"/>
              </w:rPr>
            </w:pPr>
            <w:r w:rsidRPr="003E42D2">
              <w:rPr>
                <w:rFonts w:cs="Arial"/>
                <w:bCs/>
                <w:sz w:val="20"/>
                <w:lang w:val="es-ES"/>
              </w:rPr>
              <w:t>(f) que han declarado todas las comisiones, honorarios de representantes, pagos por servicios de facilitación o acuerdos para compartir ingresos relacionados con actividades financiadas por el Banco;</w:t>
            </w:r>
          </w:p>
          <w:p w:rsidR="00AF5113" w:rsidRPr="003E42D2" w:rsidRDefault="00AF5113" w:rsidP="00AD1F09">
            <w:pPr>
              <w:spacing w:after="120"/>
              <w:ind w:left="432"/>
              <w:jc w:val="both"/>
              <w:rPr>
                <w:rFonts w:cs="Arial"/>
                <w:bCs/>
                <w:sz w:val="20"/>
                <w:lang w:val="es-ES"/>
              </w:rPr>
            </w:pPr>
            <w:r w:rsidRPr="003E42D2">
              <w:rPr>
                <w:rFonts w:cs="Arial"/>
                <w:bCs/>
                <w:sz w:val="20"/>
                <w:lang w:val="es-ES"/>
              </w:rPr>
              <w:t xml:space="preserve">(g) que  reconocen que  el  incumplimiento  de  cualquiera de estas garantías constituye el </w:t>
            </w:r>
            <w:r w:rsidRPr="003E42D2">
              <w:rPr>
                <w:rFonts w:cs="Arial"/>
                <w:bCs/>
                <w:sz w:val="20"/>
                <w:lang w:val="es-ES"/>
              </w:rPr>
              <w:lastRenderedPageBreak/>
              <w:t xml:space="preserve">fundamento para la </w:t>
            </w:r>
            <w:r w:rsidRPr="003E42D2">
              <w:rPr>
                <w:rFonts w:cs="Arial"/>
                <w:bCs/>
                <w:color w:val="000000"/>
                <w:sz w:val="20"/>
                <w:lang w:val="es-ES"/>
              </w:rPr>
              <w:t>imposición por el Banco de una o más  de las medidas que se describen en la Cláusula 3.1 (b).</w:t>
            </w:r>
          </w:p>
        </w:tc>
      </w:tr>
    </w:tbl>
    <w:p w:rsidR="00AF5113" w:rsidRPr="003E42D2" w:rsidRDefault="00AF5113" w:rsidP="00AF5113">
      <w:pPr>
        <w:pStyle w:val="Lista3"/>
        <w:numPr>
          <w:ilvl w:val="0"/>
          <w:numId w:val="39"/>
        </w:numPr>
        <w:spacing w:after="120"/>
        <w:jc w:val="both"/>
        <w:rPr>
          <w:rFonts w:cs="Arial"/>
          <w:b/>
          <w:sz w:val="20"/>
          <w:lang w:val="es-AR"/>
        </w:rPr>
      </w:pPr>
      <w:r w:rsidRPr="003E42D2">
        <w:rPr>
          <w:rFonts w:cs="Arial"/>
          <w:b/>
          <w:sz w:val="20"/>
          <w:lang w:val="es-AR"/>
        </w:rPr>
        <w:lastRenderedPageBreak/>
        <w:t>Interpretación</w:t>
      </w:r>
    </w:p>
    <w:p w:rsidR="00AF5113" w:rsidRPr="003E42D2" w:rsidRDefault="00AF5113" w:rsidP="00AF5113">
      <w:pPr>
        <w:pStyle w:val="Lista2"/>
        <w:numPr>
          <w:ilvl w:val="1"/>
          <w:numId w:val="39"/>
        </w:numPr>
        <w:spacing w:after="120"/>
        <w:jc w:val="both"/>
        <w:rPr>
          <w:rFonts w:cs="Arial"/>
          <w:b/>
          <w:sz w:val="20"/>
          <w:lang w:val="es-AR"/>
        </w:rPr>
      </w:pPr>
      <w:r w:rsidRPr="003E42D2">
        <w:rPr>
          <w:rFonts w:cs="Arial"/>
          <w:sz w:val="20"/>
          <w:lang w:val="es-AR"/>
        </w:rPr>
        <w:t>Si el contexto así lo requiere, el singular significa el plural, y viceversa.</w:t>
      </w:r>
    </w:p>
    <w:p w:rsidR="00AF5113" w:rsidRPr="003E42D2" w:rsidRDefault="00AF5113" w:rsidP="00AF5113">
      <w:pPr>
        <w:pStyle w:val="Lista2"/>
        <w:numPr>
          <w:ilvl w:val="1"/>
          <w:numId w:val="39"/>
        </w:numPr>
        <w:tabs>
          <w:tab w:val="clear" w:pos="615"/>
        </w:tabs>
        <w:spacing w:after="120"/>
        <w:ind w:left="567" w:hanging="567"/>
        <w:jc w:val="both"/>
        <w:rPr>
          <w:rFonts w:cs="Arial"/>
          <w:sz w:val="20"/>
          <w:lang w:val="es-AR"/>
        </w:rPr>
      </w:pPr>
      <w:r w:rsidRPr="003E42D2">
        <w:rPr>
          <w:rFonts w:cs="Arial"/>
          <w:sz w:val="20"/>
          <w:lang w:val="es-AR"/>
        </w:rPr>
        <w:t>Totalidad del Contrato</w:t>
      </w:r>
    </w:p>
    <w:p w:rsidR="00AF5113" w:rsidRPr="003E42D2" w:rsidRDefault="00AF5113" w:rsidP="00AF5113">
      <w:pPr>
        <w:pStyle w:val="Continuarlista2"/>
        <w:ind w:left="567"/>
        <w:jc w:val="both"/>
        <w:rPr>
          <w:rFonts w:cs="Arial"/>
          <w:sz w:val="20"/>
          <w:lang w:val="es-AR"/>
        </w:rPr>
      </w:pPr>
      <w:r w:rsidRPr="003E42D2">
        <w:rPr>
          <w:rFonts w:cs="Arial"/>
          <w:sz w:val="20"/>
          <w:lang w:val="es-AR"/>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AF5113" w:rsidRPr="003E42D2" w:rsidRDefault="00AF5113" w:rsidP="00AF5113">
      <w:pPr>
        <w:pStyle w:val="Lista2"/>
        <w:numPr>
          <w:ilvl w:val="1"/>
          <w:numId w:val="39"/>
        </w:numPr>
        <w:tabs>
          <w:tab w:val="clear" w:pos="615"/>
        </w:tabs>
        <w:spacing w:after="120"/>
        <w:ind w:left="567" w:hanging="567"/>
        <w:jc w:val="both"/>
        <w:rPr>
          <w:rFonts w:cs="Arial"/>
          <w:sz w:val="20"/>
          <w:lang w:val="es-AR"/>
        </w:rPr>
      </w:pPr>
      <w:r w:rsidRPr="003E42D2">
        <w:rPr>
          <w:rFonts w:cs="Arial"/>
          <w:sz w:val="20"/>
          <w:lang w:val="es-AR"/>
        </w:rPr>
        <w:t>Enmienda</w:t>
      </w:r>
    </w:p>
    <w:p w:rsidR="00AF5113" w:rsidRPr="003E42D2" w:rsidRDefault="00AF5113" w:rsidP="00AF5113">
      <w:pPr>
        <w:pStyle w:val="Continuarlista2"/>
        <w:ind w:left="567"/>
        <w:jc w:val="both"/>
        <w:rPr>
          <w:rFonts w:cs="Arial"/>
          <w:sz w:val="20"/>
          <w:lang w:val="es-AR"/>
        </w:rPr>
      </w:pPr>
      <w:r w:rsidRPr="003E42D2">
        <w:rPr>
          <w:rFonts w:cs="Arial"/>
          <w:sz w:val="20"/>
          <w:lang w:val="es-AR"/>
        </w:rPr>
        <w:t>Ninguna enmienda u otra variación al Contrato será válida a menos que esté por escrito, fechada y se refiera expresamente al Contrato, y esté firmada por un representante de cada una de las partes debidamente autorizado.</w:t>
      </w:r>
    </w:p>
    <w:p w:rsidR="00AF5113" w:rsidRPr="003E42D2" w:rsidRDefault="00AF5113" w:rsidP="00AF5113">
      <w:pPr>
        <w:pStyle w:val="Lista2"/>
        <w:spacing w:after="120"/>
        <w:ind w:left="567" w:hanging="567"/>
        <w:jc w:val="both"/>
        <w:rPr>
          <w:rFonts w:cs="Arial"/>
          <w:sz w:val="20"/>
          <w:lang w:val="es-AR"/>
        </w:rPr>
      </w:pPr>
      <w:r w:rsidRPr="003E42D2">
        <w:rPr>
          <w:rFonts w:cs="Arial"/>
          <w:sz w:val="20"/>
          <w:lang w:val="es-AR"/>
        </w:rPr>
        <w:t>4.4</w:t>
      </w:r>
      <w:r w:rsidRPr="003E42D2">
        <w:rPr>
          <w:rFonts w:cs="Arial"/>
          <w:sz w:val="20"/>
          <w:lang w:val="es-AR"/>
        </w:rPr>
        <w:tab/>
        <w:t>Limitación de Dispensas</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(a)</w:t>
      </w:r>
      <w:r w:rsidRPr="003E42D2">
        <w:rPr>
          <w:rFonts w:cs="Arial"/>
          <w:sz w:val="20"/>
          <w:lang w:val="es-AR"/>
        </w:rPr>
        <w:tab/>
        <w:t xml:space="preserve">Sujeto a lo indicado en la </w:t>
      </w:r>
      <w:proofErr w:type="spellStart"/>
      <w:r w:rsidRPr="003E42D2">
        <w:rPr>
          <w:rFonts w:cs="Arial"/>
          <w:sz w:val="20"/>
          <w:lang w:val="es-AR"/>
        </w:rPr>
        <w:t>Subcláusula</w:t>
      </w:r>
      <w:proofErr w:type="spellEnd"/>
      <w:r w:rsidRPr="003E42D2">
        <w:rPr>
          <w:rFonts w:cs="Arial"/>
          <w:sz w:val="20"/>
          <w:lang w:val="es-AR"/>
        </w:rPr>
        <w:t xml:space="preserve">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rsidR="00AF5113" w:rsidRPr="003E42D2" w:rsidRDefault="00AF5113" w:rsidP="00AF5113">
      <w:pPr>
        <w:pStyle w:val="Lista3"/>
        <w:spacing w:after="120"/>
        <w:ind w:left="567" w:firstLine="0"/>
        <w:jc w:val="both"/>
        <w:rPr>
          <w:rFonts w:cs="Arial"/>
          <w:sz w:val="20"/>
          <w:lang w:val="es-AR"/>
        </w:rPr>
      </w:pPr>
      <w:r w:rsidRPr="003E42D2">
        <w:rPr>
          <w:rFonts w:cs="Arial"/>
          <w:sz w:val="20"/>
          <w:lang w:val="es-AR"/>
        </w:rPr>
        <w:t>Asimismo, ninguna dispensa concedida por cualquiera de las partes por un incumplimiento del Contrato, servirá de dispensa para incumplimientos posteriores o continuos del Contrato.</w:t>
      </w:r>
    </w:p>
    <w:p w:rsidR="00AF5113" w:rsidRPr="003E42D2" w:rsidRDefault="00AF5113" w:rsidP="00AF5113">
      <w:pPr>
        <w:pStyle w:val="Lista3"/>
        <w:spacing w:after="120"/>
        <w:ind w:left="567" w:hanging="567"/>
        <w:jc w:val="both"/>
        <w:rPr>
          <w:rFonts w:cs="Arial"/>
          <w:sz w:val="20"/>
          <w:lang w:val="es-AR"/>
        </w:rPr>
      </w:pPr>
      <w:r w:rsidRPr="003E42D2">
        <w:rPr>
          <w:rFonts w:cs="Arial"/>
          <w:sz w:val="20"/>
          <w:lang w:val="es-AR"/>
        </w:rPr>
        <w:t>(b)</w:t>
      </w:r>
      <w:r w:rsidRPr="003E42D2">
        <w:rPr>
          <w:rFonts w:cs="Arial"/>
          <w:sz w:val="20"/>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AF5113" w:rsidRPr="003E42D2" w:rsidRDefault="00AF5113" w:rsidP="00AF5113">
      <w:pPr>
        <w:pStyle w:val="Lista2"/>
        <w:spacing w:after="120"/>
        <w:ind w:left="567" w:hanging="567"/>
        <w:jc w:val="both"/>
        <w:rPr>
          <w:rFonts w:cs="Arial"/>
          <w:sz w:val="20"/>
          <w:lang w:val="es-AR"/>
        </w:rPr>
      </w:pPr>
      <w:r w:rsidRPr="003E42D2">
        <w:rPr>
          <w:rFonts w:cs="Arial"/>
          <w:sz w:val="20"/>
          <w:lang w:val="es-AR"/>
        </w:rPr>
        <w:t>4.5</w:t>
      </w:r>
      <w:r w:rsidRPr="003E42D2">
        <w:rPr>
          <w:rFonts w:cs="Arial"/>
          <w:sz w:val="20"/>
          <w:lang w:val="es-AR"/>
        </w:rPr>
        <w:tab/>
        <w:t>Divisibilidad</w:t>
      </w:r>
    </w:p>
    <w:p w:rsidR="00AF5113" w:rsidRPr="003E42D2" w:rsidRDefault="00AF5113" w:rsidP="00AF5113">
      <w:pPr>
        <w:pStyle w:val="Continuarlista2"/>
        <w:ind w:left="567"/>
        <w:jc w:val="both"/>
        <w:rPr>
          <w:rFonts w:cs="Arial"/>
          <w:sz w:val="20"/>
          <w:lang w:val="es-AR"/>
        </w:rPr>
      </w:pPr>
      <w:r w:rsidRPr="003E42D2">
        <w:rPr>
          <w:rFonts w:cs="Arial"/>
          <w:sz w:val="20"/>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rsidR="00AF5113" w:rsidRPr="003E42D2" w:rsidRDefault="00AF5113" w:rsidP="00AF5113">
      <w:pPr>
        <w:pStyle w:val="Lista2"/>
        <w:numPr>
          <w:ilvl w:val="0"/>
          <w:numId w:val="39"/>
        </w:numPr>
        <w:spacing w:after="120"/>
        <w:jc w:val="both"/>
        <w:rPr>
          <w:rFonts w:cs="Arial"/>
          <w:b/>
          <w:sz w:val="20"/>
          <w:lang w:val="es-AR"/>
        </w:rPr>
      </w:pPr>
      <w:r w:rsidRPr="003E42D2">
        <w:rPr>
          <w:rFonts w:cs="Arial"/>
          <w:b/>
          <w:sz w:val="20"/>
          <w:lang w:val="es-AR"/>
        </w:rPr>
        <w:t>Idioma</w:t>
      </w:r>
    </w:p>
    <w:p w:rsidR="00AF5113" w:rsidRPr="003E42D2" w:rsidRDefault="00AF5113" w:rsidP="00AF5113">
      <w:pPr>
        <w:pStyle w:val="Lista3"/>
        <w:numPr>
          <w:ilvl w:val="1"/>
          <w:numId w:val="39"/>
        </w:numPr>
        <w:spacing w:after="120"/>
        <w:ind w:left="567" w:hanging="567"/>
        <w:jc w:val="both"/>
        <w:rPr>
          <w:rFonts w:cs="Arial"/>
          <w:b/>
          <w:sz w:val="20"/>
          <w:lang w:val="es-AR"/>
        </w:rPr>
      </w:pPr>
      <w:r w:rsidRPr="003E42D2">
        <w:rPr>
          <w:rFonts w:cs="Arial"/>
          <w:sz w:val="20"/>
          <w:lang w:val="es-AR"/>
        </w:rPr>
        <w:t xml:space="preserve">El Contrato, así como toda la correspondencia y documentos relativos al Contrato intercambiados entre el Proveedor y el Comprador,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rsidR="00AF5113" w:rsidRPr="003E42D2" w:rsidRDefault="00AF5113" w:rsidP="00AF5113">
      <w:pPr>
        <w:pStyle w:val="Lista3"/>
        <w:numPr>
          <w:ilvl w:val="1"/>
          <w:numId w:val="39"/>
        </w:numPr>
        <w:spacing w:after="120"/>
        <w:ind w:left="567" w:hanging="567"/>
        <w:jc w:val="both"/>
        <w:rPr>
          <w:rFonts w:cs="Arial"/>
          <w:b/>
          <w:sz w:val="20"/>
          <w:lang w:val="es-AR"/>
        </w:rPr>
      </w:pPr>
      <w:r w:rsidRPr="003E42D2">
        <w:rPr>
          <w:rFonts w:cs="Arial"/>
          <w:sz w:val="20"/>
          <w:lang w:val="es-AR"/>
        </w:rPr>
        <w:t>El Proveedor será responsable de todos los costos de la traducción al idioma que rige, así como de todos los riesgos derivados de la exactitud de dicha traducción de los documentos proporcionados por el Proveedor.</w:t>
      </w:r>
    </w:p>
    <w:p w:rsidR="00AF5113" w:rsidRPr="003E42D2" w:rsidRDefault="00AF5113" w:rsidP="00AF5113">
      <w:pPr>
        <w:pStyle w:val="Lista3"/>
        <w:numPr>
          <w:ilvl w:val="0"/>
          <w:numId w:val="39"/>
        </w:numPr>
        <w:spacing w:after="120"/>
        <w:ind w:left="567" w:hanging="567"/>
        <w:jc w:val="both"/>
        <w:rPr>
          <w:rFonts w:cs="Arial"/>
          <w:b/>
          <w:sz w:val="20"/>
          <w:lang w:val="es-AR"/>
        </w:rPr>
      </w:pPr>
      <w:bookmarkStart w:id="66" w:name="_Toc106188566"/>
      <w:r w:rsidRPr="003E42D2">
        <w:rPr>
          <w:rFonts w:cs="Arial"/>
          <w:b/>
          <w:sz w:val="20"/>
          <w:lang w:val="es-AR"/>
        </w:rPr>
        <w:t>Asociación en Participación, Consorcio o Asociación (APCA)</w:t>
      </w:r>
      <w:bookmarkEnd w:id="66"/>
    </w:p>
    <w:p w:rsidR="00AF5113" w:rsidRPr="003E42D2" w:rsidRDefault="00AF5113" w:rsidP="00AF5113">
      <w:pPr>
        <w:pStyle w:val="Lista4"/>
        <w:numPr>
          <w:ilvl w:val="1"/>
          <w:numId w:val="39"/>
        </w:numPr>
        <w:spacing w:after="120"/>
        <w:ind w:left="567" w:hanging="567"/>
        <w:jc w:val="both"/>
        <w:rPr>
          <w:rFonts w:cs="Arial"/>
          <w:b/>
          <w:sz w:val="20"/>
          <w:lang w:val="es-AR"/>
        </w:rPr>
      </w:pPr>
      <w:r w:rsidRPr="003E42D2">
        <w:rPr>
          <w:rFonts w:cs="Arial"/>
          <w:sz w:val="20"/>
          <w:lang w:val="es-AR"/>
        </w:rPr>
        <w:t>Si el Proveedor es una Asociación en Participación, Consorcio o Asociación (APCA), todas las partes que lo conforman deberán ser mancomunada y solidariamente responsables frente al Comprador por el cumplimiento de las disposiciones del Contrato y deberán designar a una de ellas para que actúe como representante con autoridad para comprometer a la APCA. La composición o constitución de la APCA no podrá ser alterada sin el previo consentimiento del Comprador.</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Elegibilidad</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Proveedor y sus Subcontratistas deberán ser originarios de países miembros del Banco. Se considera que un Proveedor o Subcontratista tiene la nacionalidad de un país elegible si cumple con los siguientes requisitos:</w:t>
      </w:r>
    </w:p>
    <w:p w:rsidR="00AF5113" w:rsidRDefault="00AF5113" w:rsidP="00AF5113">
      <w:pPr>
        <w:pStyle w:val="Lista5"/>
        <w:numPr>
          <w:ilvl w:val="2"/>
          <w:numId w:val="42"/>
        </w:numPr>
        <w:tabs>
          <w:tab w:val="clear" w:pos="2484"/>
        </w:tabs>
        <w:spacing w:after="120"/>
        <w:ind w:left="993" w:hanging="426"/>
        <w:jc w:val="both"/>
        <w:rPr>
          <w:rFonts w:cs="Arial"/>
          <w:sz w:val="20"/>
          <w:lang w:val="es-AR"/>
        </w:rPr>
      </w:pPr>
      <w:r w:rsidRPr="003E42D2">
        <w:rPr>
          <w:rFonts w:cs="Arial"/>
          <w:b/>
          <w:sz w:val="20"/>
          <w:lang w:val="es-AR"/>
        </w:rPr>
        <w:t xml:space="preserve">Un individuo </w:t>
      </w:r>
      <w:r w:rsidRPr="003E42D2">
        <w:rPr>
          <w:rFonts w:cs="Arial"/>
          <w:sz w:val="20"/>
          <w:lang w:val="es-AR"/>
        </w:rPr>
        <w:t xml:space="preserve">tiene la nacionalidad de un país miembro del Banco si </w:t>
      </w:r>
      <w:proofErr w:type="spellStart"/>
      <w:r w:rsidRPr="003E42D2">
        <w:rPr>
          <w:rFonts w:cs="Arial"/>
          <w:sz w:val="20"/>
          <w:lang w:val="es-AR"/>
        </w:rPr>
        <w:t>el</w:t>
      </w:r>
      <w:proofErr w:type="spellEnd"/>
      <w:r w:rsidRPr="003E42D2">
        <w:rPr>
          <w:rFonts w:cs="Arial"/>
          <w:sz w:val="20"/>
          <w:lang w:val="es-AR"/>
        </w:rPr>
        <w:t xml:space="preserve"> o ella satisface uno de los siguientes requisitos:</w:t>
      </w:r>
    </w:p>
    <w:p w:rsidR="00AF5113" w:rsidRPr="003E42D2" w:rsidRDefault="00AF5113" w:rsidP="00AF5113">
      <w:pPr>
        <w:pStyle w:val="Lista5"/>
        <w:spacing w:after="120"/>
        <w:ind w:left="993" w:firstLine="0"/>
        <w:jc w:val="both"/>
        <w:rPr>
          <w:rFonts w:cs="Arial"/>
          <w:sz w:val="20"/>
          <w:lang w:val="es-AR"/>
        </w:rPr>
      </w:pPr>
    </w:p>
    <w:p w:rsidR="00AF5113" w:rsidRPr="003E42D2" w:rsidRDefault="00AF5113" w:rsidP="00AF5113">
      <w:pPr>
        <w:spacing w:after="120"/>
        <w:ind w:left="1418" w:hanging="425"/>
        <w:rPr>
          <w:rFonts w:cs="Arial"/>
          <w:sz w:val="20"/>
          <w:lang w:val="es-AR"/>
        </w:rPr>
      </w:pPr>
      <w:r w:rsidRPr="003E42D2">
        <w:rPr>
          <w:rFonts w:cs="Arial"/>
          <w:sz w:val="20"/>
          <w:lang w:val="es-AR"/>
        </w:rPr>
        <w:lastRenderedPageBreak/>
        <w:t>(i)</w:t>
      </w:r>
      <w:r w:rsidRPr="003E42D2">
        <w:rPr>
          <w:rFonts w:cs="Arial"/>
          <w:sz w:val="20"/>
          <w:lang w:val="es-AR"/>
        </w:rPr>
        <w:tab/>
        <w:t>es ciudadano de un país miembro; o</w:t>
      </w:r>
    </w:p>
    <w:p w:rsidR="00AF5113" w:rsidRPr="003E42D2" w:rsidRDefault="00AF5113" w:rsidP="00AF5113">
      <w:pPr>
        <w:spacing w:after="120"/>
        <w:ind w:left="1418" w:hanging="425"/>
        <w:rPr>
          <w:rFonts w:cs="Arial"/>
          <w:sz w:val="20"/>
          <w:lang w:val="es-AR"/>
        </w:rPr>
      </w:pPr>
      <w:r w:rsidRPr="003E42D2">
        <w:rPr>
          <w:rFonts w:cs="Arial"/>
          <w:sz w:val="20"/>
          <w:lang w:val="es-AR"/>
        </w:rPr>
        <w:t>(ii)</w:t>
      </w:r>
      <w:r w:rsidRPr="003E42D2">
        <w:rPr>
          <w:rFonts w:cs="Arial"/>
          <w:sz w:val="20"/>
          <w:lang w:val="es-AR"/>
        </w:rPr>
        <w:tab/>
        <w:t>ha establecido su domicilio en un país miembro como residente “bona fide” y está legalmente autorizado para trabajar en dicho país.</w:t>
      </w:r>
    </w:p>
    <w:p w:rsidR="00AF5113" w:rsidRPr="003E42D2" w:rsidRDefault="00AF5113" w:rsidP="00AF5113">
      <w:pPr>
        <w:pStyle w:val="Lista5"/>
        <w:numPr>
          <w:ilvl w:val="2"/>
          <w:numId w:val="42"/>
        </w:numPr>
        <w:tabs>
          <w:tab w:val="clear" w:pos="2484"/>
        </w:tabs>
        <w:spacing w:after="120"/>
        <w:ind w:left="993" w:hanging="426"/>
        <w:jc w:val="both"/>
        <w:rPr>
          <w:rFonts w:cs="Arial"/>
          <w:sz w:val="20"/>
          <w:lang w:val="es-AR"/>
        </w:rPr>
      </w:pPr>
      <w:r w:rsidRPr="003E42D2">
        <w:rPr>
          <w:rFonts w:cs="Arial"/>
          <w:b/>
          <w:sz w:val="20"/>
          <w:lang w:val="es-AR"/>
        </w:rPr>
        <w:t xml:space="preserve">Una firma </w:t>
      </w:r>
      <w:r w:rsidRPr="003E42D2">
        <w:rPr>
          <w:rFonts w:cs="Arial"/>
          <w:sz w:val="20"/>
          <w:lang w:val="es-AR"/>
        </w:rPr>
        <w:t>tiene la nacionalidad de un país miembro si satisface los dos siguientes requisitos:</w:t>
      </w:r>
    </w:p>
    <w:p w:rsidR="00AF5113" w:rsidRPr="003E42D2" w:rsidRDefault="00AF5113" w:rsidP="00AF5113">
      <w:pPr>
        <w:spacing w:after="120"/>
        <w:ind w:left="1418" w:hanging="425"/>
        <w:jc w:val="both"/>
        <w:rPr>
          <w:rFonts w:cs="Arial"/>
          <w:sz w:val="20"/>
          <w:lang w:val="es-AR"/>
        </w:rPr>
      </w:pPr>
      <w:r w:rsidRPr="003E42D2">
        <w:rPr>
          <w:rFonts w:cs="Arial"/>
          <w:sz w:val="20"/>
          <w:lang w:val="es-AR"/>
        </w:rPr>
        <w:t>(i)</w:t>
      </w:r>
      <w:r w:rsidRPr="003E42D2">
        <w:rPr>
          <w:rFonts w:cs="Arial"/>
          <w:sz w:val="20"/>
          <w:lang w:val="es-AR"/>
        </w:rPr>
        <w:tab/>
      </w:r>
      <w:proofErr w:type="spellStart"/>
      <w:r w:rsidRPr="003E42D2">
        <w:rPr>
          <w:rFonts w:cs="Arial"/>
          <w:sz w:val="20"/>
          <w:lang w:val="es-AR"/>
        </w:rPr>
        <w:t>esta</w:t>
      </w:r>
      <w:proofErr w:type="spellEnd"/>
      <w:r w:rsidRPr="003E42D2">
        <w:rPr>
          <w:rFonts w:cs="Arial"/>
          <w:sz w:val="20"/>
          <w:lang w:val="es-AR"/>
        </w:rPr>
        <w:t xml:space="preserve"> legalmente constituida o incorporada conforme a las leyes de un país miembro del Banco; y</w:t>
      </w:r>
    </w:p>
    <w:p w:rsidR="00AF5113" w:rsidRPr="003E42D2" w:rsidRDefault="00AF5113" w:rsidP="00AF5113">
      <w:pPr>
        <w:spacing w:after="120"/>
        <w:ind w:left="1418" w:hanging="425"/>
        <w:jc w:val="both"/>
        <w:rPr>
          <w:rFonts w:cs="Arial"/>
          <w:sz w:val="20"/>
          <w:lang w:val="es-AR"/>
        </w:rPr>
      </w:pPr>
      <w:r w:rsidRPr="003E42D2">
        <w:rPr>
          <w:rFonts w:cs="Arial"/>
          <w:sz w:val="20"/>
          <w:lang w:val="es-AR"/>
        </w:rPr>
        <w:t>(ii)</w:t>
      </w:r>
      <w:r w:rsidRPr="003E42D2">
        <w:rPr>
          <w:rFonts w:cs="Arial"/>
          <w:sz w:val="20"/>
          <w:lang w:val="es-AR"/>
        </w:rPr>
        <w:tab/>
        <w:t>más del cincuenta por ciento (50%) del capital de la firma es de propiedad de individuos o firmas de países miembros del Banco.</w:t>
      </w:r>
    </w:p>
    <w:p w:rsidR="00AF5113" w:rsidRPr="003E42D2" w:rsidRDefault="00AF5113" w:rsidP="00AF5113">
      <w:pPr>
        <w:pStyle w:val="Lista"/>
        <w:spacing w:after="120"/>
        <w:ind w:left="567" w:hanging="567"/>
        <w:jc w:val="both"/>
        <w:rPr>
          <w:rFonts w:cs="Arial"/>
          <w:sz w:val="20"/>
          <w:lang w:val="es-AR"/>
        </w:rPr>
      </w:pPr>
      <w:r w:rsidRPr="003E42D2">
        <w:rPr>
          <w:rFonts w:cs="Arial"/>
          <w:sz w:val="20"/>
          <w:lang w:val="es-AR"/>
        </w:rPr>
        <w:t>7.2</w:t>
      </w:r>
      <w:r w:rsidRPr="003E42D2">
        <w:rPr>
          <w:rFonts w:cs="Arial"/>
          <w:sz w:val="20"/>
          <w:lang w:val="es-AR"/>
        </w:rPr>
        <w:tab/>
        <w:t>Todos los socios de una asociación en participación, consorcio o asociación (APCA) con responsabilidad mancomunada y solidaria y todos los subcontratistas deben cumplir con los requisitos arriba establecidos.</w:t>
      </w:r>
    </w:p>
    <w:p w:rsidR="00AF5113" w:rsidRPr="003E42D2" w:rsidRDefault="00AF5113" w:rsidP="00AF5113">
      <w:pPr>
        <w:pStyle w:val="Lista2"/>
        <w:spacing w:after="120"/>
        <w:ind w:left="567" w:hanging="567"/>
        <w:jc w:val="both"/>
        <w:rPr>
          <w:rFonts w:cs="Arial"/>
          <w:sz w:val="20"/>
          <w:lang w:val="es-AR"/>
        </w:rPr>
      </w:pPr>
      <w:r w:rsidRPr="003E42D2">
        <w:rPr>
          <w:rFonts w:cs="Arial"/>
          <w:sz w:val="20"/>
          <w:lang w:val="es-AR"/>
        </w:rPr>
        <w:t>7.3</w:t>
      </w:r>
      <w:r w:rsidRPr="003E42D2">
        <w:rPr>
          <w:rFonts w:cs="Arial"/>
          <w:sz w:val="20"/>
          <w:lang w:val="es-AR"/>
        </w:rPr>
        <w:tab/>
        <w:t>Los Bienes y Servicios Conexos 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comprador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comprador.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rsidR="00AF5113" w:rsidRPr="003E42D2" w:rsidRDefault="00AF5113" w:rsidP="00AF5113">
      <w:pPr>
        <w:pStyle w:val="Lista2"/>
        <w:spacing w:after="120"/>
        <w:ind w:left="567" w:hanging="567"/>
        <w:jc w:val="both"/>
        <w:rPr>
          <w:rFonts w:cs="Arial"/>
          <w:sz w:val="20"/>
          <w:lang w:val="es-AR"/>
        </w:rPr>
      </w:pPr>
      <w:r w:rsidRPr="003E42D2" w:rsidDel="00BD2A87">
        <w:rPr>
          <w:rFonts w:cs="Arial"/>
          <w:sz w:val="20"/>
          <w:lang w:val="es-AR"/>
        </w:rPr>
        <w:t xml:space="preserve"> </w:t>
      </w:r>
      <w:r w:rsidRPr="003E42D2">
        <w:rPr>
          <w:rFonts w:cs="Arial"/>
          <w:sz w:val="20"/>
          <w:lang w:val="es-AR"/>
        </w:rPr>
        <w:t>7.4</w:t>
      </w:r>
      <w:r w:rsidRPr="003E42D2">
        <w:rPr>
          <w:rFonts w:cs="Arial"/>
          <w:sz w:val="20"/>
          <w:lang w:val="es-AR"/>
        </w:rPr>
        <w:tab/>
        <w:t xml:space="preserve">El Proveedor deberá suministrar el formulario denominado “Certificado de Proveedor”, contenido en los Formularios del Contrato, declarando que los Bienes y Servicios Conexos tienen su origen en un país miembro del Banco. Este formulario deberá ser entregado al Comprador, junto con los documentos mencionados en la </w:t>
      </w:r>
      <w:proofErr w:type="spellStart"/>
      <w:r w:rsidRPr="003E42D2">
        <w:rPr>
          <w:rFonts w:cs="Arial"/>
          <w:sz w:val="20"/>
          <w:lang w:val="es-AR"/>
        </w:rPr>
        <w:t>Sucláusula</w:t>
      </w:r>
      <w:proofErr w:type="spellEnd"/>
      <w:r w:rsidRPr="003E42D2">
        <w:rPr>
          <w:rFonts w:cs="Arial"/>
          <w:sz w:val="20"/>
          <w:lang w:val="es-AR"/>
        </w:rPr>
        <w:t xml:space="preserve"> 15.2 de las CGC, como condición para que se realice el pago de los Bienes. El Comprador se reserva el derecho de pedir al Proveedor información adicional con el objeto de verificar que los Bienes son originarios de países miembros del Banco.</w:t>
      </w:r>
    </w:p>
    <w:p w:rsidR="00AF5113" w:rsidRPr="003E42D2" w:rsidRDefault="00AF5113" w:rsidP="00AF5113">
      <w:pPr>
        <w:pStyle w:val="Lista2"/>
        <w:numPr>
          <w:ilvl w:val="0"/>
          <w:numId w:val="39"/>
        </w:numPr>
        <w:spacing w:after="120"/>
        <w:ind w:left="567" w:hanging="567"/>
        <w:jc w:val="both"/>
        <w:rPr>
          <w:rFonts w:cs="Arial"/>
          <w:b/>
          <w:sz w:val="20"/>
          <w:lang w:val="es-AR"/>
        </w:rPr>
      </w:pPr>
      <w:r w:rsidRPr="003E42D2">
        <w:rPr>
          <w:rFonts w:cs="Arial"/>
          <w:b/>
          <w:sz w:val="20"/>
          <w:lang w:val="es-AR"/>
        </w:rPr>
        <w:t>Notificaciones</w:t>
      </w:r>
    </w:p>
    <w:p w:rsidR="00AF5113" w:rsidRPr="003E42D2" w:rsidRDefault="00AF5113" w:rsidP="00AF5113">
      <w:pPr>
        <w:pStyle w:val="Lista3"/>
        <w:numPr>
          <w:ilvl w:val="1"/>
          <w:numId w:val="39"/>
        </w:numPr>
        <w:spacing w:after="120"/>
        <w:ind w:left="567" w:hanging="567"/>
        <w:jc w:val="both"/>
        <w:rPr>
          <w:rFonts w:cs="Arial"/>
          <w:sz w:val="20"/>
          <w:lang w:val="es-AR"/>
        </w:rPr>
      </w:pPr>
      <w:r w:rsidRPr="003E42D2">
        <w:rPr>
          <w:rFonts w:cs="Arial"/>
          <w:sz w:val="20"/>
          <w:lang w:val="es-AR"/>
        </w:rPr>
        <w:t>Todas las notificaciones entre las partes en virtud de este Contrato deberán ser por escrito y dirigidas a la dirección indicada en las CEC. El término “por escrito” significa comunicación en forma escrita con prueba de recibo.</w:t>
      </w:r>
    </w:p>
    <w:p w:rsidR="00AF5113" w:rsidRPr="003E42D2" w:rsidRDefault="00AF5113" w:rsidP="00AF5113">
      <w:pPr>
        <w:pStyle w:val="Lista3"/>
        <w:numPr>
          <w:ilvl w:val="1"/>
          <w:numId w:val="39"/>
        </w:numPr>
        <w:spacing w:after="120"/>
        <w:ind w:left="567" w:hanging="567"/>
        <w:jc w:val="both"/>
        <w:rPr>
          <w:rFonts w:cs="Arial"/>
          <w:sz w:val="20"/>
          <w:lang w:val="es-AR"/>
        </w:rPr>
      </w:pPr>
      <w:r w:rsidRPr="003E42D2">
        <w:rPr>
          <w:rFonts w:cs="Arial"/>
          <w:sz w:val="20"/>
          <w:lang w:val="es-AR"/>
        </w:rPr>
        <w:t>Una notificación será efectiva en la fecha más tardía entre la fecha de entrega y la fecha de la notificación.</w:t>
      </w:r>
    </w:p>
    <w:p w:rsidR="00AF5113" w:rsidRPr="003E42D2" w:rsidRDefault="00AF5113" w:rsidP="00AF5113">
      <w:pPr>
        <w:pStyle w:val="Lista2"/>
        <w:numPr>
          <w:ilvl w:val="0"/>
          <w:numId w:val="39"/>
        </w:numPr>
        <w:spacing w:after="120"/>
        <w:ind w:left="0" w:firstLine="0"/>
        <w:jc w:val="both"/>
        <w:rPr>
          <w:rFonts w:cs="Arial"/>
          <w:b/>
          <w:sz w:val="20"/>
          <w:lang w:val="es-AR"/>
        </w:rPr>
      </w:pPr>
      <w:bookmarkStart w:id="67" w:name="_Toc106188569"/>
      <w:r w:rsidRPr="003E42D2">
        <w:rPr>
          <w:rFonts w:cs="Arial"/>
          <w:b/>
          <w:sz w:val="20"/>
          <w:lang w:val="es-AR"/>
        </w:rPr>
        <w:t>Ley aplicable</w:t>
      </w:r>
      <w:bookmarkEnd w:id="67"/>
    </w:p>
    <w:p w:rsidR="00AF5113" w:rsidRPr="004370D4" w:rsidRDefault="00AF5113" w:rsidP="00AF5113">
      <w:pPr>
        <w:pStyle w:val="Lista3"/>
        <w:numPr>
          <w:ilvl w:val="1"/>
          <w:numId w:val="39"/>
        </w:numPr>
        <w:spacing w:after="120"/>
        <w:ind w:left="567" w:hanging="567"/>
        <w:jc w:val="both"/>
        <w:rPr>
          <w:rFonts w:cs="Arial"/>
          <w:b/>
          <w:sz w:val="20"/>
          <w:lang w:val="es-AR"/>
        </w:rPr>
      </w:pPr>
      <w:r w:rsidRPr="003E42D2">
        <w:rPr>
          <w:rFonts w:cs="Arial"/>
          <w:sz w:val="20"/>
          <w:lang w:val="es-AR"/>
        </w:rPr>
        <w:t>El Contrato se regirá y se interpretará según las leyes de la República del Ecuador, a menos que se indique otra cosa en las CEC.</w:t>
      </w:r>
    </w:p>
    <w:p w:rsidR="00AF5113" w:rsidRPr="003E42D2" w:rsidRDefault="00AF5113" w:rsidP="00AF5113">
      <w:pPr>
        <w:pStyle w:val="Lista3"/>
        <w:spacing w:after="120"/>
        <w:jc w:val="both"/>
        <w:rPr>
          <w:rFonts w:cs="Arial"/>
          <w:b/>
          <w:sz w:val="20"/>
          <w:lang w:val="es-AR"/>
        </w:rPr>
      </w:pPr>
    </w:p>
    <w:p w:rsidR="00AF5113" w:rsidRPr="003E42D2" w:rsidRDefault="00AF5113" w:rsidP="00AF5113">
      <w:pPr>
        <w:pStyle w:val="Lista4"/>
        <w:numPr>
          <w:ilvl w:val="0"/>
          <w:numId w:val="39"/>
        </w:numPr>
        <w:spacing w:after="120"/>
        <w:ind w:left="567" w:hanging="567"/>
        <w:jc w:val="both"/>
        <w:rPr>
          <w:rFonts w:cs="Arial"/>
          <w:b/>
          <w:sz w:val="20"/>
          <w:lang w:val="es-AR"/>
        </w:rPr>
      </w:pPr>
      <w:r w:rsidRPr="003E42D2">
        <w:rPr>
          <w:rFonts w:cs="Arial"/>
          <w:b/>
          <w:sz w:val="20"/>
          <w:lang w:val="es-AR"/>
        </w:rPr>
        <w:t>Solución de controversias</w:t>
      </w:r>
    </w:p>
    <w:p w:rsidR="00AF5113" w:rsidRPr="00D34F83"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 xml:space="preserve">El Comprador y el Proveedor harán todo lo posible para resolver amigablemente mediante negociaciones directas informales, cualquier desacuerdo o controversia que se haya suscitado </w:t>
      </w:r>
      <w:r w:rsidRPr="00D34F83">
        <w:rPr>
          <w:rFonts w:cs="Arial"/>
          <w:sz w:val="20"/>
          <w:lang w:val="es-AR"/>
        </w:rPr>
        <w:t>entre ellos en virtud o en referencia al Contrato.</w:t>
      </w:r>
    </w:p>
    <w:p w:rsidR="00AF5113" w:rsidRPr="00D34F83" w:rsidRDefault="00AF5113" w:rsidP="00AF5113">
      <w:pPr>
        <w:pStyle w:val="Lista5"/>
        <w:numPr>
          <w:ilvl w:val="1"/>
          <w:numId w:val="39"/>
        </w:numPr>
        <w:spacing w:after="120"/>
        <w:ind w:left="567" w:hanging="567"/>
        <w:jc w:val="both"/>
        <w:rPr>
          <w:rFonts w:cs="Arial"/>
          <w:sz w:val="20"/>
          <w:lang w:val="es-AR"/>
        </w:rPr>
      </w:pPr>
      <w:r w:rsidRPr="00D34F83">
        <w:rPr>
          <w:rFonts w:cs="Arial"/>
          <w:sz w:val="20"/>
          <w:lang w:val="es-AR"/>
        </w:rPr>
        <w:t xml:space="preserve">Si después de transcurridos veintiocho (28) días las partes no han podido resolver la controversia o diferencia mediante dichas consultas mutuas, el Comprador o el Proveedor podrá informar a la otra parte sus intenciones de iniciar un proceso de arbitraje con respecto al asunto en disputa, conforme a las disposiciones que se indican a continuación. No se podrá iniciar un proceso de arbitraje con </w:t>
      </w:r>
      <w:r w:rsidRPr="00D34F83">
        <w:rPr>
          <w:rFonts w:cs="Arial"/>
          <w:sz w:val="20"/>
          <w:lang w:val="es-AR"/>
        </w:rPr>
        <w:lastRenderedPageBreak/>
        <w:t xml:space="preserve">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w:t>
      </w:r>
      <w:r w:rsidRPr="00D34F83">
        <w:rPr>
          <w:rFonts w:cs="Arial"/>
          <w:bCs/>
          <w:sz w:val="20"/>
          <w:lang w:val="es-AR"/>
        </w:rPr>
        <w:t>CEC.</w:t>
      </w:r>
    </w:p>
    <w:p w:rsidR="00AF5113" w:rsidRPr="00D34F83" w:rsidRDefault="00AF5113" w:rsidP="00AF5113">
      <w:pPr>
        <w:pStyle w:val="Lista5"/>
        <w:numPr>
          <w:ilvl w:val="1"/>
          <w:numId w:val="39"/>
        </w:numPr>
        <w:spacing w:after="120"/>
        <w:ind w:left="567" w:hanging="567"/>
        <w:jc w:val="both"/>
        <w:rPr>
          <w:rFonts w:cs="Arial"/>
          <w:sz w:val="20"/>
          <w:lang w:val="es-AR"/>
        </w:rPr>
      </w:pPr>
      <w:r w:rsidRPr="00D34F83">
        <w:rPr>
          <w:rFonts w:cs="Arial"/>
          <w:sz w:val="20"/>
          <w:lang w:val="es-AR"/>
        </w:rPr>
        <w:t>No obstante las referencias a arbitraje en este documento;</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(a)</w:t>
      </w:r>
      <w:r w:rsidRPr="003E42D2">
        <w:rPr>
          <w:rFonts w:cs="Arial"/>
          <w:sz w:val="20"/>
          <w:lang w:val="es-AR"/>
        </w:rPr>
        <w:tab/>
        <w:t>ambas partes deben continuar cumpliendo con sus obligaciones respectivas en virtud del Contrato, a menos que las partes acuerden de otra manera; y</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(b)</w:t>
      </w:r>
      <w:r w:rsidRPr="003E42D2">
        <w:rPr>
          <w:rFonts w:cs="Arial"/>
          <w:sz w:val="20"/>
          <w:lang w:val="es-AR"/>
        </w:rPr>
        <w:tab/>
        <w:t>el Comprador pagará el dinero que le adeude al Proveedor.</w:t>
      </w:r>
    </w:p>
    <w:p w:rsidR="00AF5113" w:rsidRPr="003E42D2" w:rsidRDefault="00AF5113" w:rsidP="00AF5113">
      <w:pPr>
        <w:pStyle w:val="Lista"/>
        <w:numPr>
          <w:ilvl w:val="0"/>
          <w:numId w:val="39"/>
        </w:numPr>
        <w:spacing w:after="120"/>
        <w:ind w:left="567" w:hanging="567"/>
        <w:jc w:val="both"/>
        <w:rPr>
          <w:rFonts w:cs="Arial"/>
          <w:b/>
          <w:sz w:val="20"/>
          <w:lang w:val="es-AR"/>
        </w:rPr>
      </w:pPr>
      <w:bookmarkStart w:id="68" w:name="_Toc106188571"/>
      <w:r w:rsidRPr="003E42D2">
        <w:rPr>
          <w:rFonts w:cs="Arial"/>
          <w:b/>
          <w:sz w:val="20"/>
          <w:lang w:val="es-AR"/>
        </w:rPr>
        <w:t>Alcance de los suministros</w:t>
      </w:r>
      <w:bookmarkEnd w:id="68"/>
    </w:p>
    <w:p w:rsidR="00AF5113" w:rsidRPr="003E42D2" w:rsidRDefault="00AF5113" w:rsidP="00AF5113">
      <w:pPr>
        <w:pStyle w:val="Lista2"/>
        <w:numPr>
          <w:ilvl w:val="1"/>
          <w:numId w:val="39"/>
        </w:numPr>
        <w:spacing w:after="120"/>
        <w:ind w:left="567" w:hanging="567"/>
        <w:jc w:val="both"/>
        <w:rPr>
          <w:rFonts w:cs="Arial"/>
          <w:b/>
          <w:sz w:val="20"/>
          <w:lang w:val="es-AR"/>
        </w:rPr>
      </w:pPr>
      <w:r w:rsidRPr="003E42D2">
        <w:rPr>
          <w:rFonts w:cs="Arial"/>
          <w:sz w:val="20"/>
          <w:lang w:val="es-AR"/>
        </w:rPr>
        <w:t>Los Bienes y Servicios Conexos serán suministrados según lo estipulado en la Lista de Requerimientos.</w:t>
      </w:r>
    </w:p>
    <w:p w:rsidR="00AF5113" w:rsidRPr="003E42D2" w:rsidRDefault="00AF5113" w:rsidP="00AF5113">
      <w:pPr>
        <w:pStyle w:val="Lista3"/>
        <w:numPr>
          <w:ilvl w:val="0"/>
          <w:numId w:val="39"/>
        </w:numPr>
        <w:spacing w:after="120"/>
        <w:ind w:left="567" w:hanging="567"/>
        <w:jc w:val="both"/>
        <w:rPr>
          <w:rFonts w:cs="Arial"/>
          <w:b/>
          <w:sz w:val="20"/>
          <w:lang w:val="es-AR"/>
        </w:rPr>
      </w:pPr>
      <w:r w:rsidRPr="003E42D2">
        <w:rPr>
          <w:rFonts w:cs="Arial"/>
          <w:b/>
          <w:sz w:val="20"/>
          <w:lang w:val="es-AR"/>
        </w:rPr>
        <w:t>Entrega y documentos</w:t>
      </w:r>
    </w:p>
    <w:p w:rsidR="00AF5113" w:rsidRPr="003E42D2" w:rsidRDefault="00AF5113" w:rsidP="00AF5113">
      <w:pPr>
        <w:pStyle w:val="Textoindependienteprimerasangra2"/>
        <w:ind w:left="567" w:hanging="567"/>
        <w:jc w:val="both"/>
        <w:rPr>
          <w:rFonts w:cs="Arial"/>
          <w:sz w:val="20"/>
          <w:lang w:val="es-AR"/>
        </w:rPr>
      </w:pPr>
      <w:r w:rsidRPr="003E42D2">
        <w:rPr>
          <w:rFonts w:cs="Arial"/>
          <w:sz w:val="20"/>
          <w:lang w:val="es-AR"/>
        </w:rPr>
        <w:t>12.1</w:t>
      </w:r>
      <w:r w:rsidRPr="003E42D2">
        <w:rPr>
          <w:rFonts w:cs="Arial"/>
          <w:sz w:val="20"/>
          <w:lang w:val="es-AR"/>
        </w:rPr>
        <w:tab/>
        <w:t xml:space="preserve">Sujeto a lo dispuesto en </w:t>
      </w:r>
      <w:proofErr w:type="spellStart"/>
      <w:r w:rsidRPr="003E42D2">
        <w:rPr>
          <w:rFonts w:cs="Arial"/>
          <w:sz w:val="20"/>
          <w:lang w:val="es-AR"/>
        </w:rPr>
        <w:t>Subcláusula</w:t>
      </w:r>
      <w:proofErr w:type="spellEnd"/>
      <w:r w:rsidRPr="003E42D2">
        <w:rPr>
          <w:rFonts w:cs="Arial"/>
          <w:sz w:val="20"/>
          <w:lang w:val="es-AR"/>
        </w:rPr>
        <w:t xml:space="preserve"> 32.1 de las CGC, la Entrega de los Bienes y el Cumplimiento de los Servicios Conexos se realizará de acuerdo con el Plan de Entrega y Cronograma de Cumplimiento indicado en Lista de Requerimientos. Los documentos de embarque y otros que deberá suministrar el Proveedor se detallan en las CEC.</w:t>
      </w:r>
    </w:p>
    <w:p w:rsidR="00AF5113" w:rsidRPr="003E42D2" w:rsidRDefault="00AF5113" w:rsidP="00AF5113">
      <w:pPr>
        <w:pStyle w:val="Lista"/>
        <w:numPr>
          <w:ilvl w:val="0"/>
          <w:numId w:val="39"/>
        </w:numPr>
        <w:spacing w:after="120"/>
        <w:ind w:left="567" w:hanging="567"/>
        <w:jc w:val="both"/>
        <w:rPr>
          <w:rFonts w:cs="Arial"/>
          <w:b/>
          <w:sz w:val="20"/>
          <w:lang w:val="es-AR"/>
        </w:rPr>
      </w:pPr>
      <w:r w:rsidRPr="003E42D2">
        <w:rPr>
          <w:rFonts w:cs="Arial"/>
          <w:b/>
          <w:sz w:val="20"/>
          <w:lang w:val="es-AR"/>
        </w:rPr>
        <w:t xml:space="preserve"> Responsabilidad del Proveedor</w:t>
      </w:r>
    </w:p>
    <w:p w:rsidR="00AF5113" w:rsidRPr="003E42D2" w:rsidRDefault="00AF5113" w:rsidP="00AF5113">
      <w:pPr>
        <w:pStyle w:val="Lista2"/>
        <w:numPr>
          <w:ilvl w:val="1"/>
          <w:numId w:val="39"/>
        </w:numPr>
        <w:spacing w:after="120"/>
        <w:ind w:left="567" w:hanging="567"/>
        <w:jc w:val="both"/>
        <w:rPr>
          <w:rFonts w:cs="Arial"/>
          <w:b/>
          <w:sz w:val="20"/>
          <w:lang w:val="es-AR"/>
        </w:rPr>
      </w:pPr>
      <w:r w:rsidRPr="003E42D2">
        <w:rPr>
          <w:rFonts w:cs="Arial"/>
          <w:sz w:val="20"/>
          <w:lang w:val="es-AR"/>
        </w:rPr>
        <w:t>El Proveedor deberá proporcionar todos los Bienes y Servicios Conexos incluidos en el Alcance de Suministros y el Plan de Entrega y Cronograma de Cumplimiento, de conformidad con las Cláusulas 11 y 12 de las CGC.</w:t>
      </w:r>
    </w:p>
    <w:p w:rsidR="00AF5113" w:rsidRPr="003E42D2" w:rsidRDefault="00AF5113" w:rsidP="00AF5113">
      <w:pPr>
        <w:pStyle w:val="Lista3"/>
        <w:numPr>
          <w:ilvl w:val="0"/>
          <w:numId w:val="39"/>
        </w:numPr>
        <w:spacing w:after="120"/>
        <w:ind w:left="567" w:hanging="567"/>
        <w:jc w:val="both"/>
        <w:rPr>
          <w:rFonts w:cs="Arial"/>
          <w:b/>
          <w:sz w:val="20"/>
          <w:lang w:val="es-AR"/>
        </w:rPr>
      </w:pPr>
      <w:r w:rsidRPr="003E42D2">
        <w:rPr>
          <w:rFonts w:cs="Arial"/>
          <w:b/>
          <w:sz w:val="20"/>
          <w:lang w:val="es-AR"/>
        </w:rPr>
        <w:t>Precio del Contrato</w:t>
      </w:r>
    </w:p>
    <w:p w:rsidR="00AF5113" w:rsidRPr="003E42D2" w:rsidRDefault="00AF5113" w:rsidP="00AF5113">
      <w:pPr>
        <w:pStyle w:val="Lista4"/>
        <w:numPr>
          <w:ilvl w:val="1"/>
          <w:numId w:val="39"/>
        </w:numPr>
        <w:spacing w:after="120"/>
        <w:ind w:left="567" w:hanging="567"/>
        <w:jc w:val="both"/>
        <w:rPr>
          <w:rFonts w:cs="Arial"/>
          <w:b/>
          <w:sz w:val="20"/>
          <w:lang w:val="es-AR"/>
        </w:rPr>
      </w:pPr>
      <w:r w:rsidRPr="003E42D2">
        <w:rPr>
          <w:rFonts w:cs="Arial"/>
          <w:sz w:val="20"/>
          <w:lang w:val="es-AR"/>
        </w:rPr>
        <w:t>Los precios que cobre el Proveedor por Bienes proporcionados y Servicios Conexos prestados en virtud del contrato no podrán ser diferentes de los cotizados en su Oferta por el Proveedor, excepto por cualquier ajuste de precios autorizado en las CEC.</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Condiciones de Pago</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El precio del Contrato, incluyendo cualquier pago por anticipo, si correspondiera, se pagará según se establece en las CEC.</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 xml:space="preserve">La solicitud de pago del Proveedor al Comprador deberá ser por escrito, acompañada de recibos que describan, según corresponda, Bienes entregados y Servicios Conexos cumplidos y de los documentos presentados de conformidad con la </w:t>
      </w:r>
      <w:proofErr w:type="spellStart"/>
      <w:r w:rsidRPr="003E42D2">
        <w:rPr>
          <w:rFonts w:cs="Arial"/>
          <w:sz w:val="20"/>
          <w:lang w:val="es-AR"/>
        </w:rPr>
        <w:t>Subcláusula</w:t>
      </w:r>
      <w:proofErr w:type="spellEnd"/>
      <w:r w:rsidRPr="003E42D2">
        <w:rPr>
          <w:rFonts w:cs="Arial"/>
          <w:sz w:val="20"/>
          <w:lang w:val="es-AR"/>
        </w:rPr>
        <w:t xml:space="preserve"> 7.4 y la Cláusula 12 de las CGC, y en cumplimiento de las obligaciones estipuladas en el Contrato.</w:t>
      </w:r>
    </w:p>
    <w:p w:rsidR="00AF5113"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El Comprador efectuará los pagos prontamente, pero de ninguna manera podrá exceder sesenta (60) días después de la presentación de una factura o solicitud de pago por el Proveedor y después de que el Comprador la haya aceptado.</w:t>
      </w:r>
    </w:p>
    <w:p w:rsidR="00AF5113" w:rsidRPr="003E42D2" w:rsidRDefault="00BC17BD" w:rsidP="00AF5113">
      <w:pPr>
        <w:pStyle w:val="Lista5"/>
        <w:numPr>
          <w:ilvl w:val="1"/>
          <w:numId w:val="39"/>
        </w:numPr>
        <w:spacing w:after="120"/>
        <w:ind w:left="567" w:hanging="567"/>
        <w:jc w:val="both"/>
        <w:rPr>
          <w:rFonts w:cs="Arial"/>
          <w:sz w:val="20"/>
          <w:lang w:val="es-AR"/>
        </w:rPr>
      </w:pPr>
      <w:r>
        <w:rPr>
          <w:rFonts w:cs="Arial"/>
          <w:sz w:val="20"/>
          <w:lang w:val="es-AR"/>
        </w:rPr>
        <w:t>L</w:t>
      </w:r>
      <w:r w:rsidR="00AF5113" w:rsidRPr="003E42D2">
        <w:rPr>
          <w:rFonts w:cs="Arial"/>
          <w:sz w:val="20"/>
          <w:lang w:val="es-AR"/>
        </w:rPr>
        <w:t>as monedas en que se le pagará al Proveedor en virtud de este Contrato serán aquellas que el Proveedor hubiese especificado en su Oferta.</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Si el Comprador no efectuara cualquiera de los pagos al Proveedor en las fechas de vencimiento correspondiente o dentro del plazo establecido</w:t>
      </w:r>
      <w:r w:rsidRPr="003E42D2">
        <w:rPr>
          <w:rFonts w:cs="Arial"/>
          <w:b/>
          <w:sz w:val="20"/>
          <w:lang w:val="es-AR"/>
        </w:rPr>
        <w:t xml:space="preserve"> </w:t>
      </w:r>
      <w:r w:rsidRPr="003E42D2">
        <w:rPr>
          <w:rFonts w:cs="Arial"/>
          <w:sz w:val="20"/>
          <w:lang w:val="es-AR"/>
        </w:rPr>
        <w:t>en las CEC, el Comprador pagará al Proveedor interés sobre los montos de los pagos morosos a la tasa de interés establecida en las CEC, por el período de la demora hasta que haya efectuado el pago completo</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Impuestos y derechos</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En el caso de Bienes fabricados fuera de la República del Ecuador, el Proveedor será totalmente responsable por todos los impuestos, timbres, comisiones por licencias y otros cargos similares impuestos fuera de la República del Ecuador.</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En el caso de Bienes fabricados en la República del Ecuador, el Proveedor será totalmente responsable por todos los impuestos, gravámenes, comisiones por licencias y otros cargos similares incurridos hasta la entrega de los Bienes contratados con el Comprador.</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lastRenderedPageBreak/>
        <w:t>El Comprador interpondrá sus mejores oficios, para que el Proveedor se beneficie con el mayor alcance posible de cualquier exención impositiva, concesiones o privilegios legales que pudiesen aplicar al Proveedor en la República del Ecuador.</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Garantía de Cumplimiento del Contrato</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Si así se estipula en las CEC, el Proveedor, dentro de los siguientes ocho (8) días de la notificación de la adjudicación del Contrato, deberá suministrar la Garantía de Cumplimiento del Contrato por el monto establecido en las CEC.</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Los recursos de la Garantía de Cumplimiento del Contrato serán pagaderos al Comprador como indemnización por cualquier pérdida que le pudiera ocasionar el incumplimiento de las obligaciones del Proveedor en virtud del Contrato.</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Como se establece en las CEC, la Garantía de Cumplimiento del Contrato, si es requerida, deberá estar denominada en la(s) misma(s) moneda(s) del Contrato o en una moneda de libre convertibilidad aceptable al Comprador y presentada en uno de los formatos estipulados en las CEC u otro formato aceptable al Comprador.</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A menos que las CEC indiquen otra cosa, la Garantía de Cumplimento del Contrato será liberada por el Comprador y devuelta al Proveedor a más tardar veintiocho (28) días contados a partir de la fecha de Cumplimiento de las obligaciones contractuales del Proveedor, incluyendo cualquier obligación relativa a la Garantía de los Bienes.</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Derechos de Autor</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Los derechos de autor de los planos, documentos y otros materiales que contengan datos e información proporcionada al Comprador por el Proveedor, seguirán siendo de propiedad del Proveedor. Si esta información fue suministrada al Comprador en forma directa o a través del Proveedor por terceros, incluyendo proveedores de materiales, el derecho de autor de dichos materiales seguirá siendo de propiedad de dichos terceros.</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Confidencialidad de la Información</w:t>
      </w:r>
    </w:p>
    <w:p w:rsidR="00AF5113" w:rsidRPr="004370D4"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Comprador a sus Subcontratistas, para que puedan cumplir con su trabajo en virtud del Contrato. El Proveedor obtendrá de esos Subcontratistas el compromiso de confidencialidad similar al requerido del Proveedor en esta Cláusula.</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 xml:space="preserve">La obligación de las partes de conformidad con las </w:t>
      </w:r>
      <w:proofErr w:type="spellStart"/>
      <w:r w:rsidRPr="003E42D2">
        <w:rPr>
          <w:rFonts w:cs="Arial"/>
          <w:sz w:val="20"/>
          <w:lang w:val="es-AR"/>
        </w:rPr>
        <w:t>Subcláusulas</w:t>
      </w:r>
      <w:proofErr w:type="spellEnd"/>
      <w:r w:rsidRPr="003E42D2">
        <w:rPr>
          <w:rFonts w:cs="Arial"/>
          <w:sz w:val="20"/>
          <w:lang w:val="es-AR"/>
        </w:rPr>
        <w:t xml:space="preserve"> 19.1 y 19.2 de las CGC arriba mencionadas, no aplicará a información que:</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(a)</w:t>
      </w:r>
      <w:r w:rsidRPr="003E42D2">
        <w:rPr>
          <w:rFonts w:cs="Arial"/>
          <w:sz w:val="20"/>
          <w:lang w:val="es-AR"/>
        </w:rPr>
        <w:tab/>
        <w:t>el Comprador o el Proveedor requieran compartir con el Banco u otras instituciones que participan en el financiamiento del Contrato;</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(b)</w:t>
      </w:r>
      <w:r w:rsidRPr="003E42D2">
        <w:rPr>
          <w:rFonts w:cs="Arial"/>
          <w:sz w:val="20"/>
          <w:lang w:val="es-AR"/>
        </w:rPr>
        <w:tab/>
        <w:t>actualmente o en el futuro se hace de dominio público sin culpa de ninguna de las partes;</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(c)</w:t>
      </w:r>
      <w:r w:rsidRPr="003E42D2">
        <w:rPr>
          <w:rFonts w:cs="Arial"/>
          <w:sz w:val="20"/>
          <w:lang w:val="es-AR"/>
        </w:rPr>
        <w:tab/>
        <w:t>puede comprobarse que estaba en posesión de esa parte en el momento que fue divulgada y no fue obtenida previamente en forma directa o indirecta de la otra parte; o</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(d)</w:t>
      </w:r>
      <w:r w:rsidRPr="003E42D2">
        <w:rPr>
          <w:rFonts w:cs="Arial"/>
          <w:sz w:val="20"/>
          <w:lang w:val="es-AR"/>
        </w:rPr>
        <w:tab/>
        <w:t>que de otra manera fue legalmente puesta a la disponibilidad de esa parte por una tercera parte que no tenía obligación de confidencialidad.</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Las disposiciones de la Cláusula 19 de las CGC permanecerán válidas después del cumplimiento o terminación del contrato por cualquier razón.</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lastRenderedPageBreak/>
        <w:t>Subcontratación</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El Proveedor informará al Comprador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Todos los subcontratos deben cumplir con las disposiciones de las Cláusulas 3 y 7 de las CGC.</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Especificaciones y Normas</w:t>
      </w:r>
    </w:p>
    <w:p w:rsidR="00AF5113" w:rsidRPr="003E42D2" w:rsidRDefault="00AF5113" w:rsidP="00AF5113">
      <w:pPr>
        <w:pStyle w:val="Lista5"/>
        <w:numPr>
          <w:ilvl w:val="1"/>
          <w:numId w:val="40"/>
        </w:numPr>
        <w:tabs>
          <w:tab w:val="clear" w:pos="615"/>
        </w:tabs>
        <w:spacing w:after="120"/>
        <w:ind w:left="567" w:hanging="567"/>
        <w:jc w:val="both"/>
        <w:rPr>
          <w:rFonts w:cs="Arial"/>
          <w:sz w:val="20"/>
          <w:lang w:val="es-AR"/>
        </w:rPr>
      </w:pPr>
      <w:r w:rsidRPr="003E42D2">
        <w:rPr>
          <w:rFonts w:cs="Arial"/>
          <w:sz w:val="20"/>
          <w:lang w:val="es-AR"/>
        </w:rPr>
        <w:t>Especificaciones Técnicas y Planos:</w:t>
      </w:r>
    </w:p>
    <w:p w:rsidR="00AF5113" w:rsidRPr="003E42D2" w:rsidRDefault="00AF5113" w:rsidP="00AF5113">
      <w:pPr>
        <w:pStyle w:val="Lista5"/>
        <w:numPr>
          <w:ilvl w:val="0"/>
          <w:numId w:val="41"/>
        </w:numPr>
        <w:tabs>
          <w:tab w:val="clear" w:pos="972"/>
        </w:tabs>
        <w:spacing w:after="120"/>
        <w:ind w:left="993" w:hanging="426"/>
        <w:jc w:val="both"/>
        <w:rPr>
          <w:rFonts w:cs="Arial"/>
          <w:sz w:val="20"/>
          <w:lang w:val="es-AR"/>
        </w:rPr>
      </w:pPr>
      <w:r w:rsidRPr="003E42D2">
        <w:rPr>
          <w:rFonts w:cs="Arial"/>
          <w:sz w:val="20"/>
          <w:lang w:val="es-AR"/>
        </w:rPr>
        <w:t>Los Bienes y Servicios Conexos proporcionados bajo este contrato deberán ajustarse a especificaciones técnicas y normas estipuladas en Sección VI, Lista de Requisitos y cuando no se hace referencia a una norma aplicable, la norma será equivalente o superior a las normas oficiales cuya aplicación sea apropiada en el país de origen de los Bienes.</w:t>
      </w:r>
    </w:p>
    <w:p w:rsidR="00AF5113" w:rsidRPr="003E42D2" w:rsidRDefault="00AF5113" w:rsidP="00AF5113">
      <w:pPr>
        <w:pStyle w:val="Lista5"/>
        <w:numPr>
          <w:ilvl w:val="0"/>
          <w:numId w:val="41"/>
        </w:numPr>
        <w:tabs>
          <w:tab w:val="clear" w:pos="972"/>
        </w:tabs>
        <w:spacing w:after="120"/>
        <w:ind w:left="993" w:hanging="426"/>
        <w:jc w:val="both"/>
        <w:rPr>
          <w:rFonts w:cs="Arial"/>
          <w:sz w:val="20"/>
          <w:lang w:val="es-AR"/>
        </w:rPr>
      </w:pPr>
      <w:r w:rsidRPr="003E42D2">
        <w:rPr>
          <w:rFonts w:cs="Arial"/>
          <w:sz w:val="20"/>
          <w:lang w:val="es-AR"/>
        </w:rPr>
        <w:t>El Proveedor tendrá derecho a rehusar responsabilidad por cualquier diseño, dato, plano, especificación u otro documento o por cualquier modificación proporcionada o diseñada por o en nombre del Comprador, mediante notificación al Comprador de dicho rechazo.</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(c)</w:t>
      </w:r>
      <w:r w:rsidRPr="003E42D2">
        <w:rPr>
          <w:rFonts w:cs="Arial"/>
          <w:sz w:val="20"/>
          <w:lang w:val="es-AR"/>
        </w:rPr>
        <w:tab/>
        <w:t>Cuando en el Contrato se hagan referencias a códigos y normas conforme a las cuales éste debe ejecutarse, la edición o versión revisada de dichos códigos y normas será la especificada en la Lista de Requerimientos y Especificaciones Técnicas. Cualquier cambio de dichos códigos o normas durante la ejecución del Contrato se aplicará solamente con la aprobación previa del Comprador y dicho cambio se regirá de conformidad con la Cláusula 32 de las CGC.</w:t>
      </w:r>
    </w:p>
    <w:p w:rsidR="00AF5113" w:rsidRPr="003E42D2" w:rsidRDefault="00AF5113" w:rsidP="00AF5113">
      <w:pPr>
        <w:pStyle w:val="Lista"/>
        <w:numPr>
          <w:ilvl w:val="0"/>
          <w:numId w:val="39"/>
        </w:numPr>
        <w:spacing w:after="120"/>
        <w:ind w:left="567" w:hanging="567"/>
        <w:jc w:val="both"/>
        <w:rPr>
          <w:rFonts w:cs="Arial"/>
          <w:b/>
          <w:sz w:val="20"/>
          <w:lang w:val="es-AR"/>
        </w:rPr>
      </w:pPr>
      <w:r w:rsidRPr="003E42D2">
        <w:rPr>
          <w:rFonts w:cs="Arial"/>
          <w:b/>
          <w:sz w:val="20"/>
          <w:lang w:val="es-AR"/>
        </w:rPr>
        <w:t>Embalaje y Documentos</w:t>
      </w:r>
    </w:p>
    <w:p w:rsidR="00AF5113" w:rsidRDefault="00AF5113" w:rsidP="00AF5113">
      <w:pPr>
        <w:pStyle w:val="Lista2"/>
        <w:numPr>
          <w:ilvl w:val="1"/>
          <w:numId w:val="39"/>
        </w:numPr>
        <w:spacing w:after="120"/>
        <w:ind w:left="567" w:hanging="567"/>
        <w:jc w:val="both"/>
        <w:rPr>
          <w:rFonts w:cs="Arial"/>
          <w:sz w:val="20"/>
          <w:lang w:val="es-AR"/>
        </w:rPr>
      </w:pPr>
      <w:r w:rsidRPr="003E42D2">
        <w:rPr>
          <w:rFonts w:cs="Arial"/>
          <w:sz w:val="20"/>
          <w:lang w:val="es-AR"/>
        </w:rPr>
        <w:t xml:space="preserve">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w:t>
      </w:r>
    </w:p>
    <w:p w:rsidR="00AF5113" w:rsidRDefault="00AF5113" w:rsidP="00AF5113">
      <w:pPr>
        <w:pStyle w:val="Lista2"/>
        <w:spacing w:after="120"/>
        <w:ind w:left="567" w:firstLine="0"/>
        <w:jc w:val="both"/>
        <w:rPr>
          <w:rFonts w:cs="Arial"/>
          <w:sz w:val="20"/>
          <w:lang w:val="es-AR"/>
        </w:rPr>
      </w:pPr>
    </w:p>
    <w:p w:rsidR="00AF5113" w:rsidRPr="003E42D2" w:rsidRDefault="00AF5113" w:rsidP="00AF5113">
      <w:pPr>
        <w:pStyle w:val="Lista2"/>
        <w:spacing w:after="120"/>
        <w:ind w:left="567" w:firstLine="0"/>
        <w:jc w:val="both"/>
        <w:rPr>
          <w:rFonts w:cs="Arial"/>
          <w:sz w:val="20"/>
          <w:lang w:val="es-AR"/>
        </w:rPr>
      </w:pPr>
      <w:r w:rsidRPr="003E42D2">
        <w:rPr>
          <w:rFonts w:cs="Arial"/>
          <w:sz w:val="20"/>
          <w:lang w:val="es-AR"/>
        </w:rPr>
        <w:t>corresponda, la lejanía del lugar de destino final de los bienes y la carencia de equipo pesado de carga y descarga en todos los puntos en que los bienes deban transbordarse.</w:t>
      </w:r>
    </w:p>
    <w:p w:rsidR="00AF5113" w:rsidRPr="003E42D2" w:rsidRDefault="00AF5113" w:rsidP="00AF5113">
      <w:pPr>
        <w:pStyle w:val="Lista2"/>
        <w:numPr>
          <w:ilvl w:val="1"/>
          <w:numId w:val="39"/>
        </w:numPr>
        <w:spacing w:after="120"/>
        <w:ind w:left="567" w:hanging="567"/>
        <w:jc w:val="both"/>
        <w:rPr>
          <w:rFonts w:cs="Arial"/>
          <w:sz w:val="20"/>
          <w:lang w:val="es-AR"/>
        </w:rPr>
      </w:pPr>
      <w:r w:rsidRPr="003E42D2">
        <w:rPr>
          <w:rFonts w:cs="Arial"/>
          <w:sz w:val="20"/>
          <w:lang w:val="es-AR"/>
        </w:rPr>
        <w:t>El embalaje, las identificaciones y los documentos que se coloquen dentro y fuera de los bultos deberán cumplir estrictamente con los requisitos especiales que se hayan estipulado expresamente en el Contrato, y cualquier otro requisito, si lo hubiere, especificado en las CEC y en cualquiera otra instrucción dispuesta por el Comprador.</w:t>
      </w:r>
    </w:p>
    <w:p w:rsidR="00AF5113" w:rsidRPr="003E42D2" w:rsidRDefault="00AF5113" w:rsidP="00AF5113">
      <w:pPr>
        <w:pStyle w:val="Lista2"/>
        <w:numPr>
          <w:ilvl w:val="0"/>
          <w:numId w:val="39"/>
        </w:numPr>
        <w:spacing w:after="120"/>
        <w:ind w:left="567" w:hanging="567"/>
        <w:jc w:val="both"/>
        <w:rPr>
          <w:rFonts w:cs="Arial"/>
          <w:b/>
          <w:sz w:val="20"/>
          <w:lang w:val="es-AR"/>
        </w:rPr>
      </w:pPr>
      <w:r w:rsidRPr="003E42D2">
        <w:rPr>
          <w:rFonts w:cs="Arial"/>
          <w:b/>
          <w:sz w:val="20"/>
          <w:lang w:val="es-AR"/>
        </w:rPr>
        <w:t>Seguros</w:t>
      </w:r>
    </w:p>
    <w:p w:rsidR="00AF5113" w:rsidRPr="003E42D2" w:rsidRDefault="00AF5113" w:rsidP="00AF5113">
      <w:pPr>
        <w:pStyle w:val="Lista3"/>
        <w:numPr>
          <w:ilvl w:val="1"/>
          <w:numId w:val="39"/>
        </w:numPr>
        <w:spacing w:after="120"/>
        <w:ind w:left="567" w:hanging="567"/>
        <w:jc w:val="both"/>
        <w:rPr>
          <w:rFonts w:cs="Arial"/>
          <w:sz w:val="20"/>
          <w:lang w:val="es-AR"/>
        </w:rPr>
      </w:pPr>
      <w:r w:rsidRPr="003E42D2">
        <w:rPr>
          <w:rFonts w:cs="Arial"/>
          <w:sz w:val="20"/>
          <w:lang w:val="es-AR"/>
        </w:rPr>
        <w:t>Los Bienes suministrados bajo el Contrato deberán ser asegurados completamente por el Proveedor a su cargo y sin costo alguno para el Comprador, en una moneda de libre convertibilidad de un país elegible, contra todo riesgo de extravío o daños incidentales ocurridos durante la adquisición, fabricación, transporte, almacenamiento y entrega del Bien, a menos que las CEC indiquen otra cosa.</w:t>
      </w:r>
    </w:p>
    <w:p w:rsidR="00AF5113" w:rsidRPr="003E42D2" w:rsidRDefault="00AF5113" w:rsidP="00AF5113">
      <w:pPr>
        <w:pStyle w:val="Lista4"/>
        <w:numPr>
          <w:ilvl w:val="0"/>
          <w:numId w:val="39"/>
        </w:numPr>
        <w:spacing w:after="120"/>
        <w:ind w:left="567" w:hanging="567"/>
        <w:jc w:val="both"/>
        <w:rPr>
          <w:rFonts w:cs="Arial"/>
          <w:b/>
          <w:sz w:val="20"/>
          <w:lang w:val="es-AR"/>
        </w:rPr>
      </w:pPr>
      <w:r w:rsidRPr="003E42D2">
        <w:rPr>
          <w:rFonts w:cs="Arial"/>
          <w:b/>
          <w:sz w:val="20"/>
          <w:lang w:val="es-AR"/>
        </w:rPr>
        <w:t>Transporte</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 xml:space="preserve">El Proveedor será el responsable de transportar los Bienes suministrados bajo el Contrato a </w:t>
      </w:r>
      <w:r w:rsidRPr="003E42D2">
        <w:rPr>
          <w:rFonts w:cs="Arial"/>
          <w:bCs/>
          <w:sz w:val="20"/>
          <w:lang w:val="es-AR"/>
        </w:rPr>
        <w:t>su cargo y sin costo alguno para el Comprador, a</w:t>
      </w:r>
      <w:r w:rsidRPr="003E42D2">
        <w:rPr>
          <w:rFonts w:cs="Arial"/>
          <w:sz w:val="20"/>
          <w:lang w:val="es-AR"/>
        </w:rPr>
        <w:t xml:space="preserve"> menos que las CEC indiquen otra cosa</w:t>
      </w:r>
      <w:r w:rsidRPr="003E42D2">
        <w:rPr>
          <w:rFonts w:cs="Arial"/>
          <w:bCs/>
          <w:sz w:val="20"/>
          <w:lang w:val="es-AR"/>
        </w:rPr>
        <w:t>.</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Inspecciones y Pruebas</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Todas las pruebas y/o inspecciones de los Bienes y Servicios Conexos las realizará el Proveedor por su cuenta y sin costo alguno para el Comprador, de conformidad a lo previsto en las CEC.</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 xml:space="preserve">Las inspecciones y pruebas podrán realizarse en las instalaciones del Proveedor o de sus subcontratistas, en el lugar de entrega y/o en el lugar de destino final de los Bienes o en otro lugar establecido por el Comprador en las CEC. De conformidad con la </w:t>
      </w:r>
      <w:proofErr w:type="spellStart"/>
      <w:r w:rsidRPr="003E42D2">
        <w:rPr>
          <w:rFonts w:cs="Arial"/>
          <w:sz w:val="20"/>
          <w:lang w:val="es-AR"/>
        </w:rPr>
        <w:t>Subcláusula</w:t>
      </w:r>
      <w:proofErr w:type="spellEnd"/>
      <w:r w:rsidRPr="003E42D2">
        <w:rPr>
          <w:rFonts w:cs="Arial"/>
          <w:sz w:val="20"/>
          <w:lang w:val="es-AR"/>
        </w:rPr>
        <w:t xml:space="preserve">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Comprador.</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lastRenderedPageBreak/>
        <w:t xml:space="preserve">El Comprador o su representante designado tendrá derecho a presenciar las pruebas y/o inspecciones mencionadas en </w:t>
      </w:r>
      <w:proofErr w:type="spellStart"/>
      <w:r w:rsidRPr="003E42D2">
        <w:rPr>
          <w:rFonts w:cs="Arial"/>
          <w:sz w:val="20"/>
          <w:lang w:val="es-AR"/>
        </w:rPr>
        <w:t>Subcláusula</w:t>
      </w:r>
      <w:proofErr w:type="spellEnd"/>
      <w:r w:rsidRPr="003E42D2">
        <w:rPr>
          <w:rFonts w:cs="Arial"/>
          <w:sz w:val="20"/>
          <w:lang w:val="es-AR"/>
        </w:rPr>
        <w:t xml:space="preserve"> 25.2 de las CGC, siempre y cuando éste asuma todos los costos y gastos que ocasione su participación, incluyendo gastos de viaje, alojamiento y alimentación.</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Cuando el Proveedor esté listo para realizar dichas pruebas e inspecciones, notificará oportunamente al Comprador indicándole el lugar y la hora. El Proveedor obtendrá de una tercera parte, si correspondiera o del fabricante cualquier permiso o consentimiento necesario para permitir al Comprador o su representante designado, presenciar las pruebas o inspecciones, cuando el Proveedor esté dispuesto.</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Comprador podrá requerir al Proveedor que realice algunas pruebas y/o inspecciones que no están requeridas en el Contrato, pero considere necesarias para verificar características y funcionamiento de los bienes, cumplimiento con códigos de especificaciones técnicas 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Proveedor presentará al Comprador informe de los resultados de pruebas e inspecciones.</w:t>
      </w:r>
    </w:p>
    <w:p w:rsidR="00AF5113" w:rsidRPr="004370D4"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Comprador podrá rechazar algunos de los Bienes o componentes de ellos que no pasen las pruebas o inspecciones o no se ajusten a las especificaciones. El Proveedor, sin costos para el Comprador tendrá que rectificar o reemplazar bienes o componentes rechazados o hacer modificaciones necesarias para cumplir con las especificaciones.</w:t>
      </w:r>
    </w:p>
    <w:p w:rsidR="00AF5113" w:rsidRPr="003E42D2" w:rsidRDefault="00AF5113" w:rsidP="00AF5113">
      <w:pPr>
        <w:pStyle w:val="Lista5"/>
        <w:spacing w:after="120"/>
        <w:ind w:left="567" w:firstLine="0"/>
        <w:jc w:val="both"/>
        <w:rPr>
          <w:rFonts w:cs="Arial"/>
          <w:b/>
          <w:sz w:val="20"/>
          <w:lang w:val="es-AR"/>
        </w:rPr>
      </w:pPr>
    </w:p>
    <w:p w:rsidR="00AF5113" w:rsidRPr="003E42D2" w:rsidRDefault="00AF5113" w:rsidP="00AF5113">
      <w:pPr>
        <w:pStyle w:val="Lista5"/>
        <w:spacing w:after="120"/>
        <w:ind w:left="567" w:firstLine="0"/>
        <w:jc w:val="both"/>
        <w:rPr>
          <w:rFonts w:cs="Arial"/>
          <w:b/>
          <w:sz w:val="20"/>
          <w:lang w:val="es-AR"/>
        </w:rPr>
      </w:pPr>
      <w:r w:rsidRPr="003E42D2">
        <w:rPr>
          <w:rFonts w:cs="Arial"/>
          <w:sz w:val="20"/>
          <w:lang w:val="es-AR"/>
        </w:rPr>
        <w:t xml:space="preserve">Asimismo, tendrá que repetir las pruebas o inspecciones, sin ningún costo para el Comprador, una vez que notifique al Comprador de conformidad con la </w:t>
      </w:r>
      <w:proofErr w:type="spellStart"/>
      <w:r w:rsidRPr="003E42D2">
        <w:rPr>
          <w:rFonts w:cs="Arial"/>
          <w:sz w:val="20"/>
          <w:lang w:val="es-AR"/>
        </w:rPr>
        <w:t>Subcláusula</w:t>
      </w:r>
      <w:proofErr w:type="spellEnd"/>
      <w:r w:rsidRPr="003E42D2">
        <w:rPr>
          <w:rFonts w:cs="Arial"/>
          <w:sz w:val="20"/>
          <w:lang w:val="es-AR"/>
        </w:rPr>
        <w:t xml:space="preserve"> 25.4 de las CGC.</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 xml:space="preserve">El Proveedor acepta que ni la realización de pruebas o inspecciones de los Bienes o de parte de ellos, ni la presencia del Comprador o de su representante, ni la emisión de informes, de conformidad con la </w:t>
      </w:r>
      <w:proofErr w:type="spellStart"/>
      <w:r w:rsidRPr="003E42D2">
        <w:rPr>
          <w:rFonts w:cs="Arial"/>
          <w:sz w:val="20"/>
          <w:lang w:val="es-AR"/>
        </w:rPr>
        <w:t>Subcláusula</w:t>
      </w:r>
      <w:proofErr w:type="spellEnd"/>
      <w:r w:rsidRPr="003E42D2">
        <w:rPr>
          <w:rFonts w:cs="Arial"/>
          <w:sz w:val="20"/>
          <w:lang w:val="es-AR"/>
        </w:rPr>
        <w:t xml:space="preserve"> 25.6 de las CGC, lo eximirán de las garantías u otras obligaciones en virtud del Contrato.</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Liquidación por Daños y Perjuicios</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Comprador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especificado en las CEC. El Comprador, al alcanzarse ese máximo, podrá dar por terminado el contrato de conformidad con la Cláusula 34 de las CGC.</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Garantía de los Bienes</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 xml:space="preserve">De conformidad con la </w:t>
      </w:r>
      <w:proofErr w:type="spellStart"/>
      <w:r w:rsidRPr="003E42D2">
        <w:rPr>
          <w:rFonts w:cs="Arial"/>
          <w:sz w:val="20"/>
          <w:lang w:val="es-AR"/>
        </w:rPr>
        <w:t>Subcláusula</w:t>
      </w:r>
      <w:proofErr w:type="spellEnd"/>
      <w:r w:rsidRPr="003E42D2">
        <w:rPr>
          <w:rFonts w:cs="Arial"/>
          <w:sz w:val="20"/>
          <w:lang w:val="es-AR"/>
        </w:rPr>
        <w:t xml:space="preserve">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salvo que se indique otra cosa en las CEC.</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lastRenderedPageBreak/>
        <w:t>El Comprador comunicará al Proveedor la naturaleza de los defectos y proporcionará toda la evidencia disponible, inmediatamente después de haberlos descubierto. El Comprador otorgará al Proveedor facilidades razonables para inspeccionar tales defectos.</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Tan pronto reciba el Proveedor dicha comunicación y dentro del plazo establecido en las CEC, deberá reparar o reemplazar de forma expedita los Bienes defectuosos o sus partes sin ningún costo para el Comprador.</w:t>
      </w:r>
    </w:p>
    <w:p w:rsidR="00AF5113" w:rsidRPr="003E42D2"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Indemnización por Derechos de Patentes</w:t>
      </w:r>
    </w:p>
    <w:p w:rsidR="00AF5113" w:rsidRDefault="00AF5113" w:rsidP="00AF5113">
      <w:pPr>
        <w:pStyle w:val="Lista5"/>
        <w:numPr>
          <w:ilvl w:val="1"/>
          <w:numId w:val="39"/>
        </w:numPr>
        <w:spacing w:after="120"/>
        <w:ind w:left="567" w:hanging="567"/>
        <w:jc w:val="both"/>
        <w:rPr>
          <w:rFonts w:cs="Arial"/>
          <w:sz w:val="20"/>
          <w:lang w:val="es-AR"/>
        </w:rPr>
      </w:pPr>
      <w:r w:rsidRPr="003E42D2">
        <w:rPr>
          <w:rFonts w:cs="Arial"/>
          <w:sz w:val="20"/>
          <w:lang w:val="es-AR"/>
        </w:rPr>
        <w:t xml:space="preserve">De conformidad con la </w:t>
      </w:r>
      <w:proofErr w:type="spellStart"/>
      <w:r w:rsidRPr="003E42D2">
        <w:rPr>
          <w:rFonts w:cs="Arial"/>
          <w:sz w:val="20"/>
          <w:lang w:val="es-AR"/>
        </w:rPr>
        <w:t>Subcláusula</w:t>
      </w:r>
      <w:proofErr w:type="spellEnd"/>
      <w:r w:rsidRPr="003E42D2">
        <w:rPr>
          <w:rFonts w:cs="Arial"/>
          <w:sz w:val="20"/>
          <w:lang w:val="es-AR"/>
        </w:rPr>
        <w:t xml:space="preserve"> 28.2 de las CEC, el Proveedor indemnizará y librará de toda responsabilidad al Comprador y sus empleados y funcionarios en caso de pleitos, acciones o procedimientos administrativos, reclamaciones, demandas, pérdidas, daños, costos y gastos de cualquier naturaleza, incluso gastos y honorarios por representación legal, que incurra el Comprador como resultado de la trasgresión o supuesta trasgresión de derechos de patente, uso de modelo, diseño registrado, marca registrada, derecho de autor u otro derecho de propiedad intelectual registrado o ya existente a la fecha del Contrato debido a:</w:t>
      </w:r>
    </w:p>
    <w:p w:rsidR="00AF5113" w:rsidRPr="003E42D2" w:rsidRDefault="00AF5113" w:rsidP="00AF5113">
      <w:pPr>
        <w:pStyle w:val="Lista5"/>
        <w:spacing w:after="120"/>
        <w:ind w:left="567" w:firstLine="0"/>
        <w:jc w:val="both"/>
        <w:rPr>
          <w:rFonts w:cs="Arial"/>
          <w:sz w:val="20"/>
          <w:lang w:val="es-AR"/>
        </w:rPr>
      </w:pPr>
    </w:p>
    <w:p w:rsidR="00AF5113" w:rsidRPr="003E42D2" w:rsidRDefault="00AF5113" w:rsidP="00AF5113">
      <w:pPr>
        <w:pStyle w:val="Lista5"/>
        <w:spacing w:after="120"/>
        <w:ind w:left="992" w:hanging="425"/>
        <w:jc w:val="both"/>
        <w:rPr>
          <w:rFonts w:cs="Arial"/>
          <w:sz w:val="20"/>
          <w:lang w:val="es-AR"/>
        </w:rPr>
      </w:pPr>
      <w:r w:rsidRPr="003E42D2">
        <w:rPr>
          <w:rFonts w:cs="Arial"/>
          <w:sz w:val="20"/>
          <w:lang w:val="es-AR"/>
        </w:rPr>
        <w:t>(a)</w:t>
      </w:r>
      <w:r w:rsidRPr="003E42D2">
        <w:rPr>
          <w:rFonts w:cs="Arial"/>
          <w:sz w:val="20"/>
          <w:lang w:val="es-AR"/>
        </w:rPr>
        <w:tab/>
        <w:t>instalación de los bienes por el Proveedor o el uso de los Bienes en el País donde está el lugar del proyecto; y</w:t>
      </w:r>
    </w:p>
    <w:p w:rsidR="00AF5113" w:rsidRPr="003E42D2" w:rsidRDefault="00AF5113" w:rsidP="00AF5113">
      <w:pPr>
        <w:pStyle w:val="Lista5"/>
        <w:spacing w:after="120"/>
        <w:ind w:left="992" w:hanging="425"/>
        <w:jc w:val="both"/>
        <w:rPr>
          <w:rFonts w:cs="Arial"/>
          <w:sz w:val="20"/>
          <w:lang w:val="es-AR"/>
        </w:rPr>
      </w:pPr>
      <w:r w:rsidRPr="003E42D2">
        <w:rPr>
          <w:rFonts w:cs="Arial"/>
          <w:sz w:val="20"/>
          <w:lang w:val="es-AR"/>
        </w:rPr>
        <w:t>(b)</w:t>
      </w:r>
      <w:r w:rsidRPr="003E42D2">
        <w:rPr>
          <w:rFonts w:cs="Arial"/>
          <w:sz w:val="20"/>
          <w:lang w:val="es-AR"/>
        </w:rPr>
        <w:tab/>
        <w:t>venta de productos producidos por los Bienes en cualquier país.</w:t>
      </w:r>
    </w:p>
    <w:p w:rsidR="00AF5113" w:rsidRPr="003E42D2" w:rsidRDefault="00AF5113" w:rsidP="00AF5113">
      <w:pPr>
        <w:pStyle w:val="Lista5"/>
        <w:spacing w:after="120"/>
        <w:ind w:left="567" w:firstLine="0"/>
        <w:jc w:val="both"/>
        <w:rPr>
          <w:rFonts w:cs="Arial"/>
          <w:sz w:val="20"/>
          <w:lang w:val="es-AR"/>
        </w:rPr>
      </w:pPr>
      <w:r w:rsidRPr="003E42D2">
        <w:rPr>
          <w:rFonts w:cs="Arial"/>
          <w:sz w:val="20"/>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 xml:space="preserve">Si se entablara un proceso legal o una demanda contra el Comprador como resultado de alguna de las situaciones indicadas en la </w:t>
      </w:r>
      <w:proofErr w:type="spellStart"/>
      <w:r w:rsidRPr="003E42D2">
        <w:rPr>
          <w:rFonts w:cs="Arial"/>
          <w:sz w:val="20"/>
          <w:lang w:val="es-AR"/>
        </w:rPr>
        <w:t>Subcláusula</w:t>
      </w:r>
      <w:proofErr w:type="spellEnd"/>
      <w:r w:rsidRPr="003E42D2">
        <w:rPr>
          <w:rFonts w:cs="Arial"/>
          <w:sz w:val="20"/>
          <w:lang w:val="es-AR"/>
        </w:rPr>
        <w:t xml:space="preserve"> 28.1 de las CGC, el Comprador notificará prontamente al Proveedor y éste por su propia cuenta y en nombre del Comprador responderá a dicho proceso o demanda, y realizará las negociaciones necesarias para llegar a un acuerdo de dicho proceso o demanda.</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Si el Proveedor no notifica al Comprador dentro de los veintiocho (28) días contados a partir del recibo de dicha comunicación de su intención de proceder con tales procesos o reclamos, el Comprador tendrá derecho a emprender dichas acciones en su propio nombre.</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Comprador se compromete, a solicitud del Proveedor, a prestarle toda la asistencia posible para que éste pueda contestar las citadas acciones legales o reclamaciones. El Proveedor reembolsará al Comprador por gastos razonables en que hubiera incurrido.</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Comprador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Comprador o a nombre suyo.</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Limitación de Responsabilidad</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Excepto en casos de negligencia grave o actuación de mala fe,</w:t>
      </w:r>
    </w:p>
    <w:p w:rsidR="00AF5113" w:rsidRPr="003E42D2" w:rsidRDefault="00AF5113" w:rsidP="00AF5113">
      <w:pPr>
        <w:pStyle w:val="Lista5"/>
        <w:numPr>
          <w:ilvl w:val="1"/>
          <w:numId w:val="43"/>
        </w:numPr>
        <w:tabs>
          <w:tab w:val="clear" w:pos="1440"/>
        </w:tabs>
        <w:spacing w:after="120"/>
        <w:ind w:left="993" w:hanging="426"/>
        <w:jc w:val="both"/>
        <w:rPr>
          <w:rFonts w:cs="Arial"/>
          <w:sz w:val="20"/>
          <w:lang w:val="es-AR"/>
        </w:rPr>
      </w:pPr>
      <w:r w:rsidRPr="003E42D2">
        <w:rPr>
          <w:rFonts w:cs="Arial"/>
          <w:sz w:val="20"/>
          <w:lang w:val="es-AR"/>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w:t>
      </w:r>
      <w:r w:rsidRPr="003E42D2">
        <w:rPr>
          <w:rFonts w:cs="Arial"/>
          <w:sz w:val="20"/>
          <w:lang w:val="es-AR"/>
        </w:rPr>
        <w:lastRenderedPageBreak/>
        <w:t>no se aplicará a ninguna de las obligaciones del Proveedor de pagar al Comprador los daños y perjuicios previstos en el Contrato, y</w:t>
      </w:r>
    </w:p>
    <w:p w:rsidR="00AF5113" w:rsidRPr="003E42D2" w:rsidRDefault="00AF5113" w:rsidP="00AF5113">
      <w:pPr>
        <w:pStyle w:val="Lista5"/>
        <w:numPr>
          <w:ilvl w:val="1"/>
          <w:numId w:val="43"/>
        </w:numPr>
        <w:tabs>
          <w:tab w:val="clear" w:pos="1440"/>
        </w:tabs>
        <w:spacing w:after="120"/>
        <w:ind w:left="993" w:hanging="426"/>
        <w:jc w:val="both"/>
        <w:rPr>
          <w:rFonts w:cs="Arial"/>
          <w:sz w:val="20"/>
          <w:lang w:val="es-AR"/>
        </w:rPr>
      </w:pPr>
      <w:r w:rsidRPr="003E42D2">
        <w:rPr>
          <w:rFonts w:cs="Arial"/>
          <w:sz w:val="20"/>
          <w:lang w:val="es-AR"/>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rsidR="00AF5113" w:rsidRPr="003E42D2" w:rsidRDefault="00AF5113" w:rsidP="00AF5113">
      <w:pPr>
        <w:pStyle w:val="Lista"/>
        <w:numPr>
          <w:ilvl w:val="0"/>
          <w:numId w:val="39"/>
        </w:numPr>
        <w:spacing w:after="120"/>
        <w:ind w:left="567" w:hanging="567"/>
        <w:jc w:val="both"/>
        <w:rPr>
          <w:rFonts w:cs="Arial"/>
          <w:b/>
          <w:sz w:val="20"/>
          <w:lang w:val="es-AR"/>
        </w:rPr>
      </w:pPr>
      <w:r w:rsidRPr="003E42D2">
        <w:rPr>
          <w:rFonts w:cs="Arial"/>
          <w:b/>
          <w:sz w:val="20"/>
          <w:lang w:val="es-AR"/>
        </w:rPr>
        <w:t>Cambio en las Leyes y Regulaciones</w:t>
      </w:r>
    </w:p>
    <w:p w:rsidR="00AF5113" w:rsidRPr="004370D4" w:rsidRDefault="00AF5113" w:rsidP="00AF5113">
      <w:pPr>
        <w:pStyle w:val="Lista2"/>
        <w:numPr>
          <w:ilvl w:val="1"/>
          <w:numId w:val="39"/>
        </w:numPr>
        <w:spacing w:after="120"/>
        <w:ind w:left="567" w:hanging="567"/>
        <w:jc w:val="both"/>
        <w:rPr>
          <w:rFonts w:cs="Arial"/>
          <w:b/>
          <w:sz w:val="20"/>
          <w:lang w:val="es-AR"/>
        </w:rPr>
      </w:pPr>
      <w:r w:rsidRPr="003E42D2">
        <w:rPr>
          <w:rFonts w:cs="Arial"/>
          <w:sz w:val="20"/>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Ecuador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w:t>
      </w:r>
    </w:p>
    <w:p w:rsidR="00AF5113" w:rsidRDefault="00AF5113" w:rsidP="00AF5113">
      <w:pPr>
        <w:pStyle w:val="Lista2"/>
        <w:spacing w:after="120"/>
        <w:ind w:left="567" w:firstLine="0"/>
        <w:jc w:val="both"/>
        <w:rPr>
          <w:rFonts w:cs="Arial"/>
          <w:sz w:val="20"/>
          <w:lang w:val="es-AR"/>
        </w:rPr>
      </w:pPr>
    </w:p>
    <w:p w:rsidR="00AF5113" w:rsidRPr="004370D4" w:rsidRDefault="00AF5113" w:rsidP="00AF5113">
      <w:pPr>
        <w:pStyle w:val="Lista2"/>
        <w:spacing w:after="120"/>
        <w:ind w:left="567" w:firstLine="0"/>
        <w:jc w:val="both"/>
        <w:rPr>
          <w:rFonts w:cs="Arial"/>
          <w:b/>
          <w:sz w:val="20"/>
          <w:lang w:val="es-AR"/>
        </w:rPr>
      </w:pPr>
      <w:r w:rsidRPr="004370D4">
        <w:rPr>
          <w:rFonts w:cs="Arial"/>
          <w:sz w:val="20"/>
          <w:lang w:val="es-AR"/>
        </w:rPr>
        <w:t>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rsidR="00AF5113" w:rsidRPr="003E42D2" w:rsidRDefault="00AF5113" w:rsidP="00AF5113">
      <w:pPr>
        <w:pStyle w:val="Lista3"/>
        <w:numPr>
          <w:ilvl w:val="0"/>
          <w:numId w:val="39"/>
        </w:numPr>
        <w:spacing w:after="120"/>
        <w:ind w:left="567" w:hanging="567"/>
        <w:jc w:val="both"/>
        <w:rPr>
          <w:rFonts w:cs="Arial"/>
          <w:b/>
          <w:sz w:val="20"/>
          <w:lang w:val="es-AR"/>
        </w:rPr>
      </w:pPr>
      <w:r w:rsidRPr="003E42D2">
        <w:rPr>
          <w:rFonts w:cs="Arial"/>
          <w:b/>
          <w:sz w:val="20"/>
          <w:lang w:val="es-AR"/>
        </w:rPr>
        <w:t>Fuerza Mayor</w:t>
      </w:r>
    </w:p>
    <w:p w:rsidR="00AF5113" w:rsidRPr="003E42D2" w:rsidRDefault="00AF5113" w:rsidP="00AF5113">
      <w:pPr>
        <w:pStyle w:val="Lista4"/>
        <w:numPr>
          <w:ilvl w:val="1"/>
          <w:numId w:val="39"/>
        </w:numPr>
        <w:spacing w:after="120"/>
        <w:ind w:left="567" w:hanging="567"/>
        <w:jc w:val="both"/>
        <w:rPr>
          <w:rFonts w:cs="Arial"/>
          <w:sz w:val="20"/>
          <w:lang w:val="es-AR"/>
        </w:rPr>
      </w:pPr>
      <w:r w:rsidRPr="003E42D2">
        <w:rPr>
          <w:rFonts w:cs="Arial"/>
          <w:sz w:val="20"/>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rsidR="00AF5113" w:rsidRPr="003E42D2" w:rsidRDefault="00AF5113" w:rsidP="00AF5113">
      <w:pPr>
        <w:pStyle w:val="Lista4"/>
        <w:numPr>
          <w:ilvl w:val="1"/>
          <w:numId w:val="39"/>
        </w:numPr>
        <w:spacing w:after="120"/>
        <w:ind w:left="567" w:hanging="567"/>
        <w:jc w:val="both"/>
        <w:rPr>
          <w:rFonts w:cs="Arial"/>
          <w:sz w:val="20"/>
          <w:lang w:val="es-AR"/>
        </w:rPr>
      </w:pPr>
      <w:r w:rsidRPr="003E42D2">
        <w:rPr>
          <w:rFonts w:cs="Arial"/>
          <w:sz w:val="20"/>
          <w:lang w:val="es-AR"/>
        </w:rPr>
        <w:t>A los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rsidR="00AF5113" w:rsidRPr="003E42D2" w:rsidRDefault="00AF5113" w:rsidP="00AF5113">
      <w:pPr>
        <w:pStyle w:val="Lista4"/>
        <w:numPr>
          <w:ilvl w:val="1"/>
          <w:numId w:val="39"/>
        </w:numPr>
        <w:spacing w:after="120"/>
        <w:ind w:left="567" w:hanging="567"/>
        <w:jc w:val="both"/>
        <w:rPr>
          <w:rFonts w:cs="Arial"/>
          <w:sz w:val="20"/>
          <w:lang w:val="es-AR"/>
        </w:rPr>
      </w:pPr>
      <w:r w:rsidRPr="003E42D2">
        <w:rPr>
          <w:rFonts w:cs="Arial"/>
          <w:sz w:val="20"/>
          <w:lang w:val="es-AR"/>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rsidR="00AF5113" w:rsidRPr="003E42D2" w:rsidRDefault="00AF5113" w:rsidP="00AF5113">
      <w:pPr>
        <w:pStyle w:val="Lista4"/>
        <w:numPr>
          <w:ilvl w:val="0"/>
          <w:numId w:val="39"/>
        </w:numPr>
        <w:spacing w:after="120"/>
        <w:ind w:left="567" w:hanging="567"/>
        <w:jc w:val="both"/>
        <w:rPr>
          <w:rFonts w:cs="Arial"/>
          <w:b/>
          <w:sz w:val="20"/>
          <w:lang w:val="es-AR"/>
        </w:rPr>
      </w:pPr>
      <w:r w:rsidRPr="003E42D2">
        <w:rPr>
          <w:rFonts w:cs="Arial"/>
          <w:b/>
          <w:sz w:val="20"/>
          <w:lang w:val="es-AR"/>
        </w:rPr>
        <w:t>Órdenes de Cambio y Enmiendas al Contrato</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El Comprador podrá, en cualquier momento, efectuar cambios dentro del marco general del Contrato, mediante orden escrita al Proveedor de acuerdo con la Cláusula 8 de las CGC, en uno o más de los siguientes aspectos:</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(a)</w:t>
      </w:r>
      <w:r w:rsidRPr="003E42D2">
        <w:rPr>
          <w:rFonts w:cs="Arial"/>
          <w:sz w:val="20"/>
          <w:lang w:val="es-AR"/>
        </w:rPr>
        <w:tab/>
        <w:t>planos, diseños o especificaciones, cuando los Bienes que deban suministrarse en virtud al Contrato deban ser fabricados específicamente para el Comprador;</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(b)</w:t>
      </w:r>
      <w:r w:rsidRPr="003E42D2">
        <w:rPr>
          <w:rFonts w:cs="Arial"/>
          <w:sz w:val="20"/>
          <w:lang w:val="es-AR"/>
        </w:rPr>
        <w:tab/>
        <w:t>la forma de embarque o de embalaje;</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(c)</w:t>
      </w:r>
      <w:r w:rsidRPr="003E42D2">
        <w:rPr>
          <w:rFonts w:cs="Arial"/>
          <w:sz w:val="20"/>
          <w:lang w:val="es-AR"/>
        </w:rPr>
        <w:tab/>
        <w:t>el lugar de entrega, y/o</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(d)</w:t>
      </w:r>
      <w:r w:rsidRPr="003E42D2">
        <w:rPr>
          <w:rFonts w:cs="Arial"/>
          <w:sz w:val="20"/>
          <w:lang w:val="es-AR"/>
        </w:rPr>
        <w:tab/>
        <w:t>los Servicios Conexos que deba suministrar el Proveedor.</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lastRenderedPageBreak/>
        <w:t>Sujeto a lo anterior, no se introducirá ningún cambio o modificación al Contrato excepto mediante una enmienda por escrito ejecutada por ambas partes.</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Prórroga de los Plazos</w:t>
      </w:r>
    </w:p>
    <w:p w:rsidR="00AF5113" w:rsidRPr="004370D4"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w:t>
      </w:r>
    </w:p>
    <w:p w:rsidR="00AF5113" w:rsidRDefault="00AF5113" w:rsidP="00AF5113">
      <w:pPr>
        <w:pStyle w:val="Lista5"/>
        <w:spacing w:after="120"/>
        <w:ind w:left="567" w:firstLine="0"/>
        <w:jc w:val="both"/>
        <w:rPr>
          <w:rFonts w:cs="Arial"/>
          <w:sz w:val="20"/>
          <w:lang w:val="es-AR"/>
        </w:rPr>
      </w:pPr>
    </w:p>
    <w:p w:rsidR="00AF5113" w:rsidRPr="004370D4" w:rsidRDefault="00AF5113" w:rsidP="00AF5113">
      <w:pPr>
        <w:pStyle w:val="Lista5"/>
        <w:spacing w:after="120"/>
        <w:ind w:left="567" w:firstLine="0"/>
        <w:jc w:val="both"/>
        <w:rPr>
          <w:rFonts w:cs="Arial"/>
          <w:b/>
          <w:sz w:val="20"/>
          <w:lang w:val="es-AR"/>
        </w:rPr>
      </w:pPr>
      <w:r w:rsidRPr="003E42D2">
        <w:rPr>
          <w:rFonts w:cs="Arial"/>
          <w:sz w:val="20"/>
          <w:lang w:val="es-AR"/>
        </w:rPr>
        <w:t>En dicha circunstancia, ambas partes ratificarán la prórroga mediante una enmienda al Contrato.</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 xml:space="preserve">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w:t>
      </w:r>
      <w:proofErr w:type="spellStart"/>
      <w:r w:rsidRPr="003E42D2">
        <w:rPr>
          <w:rFonts w:cs="Arial"/>
          <w:sz w:val="20"/>
          <w:lang w:val="es-AR"/>
        </w:rPr>
        <w:t>Subcláusula</w:t>
      </w:r>
      <w:proofErr w:type="spellEnd"/>
      <w:r w:rsidRPr="003E42D2">
        <w:rPr>
          <w:rFonts w:cs="Arial"/>
          <w:sz w:val="20"/>
          <w:lang w:val="es-AR"/>
        </w:rPr>
        <w:t xml:space="preserve"> 33.1 de las CGC.</w:t>
      </w:r>
    </w:p>
    <w:p w:rsidR="00AF5113" w:rsidRPr="003E42D2" w:rsidRDefault="00AF5113" w:rsidP="00AF5113">
      <w:pPr>
        <w:pStyle w:val="Lista5"/>
        <w:numPr>
          <w:ilvl w:val="0"/>
          <w:numId w:val="39"/>
        </w:numPr>
        <w:spacing w:after="120"/>
        <w:ind w:left="567" w:hanging="567"/>
        <w:jc w:val="both"/>
        <w:rPr>
          <w:rFonts w:cs="Arial"/>
          <w:b/>
          <w:sz w:val="20"/>
          <w:lang w:val="es-AR"/>
        </w:rPr>
      </w:pPr>
      <w:r w:rsidRPr="003E42D2">
        <w:rPr>
          <w:rFonts w:cs="Arial"/>
          <w:b/>
          <w:sz w:val="20"/>
          <w:lang w:val="es-AR"/>
        </w:rPr>
        <w:t>Terminación</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Terminación por Incumplimiento</w:t>
      </w:r>
    </w:p>
    <w:p w:rsidR="00AF5113" w:rsidRPr="003E42D2" w:rsidRDefault="00AF5113" w:rsidP="00AF5113">
      <w:pPr>
        <w:pStyle w:val="Lista5"/>
        <w:numPr>
          <w:ilvl w:val="2"/>
          <w:numId w:val="32"/>
        </w:numPr>
        <w:tabs>
          <w:tab w:val="clear" w:pos="2232"/>
        </w:tabs>
        <w:spacing w:after="120"/>
        <w:ind w:left="993" w:hanging="426"/>
        <w:jc w:val="both"/>
        <w:rPr>
          <w:rFonts w:cs="Arial"/>
          <w:sz w:val="20"/>
          <w:lang w:val="es-AR"/>
        </w:rPr>
      </w:pPr>
      <w:r w:rsidRPr="003E42D2">
        <w:rPr>
          <w:rFonts w:cs="Arial"/>
          <w:sz w:val="20"/>
          <w:lang w:val="es-AR"/>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AF5113" w:rsidRPr="003E42D2" w:rsidRDefault="00AF5113" w:rsidP="00AF5113">
      <w:pPr>
        <w:pStyle w:val="Lista5"/>
        <w:spacing w:after="120"/>
        <w:ind w:left="1418" w:hanging="425"/>
        <w:jc w:val="both"/>
        <w:rPr>
          <w:rFonts w:cs="Arial"/>
          <w:sz w:val="20"/>
          <w:lang w:val="es-AR"/>
        </w:rPr>
      </w:pPr>
      <w:r w:rsidRPr="003E42D2">
        <w:rPr>
          <w:rFonts w:cs="Arial"/>
          <w:sz w:val="20"/>
          <w:lang w:val="es-AR"/>
        </w:rPr>
        <w:t xml:space="preserve"> (i)</w:t>
      </w:r>
      <w:r w:rsidRPr="003E42D2">
        <w:rPr>
          <w:rFonts w:cs="Arial"/>
          <w:sz w:val="20"/>
          <w:lang w:val="es-AR"/>
        </w:rPr>
        <w:tab/>
        <w:t>si el Proveedor no entrega parte o ninguno de los Bienes dentro del período establecido en el Contrato, o dentro de alguna prórroga otorgada por el Comprador de conformidad con la Cláusula 33 de las CGC; o</w:t>
      </w:r>
    </w:p>
    <w:p w:rsidR="00AF5113" w:rsidRPr="003E42D2" w:rsidRDefault="00AF5113" w:rsidP="00AF5113">
      <w:pPr>
        <w:pStyle w:val="Lista5"/>
        <w:spacing w:after="120"/>
        <w:ind w:left="1418" w:hanging="425"/>
        <w:jc w:val="both"/>
        <w:rPr>
          <w:rFonts w:cs="Arial"/>
          <w:sz w:val="20"/>
          <w:lang w:val="es-AR"/>
        </w:rPr>
      </w:pPr>
      <w:r w:rsidRPr="003E42D2">
        <w:rPr>
          <w:rFonts w:cs="Arial"/>
          <w:sz w:val="20"/>
          <w:lang w:val="es-AR"/>
        </w:rPr>
        <w:t>(ii)</w:t>
      </w:r>
      <w:r w:rsidRPr="003E42D2">
        <w:rPr>
          <w:rFonts w:cs="Arial"/>
          <w:sz w:val="20"/>
          <w:lang w:val="es-AR"/>
        </w:rPr>
        <w:tab/>
        <w:t>si el Proveedor no cumple con cualquier otra obligación en virtud del Contrato; o</w:t>
      </w:r>
    </w:p>
    <w:p w:rsidR="00AF5113" w:rsidRPr="003E42D2" w:rsidRDefault="00AF5113" w:rsidP="00AF5113">
      <w:pPr>
        <w:pStyle w:val="Lista5"/>
        <w:spacing w:after="120"/>
        <w:ind w:left="1418" w:hanging="425"/>
        <w:jc w:val="both"/>
        <w:rPr>
          <w:rFonts w:cs="Arial"/>
          <w:sz w:val="20"/>
          <w:lang w:val="es-AR"/>
        </w:rPr>
      </w:pPr>
      <w:r w:rsidRPr="003E42D2">
        <w:rPr>
          <w:rFonts w:cs="Arial"/>
          <w:sz w:val="20"/>
          <w:lang w:val="es-AR"/>
        </w:rPr>
        <w:t>(iii)</w:t>
      </w:r>
      <w:r w:rsidRPr="003E42D2">
        <w:rPr>
          <w:rFonts w:cs="Arial"/>
          <w:sz w:val="20"/>
          <w:lang w:val="es-AR"/>
        </w:rPr>
        <w:tab/>
        <w:t>si el Proveedor, a juicio del Comprador, durante el proceso de licitación o de ejecución del Contrato, ha participado en actos de fraude y corrupción, según se define en la Cláusula 3 de las CGC.</w:t>
      </w:r>
    </w:p>
    <w:p w:rsidR="00AF5113" w:rsidRPr="003E42D2" w:rsidRDefault="00AF5113" w:rsidP="00AF5113">
      <w:pPr>
        <w:pStyle w:val="Textoindependienteprimerasangra2"/>
        <w:ind w:left="993" w:hanging="426"/>
        <w:jc w:val="both"/>
        <w:rPr>
          <w:rFonts w:cs="Arial"/>
          <w:sz w:val="20"/>
          <w:lang w:val="es-AR"/>
        </w:rPr>
      </w:pPr>
      <w:r w:rsidRPr="003E42D2">
        <w:rPr>
          <w:rFonts w:cs="Arial"/>
          <w:sz w:val="20"/>
          <w:lang w:val="es-AR"/>
        </w:rPr>
        <w:t>(b)</w:t>
      </w:r>
      <w:r w:rsidRPr="003E42D2">
        <w:rPr>
          <w:rFonts w:cs="Arial"/>
          <w:sz w:val="20"/>
          <w:lang w:val="es-AR"/>
        </w:rPr>
        <w:tab/>
        <w:t xml:space="preserve">Si el Comprador terminara el Contrato en su totalidad o en parte, de conformidad con la </w:t>
      </w:r>
      <w:proofErr w:type="spellStart"/>
      <w:r w:rsidRPr="003E42D2">
        <w:rPr>
          <w:rFonts w:cs="Arial"/>
          <w:sz w:val="20"/>
          <w:lang w:val="es-AR"/>
        </w:rPr>
        <w:t>Subcláusula</w:t>
      </w:r>
      <w:proofErr w:type="spellEnd"/>
      <w:r w:rsidRPr="003E42D2">
        <w:rPr>
          <w:rFonts w:cs="Arial"/>
          <w:sz w:val="20"/>
          <w:lang w:val="es-AR"/>
        </w:rPr>
        <w:t xml:space="preserve"> 34.1 (a) de las CGC,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Terminación por Insolvencia</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(a)</w:t>
      </w:r>
      <w:r w:rsidRPr="003E42D2">
        <w:rPr>
          <w:rFonts w:cs="Arial"/>
          <w:sz w:val="20"/>
          <w:lang w:val="es-AR"/>
        </w:rPr>
        <w:tab/>
        <w:t>El Comprador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rsidR="00AF5113" w:rsidRPr="003E42D2" w:rsidRDefault="00AF5113" w:rsidP="00AF5113">
      <w:pPr>
        <w:pStyle w:val="Lista5"/>
        <w:numPr>
          <w:ilvl w:val="1"/>
          <w:numId w:val="39"/>
        </w:numPr>
        <w:spacing w:after="120"/>
        <w:ind w:left="567" w:hanging="567"/>
        <w:jc w:val="both"/>
        <w:rPr>
          <w:rFonts w:cs="Arial"/>
          <w:b/>
          <w:sz w:val="20"/>
          <w:lang w:val="es-AR"/>
        </w:rPr>
      </w:pPr>
      <w:r w:rsidRPr="003E42D2">
        <w:rPr>
          <w:rFonts w:cs="Arial"/>
          <w:sz w:val="20"/>
          <w:lang w:val="es-AR"/>
        </w:rPr>
        <w:t>Terminación por Conveniencia.</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(a)</w:t>
      </w:r>
      <w:r w:rsidRPr="003E42D2">
        <w:rPr>
          <w:rFonts w:cs="Arial"/>
          <w:sz w:val="20"/>
          <w:lang w:val="es-AR"/>
        </w:rPr>
        <w:tab/>
        <w:t>El Comprador, mediante comunicación enviada al Proveedor podrá terminar el Contrato, total o parcialmente, en cualquier momento por razones de conveniencia. La comunicación deberá indicar que la terminación es por conveniencia del Comprador, el alcance de la terminación de las responsabilidades del Proveedor en virtud del Contrato y la fecha de efectividad de dicha terminación.</w:t>
      </w:r>
    </w:p>
    <w:p w:rsidR="00AF5113" w:rsidRPr="003E42D2" w:rsidRDefault="00AF5113" w:rsidP="00AF5113">
      <w:pPr>
        <w:pStyle w:val="Lista5"/>
        <w:spacing w:after="120"/>
        <w:ind w:left="993" w:hanging="426"/>
        <w:jc w:val="both"/>
        <w:rPr>
          <w:rFonts w:cs="Arial"/>
          <w:sz w:val="20"/>
          <w:lang w:val="es-AR"/>
        </w:rPr>
      </w:pPr>
      <w:r w:rsidRPr="003E42D2">
        <w:rPr>
          <w:rFonts w:cs="Arial"/>
          <w:sz w:val="20"/>
          <w:lang w:val="es-AR"/>
        </w:rPr>
        <w:t>(b)</w:t>
      </w:r>
      <w:r w:rsidRPr="003E42D2">
        <w:rPr>
          <w:rFonts w:cs="Arial"/>
          <w:sz w:val="20"/>
          <w:lang w:val="es-AR"/>
        </w:rPr>
        <w:tab/>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 que:</w:t>
      </w:r>
    </w:p>
    <w:p w:rsidR="00AF5113" w:rsidRPr="003E42D2" w:rsidRDefault="00AF5113" w:rsidP="00AF5113">
      <w:pPr>
        <w:pStyle w:val="Lista5"/>
        <w:spacing w:after="120"/>
        <w:ind w:left="1418" w:hanging="425"/>
        <w:jc w:val="both"/>
        <w:rPr>
          <w:rFonts w:cs="Arial"/>
          <w:sz w:val="20"/>
          <w:lang w:val="es-AR"/>
        </w:rPr>
      </w:pPr>
      <w:r w:rsidRPr="003E42D2">
        <w:rPr>
          <w:rFonts w:cs="Arial"/>
          <w:sz w:val="20"/>
          <w:lang w:val="es-AR"/>
        </w:rPr>
        <w:lastRenderedPageBreak/>
        <w:t>(i)</w:t>
      </w:r>
      <w:r w:rsidRPr="003E42D2">
        <w:rPr>
          <w:rFonts w:cs="Arial"/>
          <w:sz w:val="20"/>
          <w:lang w:val="es-AR"/>
        </w:rPr>
        <w:tab/>
        <w:t>se complete alguna porción y entregue de acuerdo con las condiciones y precios del Contrato, y/o</w:t>
      </w:r>
    </w:p>
    <w:p w:rsidR="00AF5113" w:rsidRDefault="00AF5113" w:rsidP="00AF5113">
      <w:pPr>
        <w:pStyle w:val="Lista5"/>
        <w:spacing w:after="120"/>
        <w:ind w:left="1418" w:hanging="425"/>
        <w:jc w:val="both"/>
        <w:rPr>
          <w:rFonts w:cs="Arial"/>
          <w:sz w:val="20"/>
          <w:lang w:val="es-AR"/>
        </w:rPr>
      </w:pPr>
      <w:r w:rsidRPr="003E42D2">
        <w:rPr>
          <w:rFonts w:cs="Arial"/>
          <w:sz w:val="20"/>
          <w:lang w:val="es-AR"/>
        </w:rPr>
        <w:t>(ii)</w:t>
      </w:r>
      <w:r w:rsidRPr="003E42D2">
        <w:rPr>
          <w:rFonts w:cs="Arial"/>
          <w:sz w:val="20"/>
          <w:lang w:val="es-AR"/>
        </w:rPr>
        <w:tab/>
        <w:t>se cancele el balance restante y pague al Proveedor una suma convenida por aquellos Bienes o Servicios Conexos que hubiesen sido parcialmente completados y por los materiales y repuestos adquiridos previamente por el Proveedor.</w:t>
      </w:r>
    </w:p>
    <w:p w:rsidR="00AF5113" w:rsidRDefault="00AF5113" w:rsidP="00AF5113">
      <w:pPr>
        <w:pStyle w:val="Lista5"/>
        <w:spacing w:after="120"/>
        <w:ind w:left="1418" w:hanging="425"/>
        <w:jc w:val="both"/>
        <w:rPr>
          <w:rFonts w:cs="Arial"/>
          <w:sz w:val="20"/>
          <w:lang w:val="es-AR"/>
        </w:rPr>
      </w:pPr>
    </w:p>
    <w:p w:rsidR="00AF5113" w:rsidRPr="003E42D2" w:rsidRDefault="00AF5113" w:rsidP="00AF5113">
      <w:pPr>
        <w:pStyle w:val="Lista"/>
        <w:numPr>
          <w:ilvl w:val="0"/>
          <w:numId w:val="39"/>
        </w:numPr>
        <w:spacing w:after="120"/>
        <w:ind w:left="567" w:hanging="567"/>
        <w:jc w:val="both"/>
        <w:rPr>
          <w:rFonts w:cs="Arial"/>
          <w:b/>
          <w:sz w:val="20"/>
          <w:lang w:val="es-AR"/>
        </w:rPr>
      </w:pPr>
      <w:r w:rsidRPr="003E42D2">
        <w:rPr>
          <w:rFonts w:cs="Arial"/>
          <w:b/>
          <w:sz w:val="20"/>
          <w:lang w:val="es-AR"/>
        </w:rPr>
        <w:t>Cesión</w:t>
      </w:r>
      <w:bookmarkStart w:id="69" w:name="_Toc106188595"/>
    </w:p>
    <w:bookmarkEnd w:id="69"/>
    <w:p w:rsidR="00AF5113" w:rsidRPr="003E42D2" w:rsidRDefault="00AF5113" w:rsidP="00AF5113">
      <w:pPr>
        <w:pStyle w:val="Lista2"/>
        <w:numPr>
          <w:ilvl w:val="1"/>
          <w:numId w:val="39"/>
        </w:numPr>
        <w:spacing w:after="120"/>
        <w:ind w:left="567" w:hanging="567"/>
        <w:jc w:val="both"/>
        <w:rPr>
          <w:rFonts w:cs="Arial"/>
          <w:sz w:val="20"/>
          <w:lang w:val="es-AR"/>
        </w:rPr>
      </w:pPr>
      <w:r w:rsidRPr="003E42D2">
        <w:rPr>
          <w:rFonts w:cs="Arial"/>
          <w:sz w:val="20"/>
          <w:lang w:val="es-AR"/>
        </w:rPr>
        <w:t>Ni el Comprador ni el Proveedor podrán ceder total o parcialmente las obligaciones que hubiesen contraído en virtud del Contrato, excepto con el previo consentimiento por escrito de la otra parte.</w:t>
      </w:r>
    </w:p>
    <w:p w:rsidR="00AF5113" w:rsidRPr="003E42D2" w:rsidRDefault="00AF5113" w:rsidP="00AF5113">
      <w:pPr>
        <w:pStyle w:val="Subttulo"/>
        <w:spacing w:after="120"/>
        <w:rPr>
          <w:rFonts w:ascii="Arial" w:hAnsi="Arial" w:cs="Arial"/>
          <w:sz w:val="20"/>
          <w:lang w:val="es-AR"/>
        </w:rPr>
      </w:pPr>
      <w:bookmarkStart w:id="70" w:name="_Toc106187662"/>
    </w:p>
    <w:p w:rsidR="00AF5113" w:rsidRPr="003E42D2" w:rsidRDefault="00AF5113" w:rsidP="00AF5113">
      <w:pPr>
        <w:pStyle w:val="Subttulo"/>
        <w:spacing w:after="120"/>
        <w:rPr>
          <w:rFonts w:ascii="Arial" w:hAnsi="Arial" w:cs="Arial"/>
          <w:sz w:val="20"/>
          <w:lang w:val="es-AR"/>
        </w:rPr>
      </w:pPr>
      <w:r w:rsidRPr="003E42D2">
        <w:rPr>
          <w:rFonts w:ascii="Arial" w:hAnsi="Arial" w:cs="Arial"/>
          <w:sz w:val="20"/>
          <w:lang w:val="es-AR"/>
        </w:rPr>
        <w:t>SECCIÓN VIII</w:t>
      </w:r>
    </w:p>
    <w:p w:rsidR="00AF5113" w:rsidRPr="003E42D2" w:rsidRDefault="00AF5113" w:rsidP="00AF5113">
      <w:pPr>
        <w:pStyle w:val="Subttulo"/>
        <w:spacing w:after="120"/>
        <w:rPr>
          <w:rFonts w:ascii="Arial" w:hAnsi="Arial" w:cs="Arial"/>
          <w:sz w:val="20"/>
          <w:lang w:val="es-AR"/>
        </w:rPr>
      </w:pPr>
      <w:r w:rsidRPr="003E42D2">
        <w:rPr>
          <w:rFonts w:ascii="Arial" w:hAnsi="Arial" w:cs="Arial"/>
          <w:sz w:val="20"/>
          <w:lang w:val="es-AR"/>
        </w:rPr>
        <w:t>CONDICIONES ESPECIALES DEL CONTRATO</w:t>
      </w:r>
      <w:bookmarkEnd w:id="70"/>
    </w:p>
    <w:p w:rsidR="00AF5113" w:rsidRPr="003E42D2" w:rsidRDefault="00AF5113" w:rsidP="00AF5113">
      <w:pPr>
        <w:pStyle w:val="Sub-ClauseText"/>
        <w:spacing w:before="0"/>
        <w:rPr>
          <w:rFonts w:ascii="Arial" w:hAnsi="Arial" w:cs="Arial"/>
          <w:spacing w:val="0"/>
          <w:sz w:val="20"/>
          <w:lang w:val="es-AR"/>
        </w:rPr>
      </w:pPr>
      <w:r w:rsidRPr="003E42D2">
        <w:rPr>
          <w:rFonts w:ascii="Arial" w:hAnsi="Arial" w:cs="Arial"/>
          <w:spacing w:val="0"/>
          <w:sz w:val="20"/>
          <w:lang w:val="es-AR"/>
        </w:rPr>
        <w:t>Las siguientes Condiciones Especiales del Contrato (CEC) complementarán y/o enmendarán las Condiciones Generales del Contrato (CGC). En caso de haber conflicto, las provisiones aquí dispuestas prevalecerán sobre las de las CGC.</w:t>
      </w:r>
    </w:p>
    <w:tbl>
      <w:tblPr>
        <w:tblW w:w="9180" w:type="dxa"/>
        <w:tblInd w:w="108" w:type="dxa"/>
        <w:tblLayout w:type="fixed"/>
        <w:tblLook w:val="0000" w:firstRow="0" w:lastRow="0" w:firstColumn="0" w:lastColumn="0" w:noHBand="0" w:noVBand="0"/>
      </w:tblPr>
      <w:tblGrid>
        <w:gridCol w:w="1440"/>
        <w:gridCol w:w="7740"/>
      </w:tblGrid>
      <w:tr w:rsidR="00AF5113" w:rsidRPr="003E42D2" w:rsidTr="00AD1F09">
        <w:tc>
          <w:tcPr>
            <w:tcW w:w="1440" w:type="dxa"/>
            <w:tcBorders>
              <w:top w:val="single" w:sz="12" w:space="0" w:color="auto"/>
              <w:left w:val="single" w:sz="12" w:space="0" w:color="auto"/>
              <w:bottom w:val="single" w:sz="12" w:space="0" w:color="auto"/>
              <w:right w:val="single" w:sz="12"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 xml:space="preserve">Cláusula/ </w:t>
            </w:r>
            <w:proofErr w:type="spellStart"/>
            <w:r w:rsidRPr="003E42D2">
              <w:rPr>
                <w:rFonts w:cs="Arial"/>
                <w:b/>
                <w:sz w:val="20"/>
                <w:lang w:val="es-AR"/>
              </w:rPr>
              <w:t>Subcláusula</w:t>
            </w:r>
            <w:proofErr w:type="spellEnd"/>
            <w:r w:rsidRPr="003E42D2">
              <w:rPr>
                <w:rFonts w:cs="Arial"/>
                <w:b/>
                <w:sz w:val="20"/>
                <w:lang w:val="es-AR"/>
              </w:rPr>
              <w:t xml:space="preserve"> de las CGC</w:t>
            </w:r>
          </w:p>
        </w:tc>
        <w:tc>
          <w:tcPr>
            <w:tcW w:w="7740" w:type="dxa"/>
            <w:tcBorders>
              <w:top w:val="single" w:sz="12" w:space="0" w:color="auto"/>
              <w:left w:val="single" w:sz="12" w:space="0" w:color="auto"/>
              <w:bottom w:val="single" w:sz="12" w:space="0" w:color="auto"/>
              <w:right w:val="single" w:sz="12" w:space="0" w:color="auto"/>
            </w:tcBorders>
            <w:vAlign w:val="center"/>
          </w:tcPr>
          <w:p w:rsidR="00AF5113" w:rsidRPr="003E42D2" w:rsidRDefault="00AF5113" w:rsidP="00AD1F09">
            <w:pPr>
              <w:suppressAutoHyphens/>
              <w:spacing w:after="120"/>
              <w:ind w:right="74"/>
              <w:jc w:val="center"/>
              <w:rPr>
                <w:rFonts w:cs="Arial"/>
                <w:b/>
                <w:bCs/>
                <w:sz w:val="20"/>
                <w:lang w:val="es-AR"/>
              </w:rPr>
            </w:pPr>
            <w:r w:rsidRPr="003E42D2">
              <w:rPr>
                <w:rFonts w:cs="Arial"/>
                <w:b/>
                <w:bCs/>
                <w:sz w:val="20"/>
                <w:lang w:val="es-AR"/>
              </w:rPr>
              <w:t>CONDICIONES ESPECIALES DEL CONTRATO - CEC</w:t>
            </w:r>
          </w:p>
        </w:tc>
      </w:tr>
      <w:tr w:rsidR="00AF5113" w:rsidRPr="003E42D2" w:rsidTr="00AD1F09">
        <w:tc>
          <w:tcPr>
            <w:tcW w:w="1440" w:type="dxa"/>
            <w:tcBorders>
              <w:top w:val="single" w:sz="12" w:space="0" w:color="auto"/>
              <w:left w:val="single" w:sz="4" w:space="0" w:color="auto"/>
              <w:bottom w:val="single" w:sz="4" w:space="0" w:color="auto"/>
              <w:right w:val="single" w:sz="4" w:space="0" w:color="auto"/>
            </w:tcBorders>
          </w:tcPr>
          <w:p w:rsidR="00AF5113" w:rsidRPr="003E42D2" w:rsidRDefault="00AF5113" w:rsidP="00AD1F09">
            <w:pPr>
              <w:spacing w:after="120"/>
              <w:ind w:left="360" w:hanging="360"/>
              <w:jc w:val="both"/>
              <w:rPr>
                <w:rFonts w:cs="Arial"/>
                <w:b/>
                <w:sz w:val="20"/>
                <w:lang w:val="es-AR"/>
              </w:rPr>
            </w:pPr>
            <w:r w:rsidRPr="003E42D2">
              <w:rPr>
                <w:rFonts w:cs="Arial"/>
                <w:b/>
                <w:sz w:val="20"/>
                <w:lang w:val="es-AR"/>
              </w:rPr>
              <w:t xml:space="preserve">CGC 1.1(i) </w:t>
            </w:r>
          </w:p>
        </w:tc>
        <w:tc>
          <w:tcPr>
            <w:tcW w:w="7740" w:type="dxa"/>
            <w:tcBorders>
              <w:top w:val="single" w:sz="12"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4"/>
              <w:jc w:val="both"/>
              <w:rPr>
                <w:rFonts w:cs="Arial"/>
                <w:sz w:val="20"/>
                <w:lang w:val="es-AR"/>
              </w:rPr>
            </w:pPr>
            <w:r w:rsidRPr="003E42D2">
              <w:rPr>
                <w:rFonts w:cs="Arial"/>
                <w:sz w:val="20"/>
                <w:lang w:val="es-AR"/>
              </w:rPr>
              <w:t>El País del Comprador es la República del Ecuador.</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ind w:left="360" w:hanging="360"/>
              <w:jc w:val="both"/>
              <w:rPr>
                <w:rFonts w:cs="Arial"/>
                <w:b/>
                <w:sz w:val="20"/>
                <w:lang w:val="es-AR"/>
              </w:rPr>
            </w:pPr>
            <w:r w:rsidRPr="003E42D2">
              <w:rPr>
                <w:rFonts w:cs="Arial"/>
                <w:b/>
                <w:sz w:val="20"/>
                <w:lang w:val="es-AR"/>
              </w:rPr>
              <w:t>CGC 1.1(i)</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2"/>
              <w:jc w:val="both"/>
              <w:rPr>
                <w:rFonts w:cs="Arial"/>
                <w:i/>
                <w:sz w:val="20"/>
                <w:lang w:val="es-AR"/>
              </w:rPr>
            </w:pPr>
            <w:r w:rsidRPr="003E42D2">
              <w:rPr>
                <w:rFonts w:cs="Arial"/>
                <w:sz w:val="20"/>
                <w:lang w:val="es-AR"/>
              </w:rPr>
              <w:t xml:space="preserve">El Comprador es: </w:t>
            </w:r>
            <w:r>
              <w:rPr>
                <w:rFonts w:cs="Arial"/>
                <w:color w:val="548DD4"/>
                <w:sz w:val="20"/>
                <w:lang w:val="es-AR"/>
              </w:rPr>
              <w:t>Empresa Eléctrica Quito</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ind w:left="360" w:hanging="360"/>
              <w:jc w:val="both"/>
              <w:rPr>
                <w:rFonts w:cs="Arial"/>
                <w:b/>
                <w:sz w:val="20"/>
                <w:lang w:val="es-AR"/>
              </w:rPr>
            </w:pPr>
            <w:r w:rsidRPr="003E42D2">
              <w:rPr>
                <w:rFonts w:cs="Arial"/>
                <w:b/>
                <w:sz w:val="20"/>
                <w:lang w:val="es-AR"/>
              </w:rPr>
              <w:t>CGC 1.1(o)</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042ABB">
            <w:pPr>
              <w:suppressAutoHyphens/>
              <w:spacing w:after="120"/>
              <w:ind w:right="72"/>
              <w:jc w:val="both"/>
              <w:rPr>
                <w:rFonts w:cs="Arial"/>
                <w:i/>
                <w:sz w:val="20"/>
                <w:lang w:val="es-AR"/>
              </w:rPr>
            </w:pPr>
            <w:r w:rsidRPr="003E42D2">
              <w:rPr>
                <w:rFonts w:cs="Arial"/>
                <w:sz w:val="20"/>
                <w:lang w:val="es-AR"/>
              </w:rPr>
              <w:t xml:space="preserve">El (Los) Sitio (s) del (de los) Proyecto(s) es/ son: </w:t>
            </w:r>
            <w:r w:rsidRPr="004370D4">
              <w:rPr>
                <w:rFonts w:cs="Arial"/>
                <w:i/>
                <w:color w:val="4F81BD"/>
                <w:sz w:val="20"/>
                <w:lang w:val="es-CO"/>
              </w:rPr>
              <w:t>Quito, Guayaquil y Cuenca, en los locales ofertados y aceptados por la contratista, en cada ciudad, mismo</w:t>
            </w:r>
            <w:r w:rsidR="00042ABB">
              <w:rPr>
                <w:rFonts w:cs="Arial"/>
                <w:i/>
                <w:color w:val="4F81BD"/>
                <w:sz w:val="20"/>
                <w:lang w:val="es-CO"/>
              </w:rPr>
              <w:t>s</w:t>
            </w:r>
            <w:r w:rsidRPr="004370D4">
              <w:rPr>
                <w:rFonts w:cs="Arial"/>
                <w:i/>
                <w:color w:val="4F81BD"/>
                <w:sz w:val="20"/>
                <w:lang w:val="es-CO"/>
              </w:rPr>
              <w:t xml:space="preserve"> que debe reunir las condiciones de infraestructura, alimentación y logística óptimas,  para estos eventos.</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042ABB" w:rsidP="00AD1F09">
            <w:pPr>
              <w:spacing w:after="120"/>
              <w:ind w:left="360" w:hanging="360"/>
              <w:jc w:val="both"/>
              <w:rPr>
                <w:rFonts w:cs="Arial"/>
                <w:b/>
                <w:sz w:val="20"/>
                <w:lang w:val="es-AR"/>
              </w:rPr>
            </w:pPr>
            <w:proofErr w:type="spellStart"/>
            <w:r>
              <w:rPr>
                <w:rFonts w:cs="Arial"/>
                <w:b/>
                <w:sz w:val="20"/>
                <w:lang w:val="es-AR"/>
              </w:rPr>
              <w:t>n</w:t>
            </w:r>
            <w:r w:rsidR="00AF5113" w:rsidRPr="003E42D2">
              <w:rPr>
                <w:rFonts w:cs="Arial"/>
                <w:b/>
                <w:sz w:val="20"/>
                <w:lang w:val="es-AR"/>
              </w:rPr>
              <w:t>CGC</w:t>
            </w:r>
            <w:proofErr w:type="spellEnd"/>
            <w:r w:rsidR="00AF5113" w:rsidRPr="003E42D2">
              <w:rPr>
                <w:rFonts w:cs="Arial"/>
                <w:b/>
                <w:sz w:val="20"/>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4"/>
              <w:jc w:val="both"/>
              <w:rPr>
                <w:rFonts w:cs="Arial"/>
                <w:sz w:val="20"/>
                <w:lang w:val="es-AR"/>
              </w:rPr>
            </w:pPr>
            <w:r w:rsidRPr="003E42D2">
              <w:rPr>
                <w:rFonts w:cs="Arial"/>
                <w:sz w:val="20"/>
                <w:lang w:val="es-AR"/>
              </w:rPr>
              <w:t xml:space="preserve">Para </w:t>
            </w:r>
            <w:r w:rsidRPr="003E42D2">
              <w:rPr>
                <w:rFonts w:cs="Arial"/>
                <w:b/>
                <w:sz w:val="20"/>
                <w:lang w:val="es-AR"/>
              </w:rPr>
              <w:t>Notificaciones,</w:t>
            </w:r>
            <w:r w:rsidRPr="003E42D2">
              <w:rPr>
                <w:rFonts w:cs="Arial"/>
                <w:sz w:val="20"/>
                <w:lang w:val="es-AR"/>
              </w:rPr>
              <w:t xml:space="preserve"> la dirección del Comprador será:</w:t>
            </w:r>
          </w:p>
          <w:p w:rsidR="00AF5113" w:rsidRPr="003E42D2" w:rsidRDefault="00AF5113" w:rsidP="00AD1F09">
            <w:pPr>
              <w:pStyle w:val="Outline"/>
              <w:spacing w:before="0" w:after="120"/>
              <w:ind w:right="74"/>
              <w:jc w:val="both"/>
              <w:rPr>
                <w:rFonts w:cs="Arial"/>
                <w:sz w:val="20"/>
                <w:lang w:val="es-AR"/>
              </w:rPr>
            </w:pPr>
            <w:r w:rsidRPr="007864DA">
              <w:rPr>
                <w:rFonts w:cs="Arial"/>
                <w:sz w:val="20"/>
                <w:u w:val="single"/>
                <w:lang w:val="es-AR"/>
              </w:rPr>
              <w:t>Dirección electrónica</w:t>
            </w:r>
            <w:r w:rsidRPr="007864DA">
              <w:rPr>
                <w:rFonts w:cs="Arial"/>
                <w:sz w:val="20"/>
                <w:lang w:val="es-AR"/>
              </w:rPr>
              <w:t xml:space="preserve">: </w:t>
            </w:r>
            <w:hyperlink r:id="rId25" w:history="1">
              <w:r w:rsidR="00E37BDA" w:rsidRPr="007864DA">
                <w:rPr>
                  <w:rStyle w:val="Hipervnculo"/>
                  <w:lang w:val="es-ES"/>
                </w:rPr>
                <w:t>procesosbid2.eeq@eeq.com.ec</w:t>
              </w:r>
            </w:hyperlink>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ind w:left="360" w:hanging="360"/>
              <w:jc w:val="both"/>
              <w:rPr>
                <w:rFonts w:cs="Arial"/>
                <w:b/>
                <w:sz w:val="20"/>
                <w:lang w:val="es-AR"/>
              </w:rPr>
            </w:pPr>
            <w:r w:rsidRPr="003E42D2">
              <w:rPr>
                <w:rFonts w:cs="Arial"/>
                <w:b/>
                <w:sz w:val="20"/>
                <w:lang w:val="es-AR"/>
              </w:rPr>
              <w:t>CGC 9.1</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7864DA">
            <w:pPr>
              <w:pStyle w:val="Lista3"/>
              <w:spacing w:after="120"/>
              <w:ind w:left="0" w:right="57" w:firstLine="0"/>
              <w:jc w:val="both"/>
              <w:rPr>
                <w:rFonts w:cs="Arial"/>
                <w:b/>
                <w:sz w:val="20"/>
                <w:lang w:val="es-AR"/>
              </w:rPr>
            </w:pPr>
            <w:r w:rsidRPr="003E42D2">
              <w:rPr>
                <w:rFonts w:cs="Arial"/>
                <w:sz w:val="20"/>
                <w:lang w:val="es-AR"/>
              </w:rPr>
              <w:t>La Ley que rige este contrato es la ley de la  República del  Ecuador.</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ind w:left="360" w:hanging="360"/>
              <w:jc w:val="both"/>
              <w:rPr>
                <w:rFonts w:cs="Arial"/>
                <w:sz w:val="20"/>
                <w:lang w:val="es-AR"/>
              </w:rPr>
            </w:pPr>
            <w:r w:rsidRPr="003E42D2">
              <w:rPr>
                <w:rFonts w:cs="Arial"/>
                <w:b/>
                <w:sz w:val="20"/>
                <w:lang w:val="es-AR"/>
              </w:rPr>
              <w:t>CGC 10.2</w:t>
            </w:r>
          </w:p>
        </w:tc>
        <w:tc>
          <w:tcPr>
            <w:tcW w:w="7740" w:type="dxa"/>
            <w:tcBorders>
              <w:top w:val="single" w:sz="4" w:space="0" w:color="auto"/>
              <w:left w:val="single" w:sz="4" w:space="0" w:color="auto"/>
              <w:bottom w:val="single" w:sz="4" w:space="0" w:color="auto"/>
              <w:right w:val="single" w:sz="4" w:space="0" w:color="auto"/>
            </w:tcBorders>
          </w:tcPr>
          <w:p w:rsidR="005C4320" w:rsidRPr="005C4320" w:rsidRDefault="005C4320" w:rsidP="005C4320">
            <w:pPr>
              <w:pStyle w:val="Lista5"/>
              <w:spacing w:after="120"/>
              <w:ind w:left="567" w:firstLine="0"/>
              <w:jc w:val="both"/>
              <w:rPr>
                <w:rFonts w:cs="Arial"/>
                <w:sz w:val="20"/>
                <w:lang w:val="es-AR"/>
              </w:rPr>
            </w:pPr>
            <w:r w:rsidRPr="005C4320">
              <w:rPr>
                <w:rFonts w:cs="Arial"/>
                <w:sz w:val="20"/>
                <w:lang w:val="es-AR"/>
              </w:rPr>
              <w:t>El Comprador y el Proveedor harán todo lo posible para resolver amigablemente mediante negociaciones directas informales, cualquier desacuerdo o controversia que se haya suscitado entre ellos en virtud o en referencia al Contrato.</w:t>
            </w:r>
          </w:p>
          <w:p w:rsidR="005C4320" w:rsidRPr="005C4320" w:rsidRDefault="005C4320" w:rsidP="005C4320">
            <w:pPr>
              <w:pStyle w:val="Lista5"/>
              <w:spacing w:after="120"/>
              <w:ind w:left="567" w:firstLine="0"/>
              <w:jc w:val="both"/>
              <w:rPr>
                <w:rFonts w:cs="Arial"/>
                <w:sz w:val="20"/>
                <w:lang w:val="es-AR"/>
              </w:rPr>
            </w:pPr>
            <w:r w:rsidRPr="005C4320">
              <w:rPr>
                <w:rFonts w:cs="Arial"/>
                <w:sz w:val="20"/>
                <w:lang w:val="es-AR"/>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rsidR="005C4320" w:rsidRPr="005C4320" w:rsidRDefault="005C4320" w:rsidP="005C4320">
            <w:pPr>
              <w:spacing w:after="120"/>
              <w:ind w:left="567"/>
              <w:jc w:val="both"/>
              <w:rPr>
                <w:rFonts w:cs="Arial"/>
                <w:sz w:val="20"/>
                <w:lang w:val="es-AR"/>
              </w:rPr>
            </w:pPr>
            <w:r w:rsidRPr="005C4320">
              <w:rPr>
                <w:rFonts w:cs="Arial"/>
                <w:sz w:val="20"/>
                <w:lang w:val="es-AR"/>
              </w:rPr>
              <w:t>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 Quito</w:t>
            </w:r>
          </w:p>
          <w:p w:rsidR="005C4320" w:rsidRPr="005C4320" w:rsidRDefault="005C4320" w:rsidP="005C4320">
            <w:pPr>
              <w:spacing w:after="120"/>
              <w:ind w:left="567"/>
              <w:jc w:val="both"/>
              <w:rPr>
                <w:rFonts w:cs="Arial"/>
                <w:sz w:val="20"/>
                <w:lang w:val="es-AR"/>
              </w:rPr>
            </w:pPr>
            <w:r w:rsidRPr="005C4320">
              <w:rPr>
                <w:rFonts w:cs="Arial"/>
                <w:sz w:val="20"/>
                <w:lang w:val="es-AR"/>
              </w:rPr>
              <w:t xml:space="preserve">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 </w:t>
            </w:r>
          </w:p>
          <w:p w:rsidR="005C4320" w:rsidRPr="005C4320" w:rsidRDefault="005C4320" w:rsidP="005C4320">
            <w:pPr>
              <w:spacing w:after="120"/>
              <w:ind w:left="567"/>
              <w:jc w:val="both"/>
              <w:rPr>
                <w:rFonts w:cs="Arial"/>
                <w:sz w:val="20"/>
                <w:lang w:val="es-AR"/>
              </w:rPr>
            </w:pPr>
            <w:r w:rsidRPr="005C4320">
              <w:rPr>
                <w:rFonts w:cs="Arial"/>
                <w:sz w:val="20"/>
                <w:lang w:val="es-AR"/>
              </w:rPr>
              <w:t xml:space="preserve">Se aplicará la ley que a la fecha este vigente a la fecha que se produzca la divergencia. La legislación aplicable a este Contrato es la ecuatoriana. </w:t>
            </w:r>
          </w:p>
          <w:p w:rsidR="005C4320" w:rsidRPr="005C4320" w:rsidRDefault="005C4320" w:rsidP="005C4320">
            <w:pPr>
              <w:pStyle w:val="Lista5"/>
              <w:spacing w:after="120"/>
              <w:ind w:left="567" w:firstLine="0"/>
              <w:jc w:val="both"/>
              <w:rPr>
                <w:rFonts w:cs="Arial"/>
                <w:sz w:val="20"/>
                <w:lang w:val="es-AR"/>
              </w:rPr>
            </w:pPr>
            <w:r w:rsidRPr="005C4320">
              <w:rPr>
                <w:rFonts w:cs="Arial"/>
                <w:sz w:val="20"/>
                <w:lang w:val="es-AR"/>
              </w:rPr>
              <w:t xml:space="preserve">Contratista local es la persona jurídica o natural con domicilio o sede principal </w:t>
            </w:r>
            <w:r w:rsidRPr="005C4320">
              <w:rPr>
                <w:rFonts w:cs="Arial"/>
                <w:sz w:val="20"/>
                <w:lang w:val="es-AR"/>
              </w:rPr>
              <w:lastRenderedPageBreak/>
              <w:t>de sus negocios dentro del territorio de la República del Ecuador.</w:t>
            </w:r>
          </w:p>
          <w:p w:rsidR="00AF5113" w:rsidRPr="003E42D2" w:rsidRDefault="005C4320" w:rsidP="005C4320">
            <w:pPr>
              <w:pStyle w:val="Lista5"/>
              <w:spacing w:after="120"/>
              <w:ind w:left="567" w:firstLine="0"/>
              <w:jc w:val="both"/>
              <w:rPr>
                <w:rFonts w:cs="Arial"/>
                <w:sz w:val="20"/>
                <w:highlight w:val="yellow"/>
                <w:lang w:val="es-AR"/>
              </w:rPr>
            </w:pPr>
            <w:r w:rsidRPr="00AD0730">
              <w:rPr>
                <w:rFonts w:cs="Arial"/>
                <w:sz w:val="24"/>
                <w:szCs w:val="24"/>
                <w:lang w:val="es-AR"/>
              </w:rPr>
              <w:t>No obstante las referencias a arbitraje en este documento; NO APLICA</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lastRenderedPageBreak/>
              <w:t>CGC 12.1</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jc w:val="both"/>
              <w:rPr>
                <w:rFonts w:cs="Arial"/>
                <w:i/>
                <w:color w:val="8DB3E2"/>
                <w:sz w:val="20"/>
                <w:lang w:val="es-CO"/>
              </w:rPr>
            </w:pPr>
            <w:r w:rsidRPr="003E42D2">
              <w:rPr>
                <w:rFonts w:cs="Arial"/>
                <w:sz w:val="20"/>
                <w:lang w:val="es-AR"/>
              </w:rPr>
              <w:t xml:space="preserve">Detalle de los documentos de Embarque y/u otros documentos que deben ser proporcionados por el Proveedor son: </w:t>
            </w:r>
            <w:r w:rsidRPr="003E42D2">
              <w:rPr>
                <w:rFonts w:cs="Arial"/>
                <w:i/>
                <w:color w:val="8DB3E2"/>
                <w:sz w:val="20"/>
                <w:lang w:val="es-AR"/>
              </w:rPr>
              <w:t>[</w:t>
            </w:r>
            <w:r w:rsidRPr="003E42D2">
              <w:rPr>
                <w:rFonts w:cs="Arial"/>
                <w:i/>
                <w:color w:val="8DB3E2"/>
                <w:sz w:val="20"/>
                <w:lang w:val="es-CO"/>
              </w:rPr>
              <w:t>indicar los documentos requeridos, por ejemplo: conocimiento de embarque, conocimiento de embarque marítimo no negociable, carta de transporte aéreo, carta de transporte ferroviario, certificado de seguro, certificado de garantía de Fabricante o Proveedor, certificado de inspección emitido por una agencia de inspecciones nominada, detalles de embarque desde la Fabrica del Proveedor]</w:t>
            </w:r>
          </w:p>
          <w:p w:rsidR="00AF5113" w:rsidRPr="003E42D2" w:rsidRDefault="00AF5113" w:rsidP="00AD1F09">
            <w:pPr>
              <w:numPr>
                <w:ilvl w:val="12"/>
                <w:numId w:val="0"/>
              </w:numPr>
              <w:suppressAutoHyphens/>
              <w:spacing w:after="120"/>
              <w:ind w:right="74"/>
              <w:jc w:val="both"/>
              <w:rPr>
                <w:rFonts w:cs="Arial"/>
                <w:i/>
                <w:sz w:val="20"/>
                <w:lang w:val="es-AR"/>
              </w:rPr>
            </w:pPr>
            <w:r w:rsidRPr="003E42D2">
              <w:rPr>
                <w:rFonts w:cs="Arial"/>
                <w:sz w:val="20"/>
                <w:lang w:val="es-AR"/>
              </w:rPr>
              <w:t>El Comprador deberá recibir los documentos arriba mencionados antes de la llegada de los Bienes; si no recibe dichos documentos, todos los gastos consecuentes correrán por cuenta del Proveedor.</w:t>
            </w:r>
            <w:r>
              <w:rPr>
                <w:rFonts w:cs="Arial"/>
                <w:sz w:val="20"/>
                <w:lang w:val="es-AR"/>
              </w:rPr>
              <w:t xml:space="preserve"> </w:t>
            </w:r>
            <w:r w:rsidRPr="00ED29AD">
              <w:rPr>
                <w:rFonts w:cs="Arial"/>
                <w:b/>
                <w:sz w:val="20"/>
                <w:lang w:val="es-AR"/>
              </w:rPr>
              <w:t>NO APLICA</w:t>
            </w:r>
          </w:p>
        </w:tc>
      </w:tr>
      <w:tr w:rsidR="00AF5113" w:rsidRPr="003E42D2" w:rsidTr="00AD1F09">
        <w:tc>
          <w:tcPr>
            <w:tcW w:w="1440" w:type="dxa"/>
            <w:tcBorders>
              <w:top w:val="single" w:sz="12"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pt-PT"/>
              </w:rPr>
            </w:pPr>
            <w:r w:rsidRPr="003E42D2">
              <w:rPr>
                <w:rFonts w:cs="Arial"/>
                <w:b/>
                <w:sz w:val="20"/>
                <w:lang w:val="pt-PT"/>
              </w:rPr>
              <w:t>CGC 14.1</w:t>
            </w:r>
          </w:p>
        </w:tc>
        <w:tc>
          <w:tcPr>
            <w:tcW w:w="7740" w:type="dxa"/>
            <w:tcBorders>
              <w:top w:val="single" w:sz="12" w:space="0" w:color="auto"/>
              <w:left w:val="single" w:sz="4" w:space="0" w:color="auto"/>
              <w:bottom w:val="single" w:sz="4" w:space="0" w:color="auto"/>
              <w:right w:val="single" w:sz="4" w:space="0" w:color="auto"/>
            </w:tcBorders>
          </w:tcPr>
          <w:p w:rsidR="00AF5113" w:rsidRPr="003E42D2" w:rsidRDefault="00AF5113" w:rsidP="005C4320">
            <w:pPr>
              <w:suppressAutoHyphens/>
              <w:spacing w:after="120"/>
              <w:ind w:right="74"/>
              <w:jc w:val="both"/>
              <w:rPr>
                <w:rFonts w:cs="Arial"/>
                <w:i/>
                <w:sz w:val="20"/>
                <w:lang w:val="es-AR"/>
              </w:rPr>
            </w:pPr>
            <w:r w:rsidRPr="003E42D2">
              <w:rPr>
                <w:rFonts w:cs="Arial"/>
                <w:sz w:val="20"/>
                <w:lang w:val="es-AR"/>
              </w:rPr>
              <w:t>Los precios de los Servicios prestados no serán ajustables.</w:t>
            </w:r>
          </w:p>
        </w:tc>
      </w:tr>
      <w:tr w:rsidR="00AF5113" w:rsidRPr="003E42D2" w:rsidTr="00AD1F09">
        <w:trPr>
          <w:trHeight w:val="1835"/>
        </w:trPr>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15.1</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pStyle w:val="Textoindependiente3"/>
              <w:spacing w:before="0"/>
              <w:rPr>
                <w:sz w:val="20"/>
                <w:u w:val="none"/>
                <w:lang w:val="es-AR"/>
              </w:rPr>
            </w:pPr>
            <w:r w:rsidRPr="003E42D2">
              <w:rPr>
                <w:sz w:val="20"/>
                <w:u w:val="none"/>
                <w:lang w:val="es-AR"/>
              </w:rPr>
              <w:t>La forma y condiciones de pago al Proveedor en virtud del Contrato serán las siguientes:</w:t>
            </w:r>
          </w:p>
          <w:p w:rsidR="00BE4586" w:rsidRDefault="00BE4586" w:rsidP="00AD1F09">
            <w:pPr>
              <w:spacing w:after="120"/>
              <w:jc w:val="both"/>
              <w:rPr>
                <w:rFonts w:cs="Arial"/>
                <w:b/>
                <w:i/>
                <w:iCs/>
                <w:sz w:val="20"/>
                <w:lang w:val="es-AR"/>
              </w:rPr>
            </w:pPr>
          </w:p>
          <w:p w:rsidR="00BE4586" w:rsidRPr="00BE4586" w:rsidRDefault="00BE4586" w:rsidP="00BE4586">
            <w:pPr>
              <w:spacing w:after="120"/>
              <w:jc w:val="both"/>
              <w:rPr>
                <w:rFonts w:cs="Arial"/>
                <w:b/>
                <w:i/>
                <w:iCs/>
                <w:sz w:val="20"/>
                <w:lang w:val="es-AR"/>
              </w:rPr>
            </w:pPr>
            <w:r w:rsidRPr="00BE4586">
              <w:rPr>
                <w:rFonts w:cs="Arial"/>
                <w:b/>
                <w:i/>
                <w:iCs/>
                <w:sz w:val="20"/>
                <w:lang w:val="es-AR"/>
              </w:rPr>
              <w:t>1</w:t>
            </w:r>
            <w:r>
              <w:rPr>
                <w:rFonts w:cs="Arial"/>
                <w:b/>
                <w:i/>
                <w:iCs/>
                <w:sz w:val="20"/>
                <w:lang w:val="es-AR"/>
              </w:rPr>
              <w:t>.-</w:t>
            </w:r>
            <w:r w:rsidRPr="00BE4586">
              <w:rPr>
                <w:rFonts w:cs="Arial"/>
                <w:b/>
                <w:i/>
                <w:iCs/>
                <w:sz w:val="20"/>
                <w:lang w:val="es-AR"/>
              </w:rPr>
              <w:tab/>
              <w:t>Anticipo</w:t>
            </w:r>
            <w:r w:rsidRPr="00BE4586">
              <w:rPr>
                <w:rFonts w:cs="Arial"/>
                <w:b/>
                <w:i/>
                <w:iCs/>
                <w:sz w:val="20"/>
                <w:lang w:val="es-AR"/>
              </w:rPr>
              <w:tab/>
              <w:t>Una vez suscrito el contrato y receptadas las garantías correspondientes, el cual será cancelado en un término de 15 días contados a partir de la firma del contrato</w:t>
            </w:r>
            <w:r w:rsidRPr="00BE4586">
              <w:rPr>
                <w:rFonts w:cs="Arial"/>
                <w:b/>
                <w:i/>
                <w:iCs/>
                <w:sz w:val="20"/>
                <w:lang w:val="es-AR"/>
              </w:rPr>
              <w:tab/>
              <w:t>40%</w:t>
            </w:r>
          </w:p>
          <w:p w:rsidR="00BE4586" w:rsidRDefault="00BE4586" w:rsidP="00BE4586">
            <w:pPr>
              <w:spacing w:after="120"/>
              <w:jc w:val="both"/>
              <w:rPr>
                <w:rFonts w:cs="Arial"/>
                <w:b/>
                <w:i/>
                <w:iCs/>
                <w:sz w:val="20"/>
                <w:lang w:val="es-AR"/>
              </w:rPr>
            </w:pPr>
            <w:r w:rsidRPr="00BE4586">
              <w:rPr>
                <w:rFonts w:cs="Arial"/>
                <w:b/>
                <w:i/>
                <w:iCs/>
                <w:sz w:val="20"/>
                <w:lang w:val="es-AR"/>
              </w:rPr>
              <w:t>2</w:t>
            </w:r>
            <w:r>
              <w:rPr>
                <w:rFonts w:cs="Arial"/>
                <w:b/>
                <w:i/>
                <w:iCs/>
                <w:sz w:val="20"/>
                <w:lang w:val="es-AR"/>
              </w:rPr>
              <w:t>.-</w:t>
            </w:r>
            <w:r w:rsidRPr="00BE4586">
              <w:rPr>
                <w:rFonts w:cs="Arial"/>
                <w:b/>
                <w:i/>
                <w:iCs/>
                <w:sz w:val="20"/>
                <w:lang w:val="es-AR"/>
              </w:rPr>
              <w:tab/>
              <w:t>Pago contra entrega</w:t>
            </w:r>
            <w:r w:rsidRPr="00BE4586">
              <w:rPr>
                <w:rFonts w:cs="Arial"/>
                <w:b/>
                <w:i/>
                <w:iCs/>
                <w:sz w:val="20"/>
                <w:lang w:val="es-AR"/>
              </w:rPr>
              <w:tab/>
              <w:t>Una vez brindado el servicio al 100% y posterior a la  firma del acta de entrega recepción definitiva, previo informe favorable del administrador del contrato y entrega de la factura correspondiente</w:t>
            </w:r>
            <w:r w:rsidRPr="00BE4586">
              <w:rPr>
                <w:rFonts w:cs="Arial"/>
                <w:b/>
                <w:i/>
                <w:iCs/>
                <w:sz w:val="20"/>
                <w:lang w:val="es-AR"/>
              </w:rPr>
              <w:tab/>
              <w:t>60%</w:t>
            </w:r>
          </w:p>
          <w:p w:rsidR="00BE4586" w:rsidRDefault="00BE4586" w:rsidP="00AD1F09">
            <w:pPr>
              <w:spacing w:after="120"/>
              <w:jc w:val="both"/>
              <w:rPr>
                <w:rFonts w:cs="Arial"/>
                <w:b/>
                <w:i/>
                <w:iCs/>
                <w:sz w:val="20"/>
                <w:lang w:val="es-AR"/>
              </w:rPr>
            </w:pPr>
          </w:p>
          <w:p w:rsidR="00AF5113" w:rsidRPr="003E42D2" w:rsidRDefault="00AF5113" w:rsidP="00AD1F09">
            <w:pPr>
              <w:spacing w:after="120"/>
              <w:jc w:val="both"/>
              <w:rPr>
                <w:rFonts w:cs="Arial"/>
                <w:bCs/>
                <w:i/>
                <w:color w:val="548DD4"/>
                <w:sz w:val="20"/>
                <w:lang w:val="es-ES"/>
              </w:rPr>
            </w:pPr>
            <w:r w:rsidRPr="003E42D2">
              <w:rPr>
                <w:rFonts w:cs="Arial"/>
                <w:i/>
                <w:color w:val="548DD4"/>
                <w:sz w:val="20"/>
                <w:lang w:val="es-EC"/>
              </w:rPr>
              <w:t xml:space="preserve">La </w:t>
            </w:r>
            <w:r w:rsidRPr="003E42D2">
              <w:rPr>
                <w:rFonts w:cs="Arial"/>
                <w:bCs/>
                <w:i/>
                <w:color w:val="548DD4"/>
                <w:sz w:val="20"/>
                <w:lang w:val="es-ES"/>
              </w:rPr>
              <w:t>Garantía de buen uso del anticipo aceptable al Contratante deberá ser:</w:t>
            </w:r>
          </w:p>
          <w:p w:rsidR="00AF5113" w:rsidRPr="003E42D2" w:rsidRDefault="00AF5113" w:rsidP="00AF5113">
            <w:pPr>
              <w:numPr>
                <w:ilvl w:val="2"/>
                <w:numId w:val="51"/>
              </w:numPr>
              <w:tabs>
                <w:tab w:val="clear" w:pos="1800"/>
                <w:tab w:val="num" w:pos="567"/>
              </w:tabs>
              <w:spacing w:after="120"/>
              <w:ind w:left="426" w:firstLine="0"/>
              <w:jc w:val="both"/>
              <w:rPr>
                <w:rFonts w:cs="Arial"/>
                <w:bCs/>
                <w:i/>
                <w:color w:val="548DD4"/>
                <w:sz w:val="20"/>
                <w:lang w:val="es-ES"/>
              </w:rPr>
            </w:pPr>
            <w:r w:rsidRPr="003E42D2">
              <w:rPr>
                <w:rFonts w:cs="Arial"/>
                <w:bCs/>
                <w:i/>
                <w:color w:val="548DD4"/>
                <w:sz w:val="20"/>
                <w:lang w:val="es-ES"/>
              </w:rPr>
              <w:t xml:space="preserve">Garantía por un valor equivalente al total del anticipo incondicional irrevocable y de cobro inmediato, otorgada por un banco o institución financiera, establecía en el país o por intermedio de ellos o </w:t>
            </w:r>
          </w:p>
          <w:p w:rsidR="00AF5113" w:rsidRPr="003E42D2" w:rsidRDefault="00AF5113" w:rsidP="00AF5113">
            <w:pPr>
              <w:numPr>
                <w:ilvl w:val="2"/>
                <w:numId w:val="51"/>
              </w:numPr>
              <w:tabs>
                <w:tab w:val="clear" w:pos="1800"/>
                <w:tab w:val="num" w:pos="567"/>
              </w:tabs>
              <w:spacing w:after="120"/>
              <w:ind w:left="426" w:firstLine="0"/>
              <w:jc w:val="both"/>
              <w:rPr>
                <w:rFonts w:cs="Arial"/>
                <w:bCs/>
                <w:i/>
                <w:color w:val="548DD4"/>
                <w:sz w:val="20"/>
                <w:lang w:val="es-ES"/>
              </w:rPr>
            </w:pPr>
            <w:r w:rsidRPr="003E42D2">
              <w:rPr>
                <w:rFonts w:cs="Arial"/>
                <w:bCs/>
                <w:i/>
                <w:color w:val="548DD4"/>
                <w:sz w:val="20"/>
                <w:lang w:val="es-ES"/>
              </w:rPr>
              <w:t>Fianza instrumentada en una póliza de seguros, por un valor equivalente al total del anticipo incondicional e irrevocable, de cobro inmediato, emitida por una compañía de seguro establecida en el país</w:t>
            </w:r>
          </w:p>
          <w:p w:rsidR="00AF5113" w:rsidRDefault="00AF5113" w:rsidP="00AD1F09">
            <w:pPr>
              <w:spacing w:after="120"/>
              <w:jc w:val="both"/>
              <w:rPr>
                <w:rFonts w:cs="Arial"/>
                <w:i/>
                <w:color w:val="548DD4"/>
                <w:sz w:val="20"/>
              </w:rPr>
            </w:pPr>
            <w:r w:rsidRPr="003E42D2">
              <w:rPr>
                <w:rFonts w:cs="Arial"/>
                <w:i/>
                <w:color w:val="548DD4"/>
                <w:sz w:val="20"/>
              </w:rPr>
              <w:t>Estas garantías no admitirán cláusula alguna que establezca trámite administrativo previo, bastando para su ejecución el requerimiento por escrito del CONTRATANTE. Cualquier cláusula en contrario, se entenderá como no escrita</w:t>
            </w:r>
          </w:p>
          <w:p w:rsidR="00AF5113" w:rsidRPr="003E42D2" w:rsidRDefault="00AF5113" w:rsidP="00AD1F09">
            <w:pPr>
              <w:spacing w:after="120"/>
              <w:jc w:val="both"/>
              <w:rPr>
                <w:rFonts w:cs="Arial"/>
                <w:bCs/>
                <w:i/>
                <w:color w:val="548DD4"/>
                <w:sz w:val="20"/>
                <w:lang w:val="es-ES"/>
              </w:rPr>
            </w:pPr>
          </w:p>
          <w:p w:rsidR="00AF5113" w:rsidRPr="00EB34BD" w:rsidRDefault="00BE4586" w:rsidP="00BE4586">
            <w:pPr>
              <w:numPr>
                <w:ilvl w:val="12"/>
                <w:numId w:val="0"/>
              </w:numPr>
              <w:suppressAutoHyphens/>
              <w:spacing w:after="120"/>
              <w:ind w:left="399" w:hanging="399"/>
              <w:jc w:val="both"/>
              <w:rPr>
                <w:rFonts w:cs="Arial"/>
                <w:b/>
                <w:i/>
                <w:iCs/>
                <w:sz w:val="20"/>
                <w:lang w:val="es-ES"/>
              </w:rPr>
            </w:pPr>
            <w:r>
              <w:rPr>
                <w:rFonts w:cs="Arial"/>
                <w:i/>
                <w:color w:val="548DD4"/>
                <w:sz w:val="20"/>
                <w:lang w:val="es-CO"/>
              </w:rPr>
              <w:t xml:space="preserve"> </w:t>
            </w:r>
            <w:r w:rsidR="00AF5113" w:rsidRPr="003E42D2">
              <w:rPr>
                <w:rFonts w:cs="Arial"/>
                <w:i/>
                <w:color w:val="548DD4"/>
                <w:sz w:val="20"/>
                <w:lang w:val="es-CO"/>
              </w:rPr>
              <w:t>(iii)</w:t>
            </w:r>
            <w:r w:rsidR="00AF5113" w:rsidRPr="003E42D2">
              <w:rPr>
                <w:rFonts w:cs="Arial"/>
                <w:b/>
                <w:i/>
                <w:color w:val="548DD4"/>
                <w:sz w:val="20"/>
                <w:lang w:val="es-CO"/>
              </w:rPr>
              <w:tab/>
              <w:t xml:space="preserve">Al concluir la </w:t>
            </w:r>
            <w:r w:rsidR="00AF5113">
              <w:rPr>
                <w:rFonts w:cs="Arial"/>
                <w:b/>
                <w:i/>
                <w:color w:val="548DD4"/>
                <w:sz w:val="20"/>
                <w:lang w:val="es-CO"/>
              </w:rPr>
              <w:t>entrega de los servicios</w:t>
            </w:r>
            <w:r w:rsidR="00AF5113" w:rsidRPr="003E42D2">
              <w:rPr>
                <w:rFonts w:cs="Arial"/>
                <w:b/>
                <w:i/>
                <w:color w:val="548DD4"/>
                <w:sz w:val="20"/>
                <w:lang w:val="es-CO"/>
              </w:rPr>
              <w:t xml:space="preserve"> o contra aceptación: </w:t>
            </w:r>
            <w:r w:rsidR="00AF5113" w:rsidRPr="003E42D2">
              <w:rPr>
                <w:rFonts w:cs="Arial"/>
                <w:i/>
                <w:color w:val="548DD4"/>
                <w:sz w:val="20"/>
                <w:lang w:val="es-CO"/>
              </w:rPr>
              <w:t>El</w:t>
            </w:r>
            <w:r w:rsidR="00AF5113">
              <w:rPr>
                <w:rFonts w:cs="Arial"/>
                <w:i/>
                <w:color w:val="548DD4"/>
                <w:sz w:val="20"/>
                <w:lang w:val="es-CO"/>
              </w:rPr>
              <w:t xml:space="preserve"> </w:t>
            </w:r>
            <w:r>
              <w:rPr>
                <w:rFonts w:cs="Arial"/>
                <w:i/>
                <w:color w:val="548DD4"/>
                <w:sz w:val="20"/>
                <w:lang w:val="es-CO"/>
              </w:rPr>
              <w:t>sesenta</w:t>
            </w:r>
            <w:r w:rsidR="00AF5113" w:rsidRPr="003E42D2">
              <w:rPr>
                <w:rFonts w:cs="Arial"/>
                <w:i/>
                <w:color w:val="548DD4"/>
                <w:sz w:val="20"/>
                <w:lang w:val="es-CO"/>
              </w:rPr>
              <w:t xml:space="preserve"> por ciento (</w:t>
            </w:r>
            <w:r>
              <w:rPr>
                <w:rFonts w:cs="Arial"/>
                <w:i/>
                <w:color w:val="548DD4"/>
                <w:sz w:val="20"/>
                <w:lang w:val="es-CO"/>
              </w:rPr>
              <w:t>6</w:t>
            </w:r>
            <w:r w:rsidR="00AF5113" w:rsidRPr="003E42D2">
              <w:rPr>
                <w:rFonts w:cs="Arial"/>
                <w:i/>
                <w:color w:val="548DD4"/>
                <w:sz w:val="20"/>
                <w:lang w:val="es-CO"/>
              </w:rPr>
              <w:t xml:space="preserve">0%) del precio del Contrato se pagará una vez </w:t>
            </w:r>
            <w:r w:rsidR="00AF5113">
              <w:rPr>
                <w:rFonts w:cs="Arial"/>
                <w:i/>
                <w:color w:val="548DD4"/>
                <w:sz w:val="20"/>
                <w:lang w:val="es-CO"/>
              </w:rPr>
              <w:t>entregados todos los servicios</w:t>
            </w:r>
            <w:r w:rsidR="00AF5113" w:rsidRPr="003E42D2">
              <w:rPr>
                <w:rFonts w:cs="Arial"/>
                <w:i/>
                <w:color w:val="548DD4"/>
                <w:sz w:val="20"/>
                <w:lang w:val="es-CO"/>
              </w:rPr>
              <w:t>, contra presentación de</w:t>
            </w:r>
            <w:r w:rsidR="00AF5113">
              <w:rPr>
                <w:rFonts w:cs="Arial"/>
                <w:i/>
                <w:color w:val="548DD4"/>
                <w:sz w:val="20"/>
                <w:lang w:val="es-CO"/>
              </w:rPr>
              <w:t xml:space="preserve">l informe del fiscalizador o administrador del contrato </w:t>
            </w:r>
            <w:r w:rsidR="00AF5113" w:rsidRPr="003E42D2">
              <w:rPr>
                <w:rFonts w:cs="Arial"/>
                <w:i/>
                <w:color w:val="548DD4"/>
                <w:sz w:val="20"/>
                <w:lang w:val="es-CO"/>
              </w:rPr>
              <w:t>que indique que los</w:t>
            </w:r>
            <w:r w:rsidR="00AF5113">
              <w:rPr>
                <w:rFonts w:cs="Arial"/>
                <w:i/>
                <w:color w:val="548DD4"/>
                <w:sz w:val="20"/>
                <w:lang w:val="es-CO"/>
              </w:rPr>
              <w:t xml:space="preserve"> servicios</w:t>
            </w:r>
            <w:r w:rsidR="00AF5113" w:rsidRPr="003E42D2">
              <w:rPr>
                <w:rFonts w:cs="Arial"/>
                <w:i/>
                <w:color w:val="548DD4"/>
                <w:sz w:val="20"/>
                <w:lang w:val="es-CO"/>
              </w:rPr>
              <w:t xml:space="preserve"> contratados han sido cumplidos</w:t>
            </w:r>
            <w:r w:rsidR="00AF5113">
              <w:rPr>
                <w:rFonts w:cs="Arial"/>
                <w:i/>
                <w:color w:val="548DD4"/>
                <w:sz w:val="20"/>
                <w:lang w:val="es-CO"/>
              </w:rPr>
              <w:t xml:space="preserve"> a entera satisfacción de la contratante</w:t>
            </w:r>
            <w:r w:rsidR="00AF5113" w:rsidRPr="003E42D2">
              <w:rPr>
                <w:rFonts w:cs="Arial"/>
                <w:i/>
                <w:color w:val="548DD4"/>
                <w:sz w:val="20"/>
                <w:lang w:val="es-CO"/>
              </w:rPr>
              <w:t>.</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15.5</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4"/>
              <w:jc w:val="both"/>
              <w:rPr>
                <w:rFonts w:cs="Arial"/>
                <w:sz w:val="20"/>
                <w:lang w:val="es-AR"/>
              </w:rPr>
            </w:pPr>
            <w:r w:rsidRPr="003E42D2">
              <w:rPr>
                <w:rFonts w:cs="Arial"/>
                <w:sz w:val="20"/>
                <w:lang w:val="es-AR"/>
              </w:rPr>
              <w:t xml:space="preserve">El plazo de pago después del cual el Comprador deberá pagar interés por mora al Proveedor es: </w:t>
            </w:r>
            <w:r w:rsidRPr="00EC5289">
              <w:rPr>
                <w:rFonts w:cs="Arial"/>
                <w:color w:val="4F81BD"/>
                <w:sz w:val="20"/>
                <w:lang w:val="es-AR"/>
              </w:rPr>
              <w:t>30</w:t>
            </w:r>
            <w:r w:rsidRPr="00EC5289">
              <w:rPr>
                <w:rFonts w:cs="Arial"/>
                <w:i/>
                <w:color w:val="4F81BD"/>
                <w:sz w:val="20"/>
                <w:lang w:val="es-AR"/>
              </w:rPr>
              <w:t xml:space="preserve"> </w:t>
            </w:r>
            <w:r w:rsidRPr="00EC5289">
              <w:rPr>
                <w:rFonts w:cs="Arial"/>
                <w:color w:val="4F81BD"/>
                <w:sz w:val="20"/>
                <w:lang w:val="es-AR"/>
              </w:rPr>
              <w:t>días laborables.</w:t>
            </w:r>
          </w:p>
          <w:p w:rsidR="00AF5113" w:rsidRPr="003E42D2" w:rsidRDefault="00AF5113" w:rsidP="00AD1F09">
            <w:pPr>
              <w:suppressAutoHyphens/>
              <w:spacing w:after="120"/>
              <w:ind w:right="74"/>
              <w:jc w:val="both"/>
              <w:rPr>
                <w:rFonts w:cs="Arial"/>
                <w:i/>
                <w:sz w:val="20"/>
                <w:lang w:val="es-AR"/>
              </w:rPr>
            </w:pPr>
            <w:r w:rsidRPr="003E42D2">
              <w:rPr>
                <w:rFonts w:cs="Arial"/>
                <w:sz w:val="20"/>
                <w:lang w:val="es-AR"/>
              </w:rPr>
              <w:t xml:space="preserve">La tasa de interés que se aplicará es: </w:t>
            </w:r>
            <w:r w:rsidRPr="00254EB0">
              <w:rPr>
                <w:rFonts w:cs="Arial"/>
                <w:color w:val="4F81BD"/>
                <w:sz w:val="20"/>
                <w:lang w:val="es-AR"/>
              </w:rPr>
              <w:t>la tasa vigente por en el Banco Central del Ecuador.</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17.1</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2"/>
              <w:jc w:val="both"/>
              <w:rPr>
                <w:rFonts w:cs="Arial"/>
                <w:i/>
                <w:sz w:val="20"/>
                <w:lang w:val="es-AR"/>
              </w:rPr>
            </w:pPr>
            <w:r w:rsidRPr="003E42D2">
              <w:rPr>
                <w:rFonts w:cs="Arial"/>
                <w:sz w:val="20"/>
                <w:lang w:val="es-AR"/>
              </w:rPr>
              <w:t>Garantía de Cumplimiento del Contrato:</w:t>
            </w:r>
            <w:r w:rsidRPr="003E42D2">
              <w:rPr>
                <w:rFonts w:cs="Arial"/>
                <w:color w:val="8DB3E2"/>
                <w:sz w:val="20"/>
                <w:lang w:val="es-AR"/>
              </w:rPr>
              <w:t xml:space="preserve"> </w:t>
            </w:r>
            <w:r w:rsidR="00BE4586">
              <w:rPr>
                <w:rFonts w:cs="Arial"/>
                <w:i/>
                <w:color w:val="4F81BD"/>
                <w:sz w:val="20"/>
                <w:lang w:val="es-AR"/>
              </w:rPr>
              <w:t>No</w:t>
            </w:r>
            <w:r w:rsidRPr="00254EB0">
              <w:rPr>
                <w:rFonts w:cs="Arial"/>
                <w:b/>
                <w:color w:val="4F81BD"/>
                <w:sz w:val="20"/>
                <w:lang w:val="es-AR"/>
              </w:rPr>
              <w:t>.</w:t>
            </w:r>
          </w:p>
          <w:p w:rsidR="00AF5113" w:rsidRPr="003E42D2" w:rsidRDefault="00AF5113" w:rsidP="00BE4586">
            <w:pPr>
              <w:suppressAutoHyphens/>
              <w:spacing w:after="120"/>
              <w:ind w:right="72"/>
              <w:jc w:val="both"/>
              <w:rPr>
                <w:rFonts w:cs="Arial"/>
                <w:i/>
                <w:color w:val="8DB3E2"/>
                <w:sz w:val="20"/>
                <w:lang w:val="es-AR"/>
              </w:rPr>
            </w:pPr>
            <w:r w:rsidRPr="003E42D2">
              <w:rPr>
                <w:rFonts w:cs="Arial"/>
                <w:sz w:val="20"/>
                <w:lang w:val="es-AR"/>
              </w:rPr>
              <w:t xml:space="preserve">Monto de la Garantía de Cumplimiento del Contrato será de: </w:t>
            </w:r>
            <w:r w:rsidR="00BE4586">
              <w:rPr>
                <w:rFonts w:cs="Arial"/>
                <w:b/>
                <w:color w:val="4F81BD"/>
                <w:sz w:val="20"/>
                <w:lang w:val="es-AR"/>
              </w:rPr>
              <w:t>No aplica</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17.3</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sz w:val="20"/>
              </w:rPr>
            </w:pPr>
            <w:r w:rsidRPr="003E42D2">
              <w:rPr>
                <w:rFonts w:cs="Arial"/>
                <w:sz w:val="20"/>
                <w:lang w:val="es-CO"/>
              </w:rPr>
              <w:t xml:space="preserve">Si se requiere una Garantía de Cumplimiento, ésta deberá ser </w:t>
            </w:r>
            <w:r w:rsidRPr="003E42D2">
              <w:rPr>
                <w:rFonts w:cs="Arial"/>
                <w:sz w:val="20"/>
              </w:rPr>
              <w:t xml:space="preserve">aceptable al Comprador y  deberá ser: </w:t>
            </w:r>
          </w:p>
          <w:p w:rsidR="00AF5113" w:rsidRPr="003E42D2" w:rsidRDefault="00AF5113" w:rsidP="00AF5113">
            <w:pPr>
              <w:numPr>
                <w:ilvl w:val="2"/>
                <w:numId w:val="22"/>
              </w:numPr>
              <w:tabs>
                <w:tab w:val="clear" w:pos="2160"/>
              </w:tabs>
              <w:spacing w:after="120"/>
              <w:ind w:left="0" w:hanging="360"/>
              <w:jc w:val="both"/>
              <w:rPr>
                <w:rFonts w:cs="Arial"/>
                <w:i/>
                <w:iCs/>
                <w:sz w:val="20"/>
              </w:rPr>
            </w:pPr>
            <w:r w:rsidRPr="003E42D2">
              <w:rPr>
                <w:rFonts w:cs="Arial"/>
                <w:bCs/>
                <w:sz w:val="20"/>
                <w:lang w:val="es-ES"/>
              </w:rPr>
              <w:lastRenderedPageBreak/>
              <w:t xml:space="preserve">Garantía por un valor equivalente al </w:t>
            </w:r>
            <w:r w:rsidRPr="007C1015">
              <w:rPr>
                <w:rFonts w:cs="Arial"/>
                <w:bCs/>
                <w:color w:val="4F81BD"/>
                <w:sz w:val="20"/>
                <w:lang w:val="es-ES"/>
              </w:rPr>
              <w:t>5% del monto del contrato</w:t>
            </w:r>
            <w:r w:rsidRPr="003E42D2">
              <w:rPr>
                <w:rFonts w:cs="Arial"/>
                <w:bCs/>
                <w:sz w:val="20"/>
                <w:lang w:val="es-ES"/>
              </w:rPr>
              <w:t xml:space="preserve">.  incondicional irrevocable y de cobro inmediato, otorgada por un banco o institución financiera, establecía en el país o por intermedio de ellos, o </w:t>
            </w:r>
          </w:p>
          <w:p w:rsidR="00AF5113" w:rsidRPr="003E42D2" w:rsidRDefault="00AF5113" w:rsidP="00AF5113">
            <w:pPr>
              <w:numPr>
                <w:ilvl w:val="2"/>
                <w:numId w:val="22"/>
              </w:numPr>
              <w:tabs>
                <w:tab w:val="clear" w:pos="2160"/>
              </w:tabs>
              <w:spacing w:after="120"/>
              <w:ind w:left="0" w:hanging="360"/>
              <w:jc w:val="both"/>
              <w:rPr>
                <w:rFonts w:cs="Arial"/>
                <w:i/>
                <w:iCs/>
                <w:sz w:val="20"/>
              </w:rPr>
            </w:pPr>
            <w:r w:rsidRPr="003E42D2">
              <w:rPr>
                <w:rFonts w:cs="Arial"/>
                <w:bCs/>
                <w:sz w:val="20"/>
                <w:lang w:val="es-ES"/>
              </w:rPr>
              <w:t xml:space="preserve">Fianza instrumentada en una póliza de seguros, por un valor equivalente al </w:t>
            </w:r>
            <w:r w:rsidRPr="007C1015">
              <w:rPr>
                <w:rFonts w:cs="Arial"/>
                <w:bCs/>
                <w:color w:val="4F81BD"/>
                <w:sz w:val="20"/>
                <w:lang w:val="es-ES"/>
              </w:rPr>
              <w:t>5% del monto del contrato</w:t>
            </w:r>
            <w:r w:rsidRPr="003E42D2">
              <w:rPr>
                <w:rFonts w:cs="Arial"/>
                <w:bCs/>
                <w:sz w:val="20"/>
                <w:lang w:val="es-ES"/>
              </w:rPr>
              <w:t xml:space="preserve"> incondicional e irrevocable, de cobro inmediato, emitida por una compañía de seguro establecida en el país</w:t>
            </w:r>
            <w:r>
              <w:rPr>
                <w:rFonts w:cs="Arial"/>
                <w:bCs/>
                <w:sz w:val="20"/>
                <w:lang w:val="es-ES"/>
              </w:rPr>
              <w:t xml:space="preserve"> </w:t>
            </w:r>
            <w:r w:rsidRPr="00FC0DF4">
              <w:rPr>
                <w:rFonts w:cs="Arial"/>
                <w:b/>
                <w:bCs/>
                <w:sz w:val="20"/>
                <w:lang w:val="es-ES"/>
              </w:rPr>
              <w:t>NO APLICA</w:t>
            </w:r>
          </w:p>
          <w:p w:rsidR="00AF5113" w:rsidRPr="003E42D2" w:rsidRDefault="00AF5113" w:rsidP="00AD1F09">
            <w:pPr>
              <w:suppressAutoHyphens/>
              <w:spacing w:after="120"/>
              <w:ind w:right="74"/>
              <w:jc w:val="both"/>
              <w:rPr>
                <w:rFonts w:cs="Arial"/>
                <w:i/>
                <w:sz w:val="20"/>
                <w:lang w:val="es-AR"/>
              </w:rPr>
            </w:pPr>
            <w:r w:rsidRPr="003E42D2">
              <w:rPr>
                <w:rFonts w:cs="Arial"/>
                <w:sz w:val="20"/>
              </w:rPr>
              <w:t>Estas garantías no admitirán cláusula alguna que establezca trámite administrativo previo, bastando para su ejecución el requerimiento por escrito del CONTRATANTE. Cualquier cláusula en contrario, se entenderá como no escrita.</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lastRenderedPageBreak/>
              <w:t>CGC 17.4</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4"/>
              <w:jc w:val="both"/>
              <w:rPr>
                <w:rFonts w:cs="Arial"/>
                <w:i/>
                <w:sz w:val="20"/>
                <w:lang w:val="es-AR"/>
              </w:rPr>
            </w:pPr>
            <w:r w:rsidRPr="00FC0DF4">
              <w:rPr>
                <w:rFonts w:cs="Arial"/>
                <w:sz w:val="20"/>
                <w:lang w:val="es-AR"/>
              </w:rPr>
              <w:t>La liberación de la Garantía de Cumplimiento tendrá lugar: previo el informe favorable del Administrador del Contrato</w:t>
            </w:r>
            <w:proofErr w:type="gramStart"/>
            <w:r w:rsidRPr="00FC0DF4">
              <w:rPr>
                <w:rFonts w:cs="Arial"/>
                <w:sz w:val="20"/>
                <w:lang w:val="es-AR"/>
              </w:rPr>
              <w:t>, …</w:t>
            </w:r>
            <w:proofErr w:type="gramEnd"/>
            <w:r w:rsidRPr="00FC0DF4">
              <w:rPr>
                <w:rFonts w:cs="Arial"/>
                <w:sz w:val="20"/>
                <w:lang w:val="es-AR"/>
              </w:rPr>
              <w:t>……………. , en el cual deberá constar el detalle de las actividades cumplidas durante los eventos de capacitación, en la recepción definitiva del contrato.</w:t>
            </w:r>
            <w:r w:rsidR="00BE4586">
              <w:rPr>
                <w:rFonts w:cs="Arial"/>
                <w:sz w:val="20"/>
                <w:lang w:val="es-AR"/>
              </w:rPr>
              <w:t xml:space="preserve"> </w:t>
            </w:r>
            <w:r w:rsidR="009A7CC9" w:rsidRPr="007C1015">
              <w:rPr>
                <w:rFonts w:cs="Arial"/>
                <w:b/>
                <w:color w:val="4F81BD"/>
                <w:sz w:val="20"/>
                <w:lang w:val="es-AR"/>
              </w:rPr>
              <w:t>NO APLICA</w:t>
            </w:r>
          </w:p>
        </w:tc>
      </w:tr>
      <w:tr w:rsidR="00AF5113" w:rsidRPr="003E42D2" w:rsidTr="00AD1F09">
        <w:tc>
          <w:tcPr>
            <w:tcW w:w="1440" w:type="dxa"/>
            <w:tcBorders>
              <w:top w:val="single" w:sz="12"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22.2</w:t>
            </w:r>
          </w:p>
        </w:tc>
        <w:tc>
          <w:tcPr>
            <w:tcW w:w="7740" w:type="dxa"/>
            <w:tcBorders>
              <w:top w:val="single" w:sz="12"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4"/>
              <w:jc w:val="both"/>
              <w:rPr>
                <w:rFonts w:cs="Arial"/>
                <w:i/>
                <w:sz w:val="20"/>
                <w:lang w:val="es-AR"/>
              </w:rPr>
            </w:pPr>
            <w:r w:rsidRPr="003E42D2">
              <w:rPr>
                <w:rFonts w:cs="Arial"/>
                <w:sz w:val="20"/>
                <w:lang w:val="es-AR"/>
              </w:rPr>
              <w:t xml:space="preserve">El embalaje, la identificación y la documentación dentro y fuera de los paquetes serán como se indica a continuación: </w:t>
            </w:r>
            <w:r w:rsidRPr="007C1015">
              <w:rPr>
                <w:rFonts w:cs="Arial"/>
                <w:b/>
                <w:color w:val="4F81BD"/>
                <w:sz w:val="20"/>
                <w:lang w:val="es-AR"/>
              </w:rPr>
              <w:t>NO APLICA</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23.1</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4"/>
              <w:jc w:val="both"/>
              <w:rPr>
                <w:rFonts w:cs="Arial"/>
                <w:i/>
                <w:sz w:val="20"/>
                <w:lang w:val="es-AR"/>
              </w:rPr>
            </w:pPr>
            <w:r w:rsidRPr="003E42D2">
              <w:rPr>
                <w:rFonts w:cs="Arial"/>
                <w:sz w:val="20"/>
                <w:lang w:val="es-CO"/>
              </w:rPr>
              <w:t xml:space="preserve">La cobertura de seguro deberá ser como sigue: </w:t>
            </w:r>
            <w:r w:rsidRPr="003E42D2">
              <w:rPr>
                <w:rFonts w:cs="Arial"/>
                <w:i/>
                <w:iCs/>
                <w:color w:val="548DD4"/>
                <w:sz w:val="20"/>
                <w:lang w:val="es-CO"/>
              </w:rPr>
              <w:t xml:space="preserve">[indicar las provisiones específicas acordadas, incluyendo cobertura, moneda y monto] </w:t>
            </w:r>
            <w:r w:rsidR="009A7CC9" w:rsidRPr="007C1015">
              <w:rPr>
                <w:rFonts w:cs="Arial"/>
                <w:b/>
                <w:color w:val="4F81BD"/>
                <w:sz w:val="20"/>
                <w:lang w:val="es-AR"/>
              </w:rPr>
              <w:t>NO APLICA</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24.1</w:t>
            </w:r>
          </w:p>
        </w:tc>
        <w:tc>
          <w:tcPr>
            <w:tcW w:w="7740" w:type="dxa"/>
            <w:tcBorders>
              <w:top w:val="single" w:sz="4" w:space="0" w:color="auto"/>
              <w:left w:val="single" w:sz="4" w:space="0" w:color="auto"/>
              <w:bottom w:val="single" w:sz="4" w:space="0" w:color="auto"/>
              <w:right w:val="single" w:sz="4" w:space="0" w:color="auto"/>
            </w:tcBorders>
          </w:tcPr>
          <w:p w:rsidR="00AF5113" w:rsidRPr="00595C23" w:rsidRDefault="00AF5113" w:rsidP="009A7CC9">
            <w:pPr>
              <w:suppressAutoHyphens/>
              <w:spacing w:after="120"/>
              <w:ind w:right="74"/>
              <w:jc w:val="both"/>
              <w:rPr>
                <w:rFonts w:cs="Arial"/>
                <w:i/>
                <w:iCs/>
                <w:color w:val="4F81BD"/>
                <w:sz w:val="20"/>
                <w:lang w:val="es-AR"/>
              </w:rPr>
            </w:pPr>
            <w:r w:rsidRPr="00595C23">
              <w:rPr>
                <w:rFonts w:cs="Arial"/>
                <w:i/>
                <w:iCs/>
                <w:color w:val="4F81BD"/>
                <w:sz w:val="20"/>
                <w:lang w:val="es-AR"/>
              </w:rPr>
              <w:t>El Proveedor está obligado bajo los términos del Contrato a entregar los servicios en el lugar de destino final establecido por el Comprador y definido como el Sitio del Proyecto o lugar de entrega, entregarlos en dicho lugar de destino incluyendo todo los requisitos solicitados en las especificaciones técnicas (material de apoyo, refrigerios, almuerzos para participantes y formadores, costos de movilización, hospedaje del instructor, etc.) contratadas y pagado por el Proveedor, tal como se estipula en el Contrato. Todos los gastos directos e indirectos relacionados con la entrega de los servicios están incluidos en el Precio del Contrato.</w:t>
            </w:r>
          </w:p>
        </w:tc>
      </w:tr>
      <w:tr w:rsidR="00AF5113" w:rsidRPr="003E42D2" w:rsidTr="00AD1F09">
        <w:trPr>
          <w:trHeight w:val="84"/>
        </w:trPr>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25.1</w:t>
            </w:r>
          </w:p>
        </w:tc>
        <w:tc>
          <w:tcPr>
            <w:tcW w:w="7740" w:type="dxa"/>
            <w:tcBorders>
              <w:top w:val="single" w:sz="4" w:space="0" w:color="auto"/>
              <w:left w:val="single" w:sz="4" w:space="0" w:color="auto"/>
              <w:bottom w:val="single" w:sz="4" w:space="0" w:color="auto"/>
              <w:right w:val="single" w:sz="4" w:space="0" w:color="auto"/>
            </w:tcBorders>
          </w:tcPr>
          <w:p w:rsidR="00AF5113" w:rsidRPr="006E28C8" w:rsidRDefault="00AF5113" w:rsidP="009A7CC9">
            <w:pPr>
              <w:suppressAutoHyphens/>
              <w:spacing w:after="120"/>
              <w:ind w:right="74"/>
              <w:jc w:val="both"/>
              <w:rPr>
                <w:rFonts w:cs="Arial"/>
                <w:color w:val="4F81BD"/>
                <w:sz w:val="20"/>
                <w:lang w:val="es-AR"/>
              </w:rPr>
            </w:pPr>
            <w:r w:rsidRPr="003E42D2">
              <w:rPr>
                <w:rFonts w:cs="Arial"/>
                <w:sz w:val="20"/>
                <w:lang w:val="es-AR"/>
              </w:rPr>
              <w:t>Las inspecciones y pruebas serán como se indica a continuación:</w:t>
            </w:r>
            <w:r w:rsidR="009A7CC9">
              <w:rPr>
                <w:rFonts w:cs="Arial"/>
                <w:color w:val="4F81BD"/>
                <w:sz w:val="20"/>
                <w:lang w:val="es-AR"/>
              </w:rPr>
              <w:t xml:space="preserve"> </w:t>
            </w:r>
            <w:r w:rsidR="009A7CC9" w:rsidRPr="007C1015">
              <w:rPr>
                <w:rFonts w:cs="Arial"/>
                <w:b/>
                <w:color w:val="4F81BD"/>
                <w:sz w:val="20"/>
                <w:lang w:val="es-AR"/>
              </w:rPr>
              <w:t>NO APLICA</w:t>
            </w:r>
          </w:p>
        </w:tc>
      </w:tr>
      <w:tr w:rsidR="00AF5113" w:rsidRPr="003E42D2" w:rsidTr="00AD1F09">
        <w:trPr>
          <w:trHeight w:val="448"/>
        </w:trPr>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25.2</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2"/>
              <w:jc w:val="both"/>
              <w:rPr>
                <w:rFonts w:cs="Arial"/>
                <w:i/>
                <w:sz w:val="20"/>
                <w:lang w:val="es-AR"/>
              </w:rPr>
            </w:pPr>
            <w:r w:rsidRPr="003E42D2">
              <w:rPr>
                <w:rFonts w:cs="Arial"/>
                <w:sz w:val="20"/>
                <w:lang w:val="es-AR"/>
              </w:rPr>
              <w:t xml:space="preserve">Las inspecciones y pruebas se realizarán en: </w:t>
            </w:r>
            <w:r w:rsidRPr="0007552F">
              <w:rPr>
                <w:rFonts w:cs="Arial"/>
                <w:b/>
                <w:sz w:val="20"/>
                <w:lang w:val="es-AR"/>
              </w:rPr>
              <w:t>NO APLICA</w:t>
            </w:r>
          </w:p>
        </w:tc>
      </w:tr>
      <w:tr w:rsidR="00AF5113" w:rsidRPr="003E42D2" w:rsidTr="00AD1F09">
        <w:trPr>
          <w:trHeight w:val="560"/>
        </w:trPr>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26.1</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2"/>
              <w:jc w:val="both"/>
              <w:rPr>
                <w:rFonts w:cs="Arial"/>
                <w:i/>
                <w:sz w:val="20"/>
                <w:lang w:val="es-AR"/>
              </w:rPr>
            </w:pPr>
            <w:r w:rsidRPr="003E42D2">
              <w:rPr>
                <w:rFonts w:cs="Arial"/>
                <w:sz w:val="20"/>
                <w:lang w:val="es-AR"/>
              </w:rPr>
              <w:t xml:space="preserve">El valor de la liquidación por daños y perjuicios a causa de la demora en entrega de los bienes y/o servicios conexos es: </w:t>
            </w:r>
            <w:r w:rsidRPr="00071319">
              <w:rPr>
                <w:rFonts w:cs="Arial"/>
                <w:b/>
                <w:color w:val="4F81BD"/>
                <w:sz w:val="20"/>
                <w:lang w:val="es-AR"/>
              </w:rPr>
              <w:t>1X1000 DEL VALOR TOTAL DEL CONTRATO, POR CADA DÍA DE RETRASO EN EL CUMPLIMIENTO DEL CONTRATO</w:t>
            </w:r>
            <w:r w:rsidRPr="00071319">
              <w:rPr>
                <w:rFonts w:cs="Arial"/>
                <w:i/>
                <w:color w:val="4F81BD"/>
                <w:sz w:val="20"/>
                <w:lang w:val="es-AR"/>
              </w:rPr>
              <w:t>.</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26.1</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2"/>
              <w:jc w:val="both"/>
              <w:rPr>
                <w:rFonts w:cs="Arial"/>
                <w:sz w:val="20"/>
                <w:lang w:val="es-AR"/>
              </w:rPr>
            </w:pPr>
            <w:r w:rsidRPr="003E42D2">
              <w:rPr>
                <w:rFonts w:cs="Arial"/>
                <w:sz w:val="20"/>
                <w:lang w:val="es-CO"/>
              </w:rPr>
              <w:t>El monto máximo de la liquidación por daños y perjuicios a causa de la demora será:</w:t>
            </w:r>
            <w:r w:rsidRPr="003E42D2">
              <w:rPr>
                <w:rFonts w:cs="Arial"/>
                <w:i/>
                <w:sz w:val="20"/>
                <w:lang w:val="es-CO"/>
              </w:rPr>
              <w:t xml:space="preserve"> </w:t>
            </w:r>
            <w:r w:rsidRPr="00071319">
              <w:rPr>
                <w:rFonts w:cs="Arial"/>
                <w:i/>
                <w:color w:val="4F81BD"/>
                <w:sz w:val="20"/>
                <w:lang w:val="es-CO"/>
              </w:rPr>
              <w:t>10% del valor total del contrato</w:t>
            </w:r>
            <w:r w:rsidRPr="00071319">
              <w:rPr>
                <w:rFonts w:cs="Arial"/>
                <w:color w:val="4F81BD"/>
                <w:sz w:val="20"/>
                <w:lang w:val="es-CO"/>
              </w:rPr>
              <w:t>.</w:t>
            </w:r>
            <w:r w:rsidR="009A7CC9">
              <w:rPr>
                <w:rFonts w:cs="Arial"/>
                <w:color w:val="4F81BD"/>
                <w:sz w:val="20"/>
                <w:lang w:val="es-CO"/>
              </w:rPr>
              <w:t xml:space="preserve"> </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27.3</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2"/>
              <w:jc w:val="both"/>
              <w:rPr>
                <w:rFonts w:cs="Arial"/>
                <w:i/>
                <w:sz w:val="20"/>
                <w:lang w:val="es-AR"/>
              </w:rPr>
            </w:pPr>
            <w:r w:rsidRPr="003E42D2">
              <w:rPr>
                <w:rFonts w:cs="Arial"/>
                <w:sz w:val="20"/>
                <w:lang w:val="es-AR"/>
              </w:rPr>
              <w:t xml:space="preserve">El período de Validez de la Garantía de los Bienes será: </w:t>
            </w:r>
            <w:r w:rsidRPr="00514DA5">
              <w:rPr>
                <w:rFonts w:cs="Arial"/>
                <w:b/>
                <w:color w:val="4F81BD"/>
                <w:sz w:val="20"/>
                <w:lang w:val="es-AR"/>
              </w:rPr>
              <w:t>NO APLICA</w:t>
            </w:r>
            <w:r>
              <w:rPr>
                <w:rFonts w:cs="Arial"/>
                <w:sz w:val="20"/>
                <w:lang w:val="es-AR"/>
              </w:rPr>
              <w:t xml:space="preserve"> </w:t>
            </w:r>
            <w:r w:rsidRPr="003E42D2">
              <w:rPr>
                <w:rFonts w:cs="Arial"/>
                <w:sz w:val="20"/>
                <w:lang w:val="es-AR"/>
              </w:rPr>
              <w:t xml:space="preserve">días. A los fines de la Garantía, el (los) lugar(es) de destino(s) final(es) será(n): </w:t>
            </w:r>
            <w:r w:rsidRPr="003E42D2">
              <w:rPr>
                <w:rFonts w:cs="Arial"/>
                <w:color w:val="8DB3E2"/>
                <w:sz w:val="20"/>
                <w:lang w:val="es-AR"/>
              </w:rPr>
              <w:t xml:space="preserve"> </w:t>
            </w:r>
            <w:r w:rsidRPr="003E42D2">
              <w:rPr>
                <w:rFonts w:cs="Arial"/>
                <w:i/>
                <w:color w:val="8DB3E2"/>
                <w:sz w:val="20"/>
                <w:lang w:val="es-AR"/>
              </w:rPr>
              <w:t>[indicar el (los) nombre(s) del (los) lugar(es)]</w:t>
            </w:r>
          </w:p>
        </w:tc>
      </w:tr>
      <w:tr w:rsidR="00AF5113" w:rsidRPr="003E42D2" w:rsidTr="00AD1F09">
        <w:tc>
          <w:tcPr>
            <w:tcW w:w="14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pacing w:after="120"/>
              <w:jc w:val="both"/>
              <w:rPr>
                <w:rFonts w:cs="Arial"/>
                <w:b/>
                <w:sz w:val="20"/>
                <w:lang w:val="es-AR"/>
              </w:rPr>
            </w:pPr>
            <w:r w:rsidRPr="003E42D2">
              <w:rPr>
                <w:rFonts w:cs="Arial"/>
                <w:b/>
                <w:sz w:val="20"/>
                <w:lang w:val="es-AR"/>
              </w:rPr>
              <w:t>CGC 27.5</w:t>
            </w:r>
          </w:p>
        </w:tc>
        <w:tc>
          <w:tcPr>
            <w:tcW w:w="7740" w:type="dxa"/>
            <w:tcBorders>
              <w:top w:val="single" w:sz="4" w:space="0" w:color="auto"/>
              <w:left w:val="single" w:sz="4" w:space="0" w:color="auto"/>
              <w:bottom w:val="single" w:sz="4" w:space="0" w:color="auto"/>
              <w:right w:val="single" w:sz="4" w:space="0" w:color="auto"/>
            </w:tcBorders>
          </w:tcPr>
          <w:p w:rsidR="00AF5113" w:rsidRPr="003E42D2" w:rsidRDefault="00AF5113" w:rsidP="00AD1F09">
            <w:pPr>
              <w:suppressAutoHyphens/>
              <w:spacing w:after="120"/>
              <w:ind w:right="72"/>
              <w:jc w:val="both"/>
              <w:rPr>
                <w:rFonts w:cs="Arial"/>
                <w:sz w:val="20"/>
                <w:lang w:val="es-AR"/>
              </w:rPr>
            </w:pPr>
            <w:r w:rsidRPr="003E42D2">
              <w:rPr>
                <w:rFonts w:cs="Arial"/>
                <w:sz w:val="20"/>
                <w:lang w:val="es-AR"/>
              </w:rPr>
              <w:t xml:space="preserve">El plazo para reparar o reemplazar los Bienes será de: </w:t>
            </w:r>
            <w:r w:rsidRPr="00514DA5">
              <w:rPr>
                <w:rFonts w:cs="Arial"/>
                <w:b/>
                <w:color w:val="4F81BD"/>
                <w:sz w:val="20"/>
                <w:lang w:val="es-AR"/>
              </w:rPr>
              <w:t>NO APLICA</w:t>
            </w:r>
            <w:r w:rsidRPr="003E42D2">
              <w:rPr>
                <w:rFonts w:cs="Arial"/>
                <w:i/>
                <w:sz w:val="20"/>
                <w:lang w:val="es-AR"/>
              </w:rPr>
              <w:t xml:space="preserve"> </w:t>
            </w:r>
            <w:r w:rsidRPr="003E42D2">
              <w:rPr>
                <w:rFonts w:cs="Arial"/>
                <w:sz w:val="20"/>
                <w:lang w:val="es-AR"/>
              </w:rPr>
              <w:t>días.</w:t>
            </w:r>
          </w:p>
        </w:tc>
      </w:tr>
    </w:tbl>
    <w:p w:rsidR="00AF5113" w:rsidRDefault="00AF5113" w:rsidP="00AF5113">
      <w:pPr>
        <w:spacing w:after="120"/>
        <w:jc w:val="center"/>
        <w:rPr>
          <w:rFonts w:cs="Arial"/>
          <w:i/>
          <w:sz w:val="20"/>
          <w:lang w:val="es-AR"/>
        </w:rPr>
      </w:pPr>
      <w:r w:rsidRPr="003E42D2">
        <w:rPr>
          <w:rFonts w:cs="Arial"/>
          <w:i/>
          <w:sz w:val="20"/>
          <w:lang w:val="es-AR"/>
        </w:rPr>
        <w:br w:type="page"/>
      </w:r>
      <w:bookmarkStart w:id="71" w:name="_Toc106187663"/>
    </w:p>
    <w:p w:rsidR="00AF5113" w:rsidRDefault="00AF5113" w:rsidP="00AF5113">
      <w:pPr>
        <w:spacing w:after="120"/>
        <w:jc w:val="center"/>
        <w:rPr>
          <w:rFonts w:cs="Arial"/>
          <w:b/>
          <w:sz w:val="20"/>
          <w:lang w:val="es-AR"/>
        </w:rPr>
      </w:pPr>
      <w:r w:rsidRPr="003E42D2">
        <w:rPr>
          <w:rFonts w:cs="Arial"/>
          <w:b/>
          <w:sz w:val="20"/>
          <w:lang w:val="es-AR"/>
        </w:rPr>
        <w:lastRenderedPageBreak/>
        <w:t>SECCIÓN IX</w:t>
      </w:r>
    </w:p>
    <w:p w:rsidR="00AF5113" w:rsidRPr="003E42D2" w:rsidRDefault="00AF5113" w:rsidP="00AF5113">
      <w:pPr>
        <w:spacing w:after="120"/>
        <w:jc w:val="center"/>
        <w:rPr>
          <w:rFonts w:cs="Arial"/>
          <w:b/>
          <w:sz w:val="20"/>
          <w:lang w:val="es-AR"/>
        </w:rPr>
      </w:pPr>
    </w:p>
    <w:bookmarkEnd w:id="71"/>
    <w:p w:rsidR="00AF5113" w:rsidRPr="003E42D2" w:rsidRDefault="00AF5113" w:rsidP="00AF5113">
      <w:pPr>
        <w:spacing w:after="120"/>
        <w:jc w:val="center"/>
        <w:rPr>
          <w:rFonts w:cs="Arial"/>
          <w:b/>
          <w:sz w:val="20"/>
          <w:lang w:val="es-AR"/>
        </w:rPr>
      </w:pPr>
      <w:r w:rsidRPr="003E42D2">
        <w:rPr>
          <w:rFonts w:cs="Arial"/>
          <w:b/>
          <w:sz w:val="20"/>
          <w:lang w:val="es-AR"/>
        </w:rPr>
        <w:t>FORMULARIOS DEL CONTRATO</w:t>
      </w:r>
    </w:p>
    <w:p w:rsidR="00AF5113" w:rsidRPr="003E42D2" w:rsidRDefault="00AF5113" w:rsidP="00AF5113">
      <w:pPr>
        <w:pStyle w:val="Ttulo5"/>
        <w:tabs>
          <w:tab w:val="clear" w:pos="0"/>
        </w:tabs>
        <w:spacing w:after="120"/>
        <w:rPr>
          <w:rFonts w:cs="Arial"/>
          <w:sz w:val="20"/>
          <w:lang w:val="es-AR" w:eastAsia="es-ES"/>
        </w:rPr>
      </w:pPr>
      <w:r w:rsidRPr="003E42D2">
        <w:rPr>
          <w:rFonts w:cs="Arial"/>
          <w:sz w:val="20"/>
          <w:lang w:val="es-AR" w:eastAsia="es-ES"/>
        </w:rPr>
        <w:t>Índice de Formularios</w:t>
      </w:r>
    </w:p>
    <w:p w:rsidR="00AF5113" w:rsidRPr="00042A21" w:rsidRDefault="00AF5113" w:rsidP="00AF5113">
      <w:pPr>
        <w:tabs>
          <w:tab w:val="left" w:pos="709"/>
        </w:tabs>
        <w:spacing w:after="120"/>
        <w:ind w:left="7920" w:hanging="7636"/>
        <w:jc w:val="both"/>
        <w:rPr>
          <w:rFonts w:cs="Arial"/>
          <w:b/>
          <w:sz w:val="20"/>
          <w:lang w:val="es-AR"/>
        </w:rPr>
      </w:pPr>
      <w:r w:rsidRPr="00042A21">
        <w:rPr>
          <w:rFonts w:cs="Arial"/>
          <w:b/>
          <w:sz w:val="20"/>
          <w:lang w:val="es-AR"/>
        </w:rPr>
        <w:t>Formulario</w:t>
      </w:r>
      <w:r w:rsidRPr="00042A21">
        <w:rPr>
          <w:rFonts w:cs="Arial"/>
          <w:b/>
          <w:sz w:val="20"/>
          <w:lang w:val="es-AR"/>
        </w:rPr>
        <w:tab/>
        <w:t>Página</w:t>
      </w:r>
    </w:p>
    <w:p w:rsidR="00AF5113" w:rsidRPr="00042A21" w:rsidRDefault="00AF5113" w:rsidP="00AF5113">
      <w:pPr>
        <w:tabs>
          <w:tab w:val="left" w:pos="709"/>
        </w:tabs>
        <w:spacing w:after="120"/>
        <w:ind w:left="8222" w:hanging="7938"/>
        <w:jc w:val="both"/>
        <w:rPr>
          <w:rFonts w:cs="Arial"/>
          <w:bCs/>
          <w:sz w:val="20"/>
          <w:lang w:val="es-AR"/>
        </w:rPr>
      </w:pPr>
      <w:r w:rsidRPr="00042A21">
        <w:rPr>
          <w:rFonts w:cs="Arial"/>
          <w:bCs/>
          <w:sz w:val="20"/>
          <w:lang w:val="es-AR"/>
        </w:rPr>
        <w:t>1.</w:t>
      </w:r>
      <w:r w:rsidRPr="00042A21">
        <w:rPr>
          <w:rFonts w:cs="Arial"/>
          <w:bCs/>
          <w:sz w:val="20"/>
          <w:lang w:val="es-AR"/>
        </w:rPr>
        <w:tab/>
        <w:t>Contrato…………………………………………………………………………..</w:t>
      </w:r>
      <w:r w:rsidRPr="00042A21">
        <w:rPr>
          <w:rFonts w:cs="Arial"/>
          <w:bCs/>
          <w:sz w:val="20"/>
          <w:lang w:val="es-AR"/>
        </w:rPr>
        <w:tab/>
        <w:t>84</w:t>
      </w:r>
    </w:p>
    <w:p w:rsidR="00AF5113" w:rsidRDefault="00AF5113" w:rsidP="00AF5113">
      <w:pPr>
        <w:tabs>
          <w:tab w:val="left" w:pos="709"/>
        </w:tabs>
        <w:ind w:left="8222" w:hanging="7938"/>
        <w:jc w:val="both"/>
        <w:rPr>
          <w:rFonts w:cs="Arial"/>
          <w:bCs/>
          <w:sz w:val="20"/>
          <w:lang w:val="es-AR"/>
        </w:rPr>
      </w:pPr>
    </w:p>
    <w:p w:rsidR="00AF5113" w:rsidRPr="00042A21" w:rsidRDefault="00AF5113" w:rsidP="00AF5113">
      <w:pPr>
        <w:tabs>
          <w:tab w:val="left" w:pos="709"/>
        </w:tabs>
        <w:spacing w:after="120"/>
        <w:ind w:left="8222" w:hanging="7938"/>
        <w:jc w:val="both"/>
        <w:rPr>
          <w:rFonts w:cs="Arial"/>
          <w:bCs/>
          <w:sz w:val="20"/>
          <w:lang w:val="es-AR"/>
        </w:rPr>
      </w:pPr>
      <w:r w:rsidRPr="00042A21">
        <w:rPr>
          <w:rFonts w:cs="Arial"/>
          <w:bCs/>
          <w:sz w:val="20"/>
          <w:lang w:val="es-AR"/>
        </w:rPr>
        <w:t>2.</w:t>
      </w:r>
      <w:r w:rsidRPr="00042A21">
        <w:rPr>
          <w:rFonts w:cs="Arial"/>
          <w:bCs/>
          <w:sz w:val="20"/>
          <w:lang w:val="es-AR"/>
        </w:rPr>
        <w:tab/>
        <w:t>Garantía de Cumplimiento del Contrato …</w:t>
      </w:r>
      <w:r w:rsidR="009A7CC9" w:rsidRPr="009A7CC9">
        <w:rPr>
          <w:rFonts w:cs="Arial"/>
          <w:b/>
          <w:color w:val="4F81BD"/>
          <w:sz w:val="20"/>
          <w:lang w:val="es-AR"/>
        </w:rPr>
        <w:t xml:space="preserve"> </w:t>
      </w:r>
      <w:r w:rsidR="009A7CC9" w:rsidRPr="007C1015">
        <w:rPr>
          <w:rFonts w:cs="Arial"/>
          <w:b/>
          <w:color w:val="4F81BD"/>
          <w:sz w:val="20"/>
          <w:lang w:val="es-AR"/>
        </w:rPr>
        <w:t>NO APLICA</w:t>
      </w:r>
      <w:r w:rsidR="009A7CC9" w:rsidRPr="00042A21">
        <w:rPr>
          <w:rFonts w:cs="Arial"/>
          <w:bCs/>
          <w:sz w:val="20"/>
          <w:lang w:val="es-AR"/>
        </w:rPr>
        <w:t xml:space="preserve"> </w:t>
      </w:r>
      <w:r w:rsidRPr="00042A21">
        <w:rPr>
          <w:rFonts w:cs="Arial"/>
          <w:bCs/>
          <w:sz w:val="20"/>
          <w:lang w:val="es-AR"/>
        </w:rPr>
        <w:t>……………………………………</w:t>
      </w:r>
      <w:r w:rsidRPr="00042A21">
        <w:rPr>
          <w:rFonts w:cs="Arial"/>
          <w:bCs/>
          <w:sz w:val="20"/>
          <w:lang w:val="es-AR"/>
        </w:rPr>
        <w:tab/>
        <w:t>86</w:t>
      </w:r>
    </w:p>
    <w:p w:rsidR="00AF5113" w:rsidRDefault="00AF5113" w:rsidP="00AF5113">
      <w:pPr>
        <w:tabs>
          <w:tab w:val="left" w:pos="709"/>
        </w:tabs>
        <w:ind w:left="8222" w:hanging="7938"/>
        <w:jc w:val="both"/>
        <w:rPr>
          <w:rFonts w:cs="Arial"/>
          <w:bCs/>
          <w:sz w:val="20"/>
          <w:lang w:val="es-AR"/>
        </w:rPr>
      </w:pPr>
    </w:p>
    <w:p w:rsidR="00AF5113" w:rsidRPr="00042A21" w:rsidRDefault="00AF5113" w:rsidP="00AF5113">
      <w:pPr>
        <w:tabs>
          <w:tab w:val="left" w:pos="709"/>
        </w:tabs>
        <w:spacing w:after="120"/>
        <w:ind w:left="8222" w:hanging="7938"/>
        <w:jc w:val="both"/>
        <w:rPr>
          <w:rFonts w:cs="Arial"/>
          <w:bCs/>
          <w:sz w:val="20"/>
          <w:lang w:val="es-AR"/>
        </w:rPr>
      </w:pPr>
      <w:r w:rsidRPr="00042A21">
        <w:rPr>
          <w:rFonts w:cs="Arial"/>
          <w:bCs/>
          <w:sz w:val="20"/>
          <w:lang w:val="es-AR"/>
        </w:rPr>
        <w:t>3.</w:t>
      </w:r>
      <w:r w:rsidRPr="00042A21">
        <w:rPr>
          <w:rFonts w:cs="Arial"/>
          <w:bCs/>
          <w:sz w:val="20"/>
          <w:lang w:val="es-AR"/>
        </w:rPr>
        <w:tab/>
        <w:t>Garantía Bancaria por Pago Anticipado ………………………………………</w:t>
      </w:r>
      <w:r w:rsidRPr="00042A21">
        <w:rPr>
          <w:rFonts w:cs="Arial"/>
          <w:bCs/>
          <w:sz w:val="20"/>
          <w:lang w:val="es-AR"/>
        </w:rPr>
        <w:tab/>
        <w:t xml:space="preserve">87 </w:t>
      </w:r>
    </w:p>
    <w:p w:rsidR="00AF5113" w:rsidRDefault="00AF5113" w:rsidP="00AF5113">
      <w:pPr>
        <w:tabs>
          <w:tab w:val="left" w:pos="709"/>
        </w:tabs>
        <w:ind w:left="8222" w:hanging="7938"/>
        <w:jc w:val="both"/>
        <w:rPr>
          <w:rFonts w:cs="Arial"/>
          <w:bCs/>
          <w:sz w:val="20"/>
          <w:lang w:val="es-AR"/>
        </w:rPr>
      </w:pPr>
    </w:p>
    <w:p w:rsidR="00AF5113" w:rsidRPr="00042A21" w:rsidRDefault="00AF5113" w:rsidP="00AF5113">
      <w:pPr>
        <w:tabs>
          <w:tab w:val="left" w:pos="709"/>
        </w:tabs>
        <w:spacing w:after="120"/>
        <w:ind w:left="8222" w:hanging="7938"/>
        <w:jc w:val="both"/>
        <w:rPr>
          <w:rFonts w:cs="Arial"/>
          <w:bCs/>
          <w:sz w:val="20"/>
          <w:lang w:val="es-AR"/>
        </w:rPr>
      </w:pPr>
      <w:r w:rsidRPr="00042A21">
        <w:rPr>
          <w:rFonts w:cs="Arial"/>
          <w:bCs/>
          <w:sz w:val="20"/>
          <w:lang w:val="es-AR"/>
        </w:rPr>
        <w:t>4.</w:t>
      </w:r>
      <w:r w:rsidRPr="00042A21">
        <w:rPr>
          <w:rFonts w:cs="Arial"/>
          <w:bCs/>
          <w:sz w:val="20"/>
          <w:lang w:val="es-AR"/>
        </w:rPr>
        <w:tab/>
        <w:t xml:space="preserve">Certificado del </w:t>
      </w:r>
      <w:proofErr w:type="gramStart"/>
      <w:r w:rsidRPr="00042A21">
        <w:rPr>
          <w:rFonts w:cs="Arial"/>
          <w:bCs/>
          <w:sz w:val="20"/>
          <w:lang w:val="es-AR"/>
        </w:rPr>
        <w:t>Proveedor ……</w:t>
      </w:r>
      <w:proofErr w:type="gramEnd"/>
      <w:r w:rsidR="009A7CC9" w:rsidRPr="009A7CC9">
        <w:rPr>
          <w:rFonts w:cs="Arial"/>
          <w:b/>
          <w:color w:val="4F81BD"/>
          <w:sz w:val="20"/>
          <w:lang w:val="es-AR"/>
        </w:rPr>
        <w:t xml:space="preserve"> </w:t>
      </w:r>
      <w:r w:rsidR="009A7CC9" w:rsidRPr="007C1015">
        <w:rPr>
          <w:rFonts w:cs="Arial"/>
          <w:b/>
          <w:color w:val="4F81BD"/>
          <w:sz w:val="20"/>
          <w:lang w:val="es-AR"/>
        </w:rPr>
        <w:t>NO APLICA</w:t>
      </w:r>
      <w:r w:rsidRPr="00042A21">
        <w:rPr>
          <w:rFonts w:cs="Arial"/>
          <w:bCs/>
          <w:sz w:val="20"/>
          <w:lang w:val="es-AR"/>
        </w:rPr>
        <w:t>.…………………………………………………</w:t>
      </w:r>
      <w:r w:rsidRPr="00042A21">
        <w:rPr>
          <w:rFonts w:cs="Arial"/>
          <w:bCs/>
          <w:sz w:val="20"/>
          <w:lang w:val="es-AR"/>
        </w:rPr>
        <w:tab/>
        <w:t>88</w:t>
      </w:r>
    </w:p>
    <w:p w:rsidR="00AF5113" w:rsidRPr="003E42D2" w:rsidRDefault="00AF5113" w:rsidP="00AF5113">
      <w:pPr>
        <w:tabs>
          <w:tab w:val="left" w:leader="dot" w:pos="9356"/>
        </w:tabs>
        <w:spacing w:after="120"/>
        <w:jc w:val="center"/>
        <w:rPr>
          <w:rFonts w:cs="Arial"/>
          <w:sz w:val="20"/>
          <w:lang w:val="es-AR"/>
        </w:rPr>
      </w:pPr>
      <w:r w:rsidRPr="003E42D2">
        <w:rPr>
          <w:rFonts w:cs="Arial"/>
          <w:sz w:val="20"/>
          <w:lang w:val="es-AR"/>
        </w:rPr>
        <w:br w:type="page"/>
      </w:r>
    </w:p>
    <w:p w:rsidR="00AF5113" w:rsidRPr="003E42D2" w:rsidRDefault="00AF5113" w:rsidP="00AF5113">
      <w:pPr>
        <w:pStyle w:val="SectionIXHeader"/>
        <w:pBdr>
          <w:top w:val="single" w:sz="6" w:space="1" w:color="auto"/>
          <w:left w:val="single" w:sz="6" w:space="0" w:color="auto"/>
          <w:bottom w:val="single" w:sz="6" w:space="1" w:color="auto"/>
          <w:right w:val="single" w:sz="6" w:space="4" w:color="auto"/>
        </w:pBdr>
        <w:shd w:val="clear" w:color="auto" w:fill="C0C0C0"/>
        <w:spacing w:after="120"/>
        <w:rPr>
          <w:rFonts w:ascii="Arial" w:hAnsi="Arial" w:cs="Arial"/>
          <w:sz w:val="20"/>
          <w:lang w:val="es-AR"/>
        </w:rPr>
      </w:pPr>
      <w:r w:rsidRPr="003E42D2">
        <w:rPr>
          <w:rFonts w:ascii="Arial" w:hAnsi="Arial" w:cs="Arial"/>
          <w:sz w:val="20"/>
          <w:lang w:val="es-AR"/>
        </w:rPr>
        <w:lastRenderedPageBreak/>
        <w:t>1. Contrato</w:t>
      </w:r>
    </w:p>
    <w:p w:rsidR="00AF5113" w:rsidRPr="003E42D2" w:rsidRDefault="00AF5113" w:rsidP="00AF5113">
      <w:pPr>
        <w:pStyle w:val="Outline"/>
        <w:spacing w:before="0" w:after="120"/>
        <w:jc w:val="both"/>
        <w:rPr>
          <w:rFonts w:ascii="Arial" w:hAnsi="Arial" w:cs="Arial"/>
          <w:sz w:val="20"/>
          <w:lang w:val="es-AR"/>
        </w:rPr>
      </w:pPr>
      <w:r w:rsidRPr="003E42D2">
        <w:rPr>
          <w:rFonts w:ascii="Arial" w:hAnsi="Arial" w:cs="Arial"/>
          <w:kern w:val="0"/>
          <w:sz w:val="20"/>
          <w:lang w:val="es-AR"/>
        </w:rPr>
        <w:t>ESTE CONTRATO es celebrado e</w:t>
      </w:r>
      <w:r w:rsidRPr="003E42D2">
        <w:rPr>
          <w:rFonts w:ascii="Arial" w:hAnsi="Arial" w:cs="Arial"/>
          <w:sz w:val="20"/>
          <w:lang w:val="es-AR"/>
        </w:rPr>
        <w:t xml:space="preserve">l día </w:t>
      </w:r>
      <w:r w:rsidRPr="003E42D2">
        <w:rPr>
          <w:rFonts w:ascii="Arial" w:hAnsi="Arial" w:cs="Arial"/>
          <w:i/>
          <w:color w:val="8DB3E2"/>
          <w:sz w:val="20"/>
          <w:lang w:val="es-AR"/>
        </w:rPr>
        <w:t>[Indicar número]</w:t>
      </w:r>
      <w:r w:rsidRPr="003E42D2">
        <w:rPr>
          <w:rFonts w:ascii="Arial" w:hAnsi="Arial" w:cs="Arial"/>
          <w:sz w:val="20"/>
          <w:lang w:val="es-AR"/>
        </w:rPr>
        <w:t xml:space="preserve"> de </w:t>
      </w:r>
      <w:r w:rsidRPr="003E42D2">
        <w:rPr>
          <w:rFonts w:ascii="Arial" w:hAnsi="Arial" w:cs="Arial"/>
          <w:i/>
          <w:color w:val="8DB3E2"/>
          <w:sz w:val="20"/>
          <w:lang w:val="es-AR"/>
        </w:rPr>
        <w:t>[Indicar mes]</w:t>
      </w:r>
      <w:r w:rsidRPr="003E42D2">
        <w:rPr>
          <w:rFonts w:ascii="Arial" w:hAnsi="Arial" w:cs="Arial"/>
          <w:color w:val="8DB3E2"/>
          <w:sz w:val="20"/>
          <w:lang w:val="es-AR"/>
        </w:rPr>
        <w:t xml:space="preserve"> </w:t>
      </w:r>
      <w:r w:rsidRPr="003E42D2">
        <w:rPr>
          <w:rFonts w:ascii="Arial" w:hAnsi="Arial" w:cs="Arial"/>
          <w:sz w:val="20"/>
          <w:lang w:val="es-AR"/>
        </w:rPr>
        <w:t xml:space="preserve">de </w:t>
      </w:r>
      <w:r w:rsidRPr="003E42D2">
        <w:rPr>
          <w:rFonts w:ascii="Arial" w:hAnsi="Arial" w:cs="Arial"/>
          <w:i/>
          <w:color w:val="8DB3E2"/>
          <w:sz w:val="20"/>
          <w:lang w:val="es-AR"/>
        </w:rPr>
        <w:t>[Indicar año]</w:t>
      </w:r>
      <w:r w:rsidRPr="003E42D2">
        <w:rPr>
          <w:rFonts w:ascii="Arial" w:hAnsi="Arial" w:cs="Arial"/>
          <w:sz w:val="20"/>
          <w:lang w:val="es-AR"/>
        </w:rPr>
        <w:t>.</w:t>
      </w:r>
    </w:p>
    <w:p w:rsidR="00AF5113" w:rsidRPr="003E42D2" w:rsidRDefault="00AF5113" w:rsidP="00AF5113">
      <w:pPr>
        <w:pStyle w:val="Outline"/>
        <w:spacing w:before="0" w:after="120"/>
        <w:jc w:val="both"/>
        <w:rPr>
          <w:rFonts w:ascii="Arial" w:hAnsi="Arial" w:cs="Arial"/>
          <w:kern w:val="0"/>
          <w:sz w:val="20"/>
          <w:lang w:val="es-AR"/>
        </w:rPr>
      </w:pPr>
      <w:r w:rsidRPr="003E42D2">
        <w:rPr>
          <w:rFonts w:ascii="Arial" w:hAnsi="Arial" w:cs="Arial"/>
          <w:kern w:val="0"/>
          <w:sz w:val="20"/>
          <w:lang w:val="es-AR"/>
        </w:rPr>
        <w:t>ENTRE</w:t>
      </w:r>
    </w:p>
    <w:p w:rsidR="00AF5113" w:rsidRPr="003E42D2" w:rsidRDefault="00AF5113" w:rsidP="00AF5113">
      <w:pPr>
        <w:spacing w:after="120"/>
        <w:ind w:left="993" w:hanging="709"/>
        <w:jc w:val="both"/>
        <w:rPr>
          <w:rFonts w:cs="Arial"/>
          <w:sz w:val="20"/>
          <w:lang w:val="es-AR"/>
        </w:rPr>
      </w:pPr>
      <w:r w:rsidRPr="003E42D2">
        <w:rPr>
          <w:rFonts w:cs="Arial"/>
          <w:sz w:val="20"/>
          <w:lang w:val="es-AR"/>
        </w:rPr>
        <w:t>(1)</w:t>
      </w:r>
      <w:r w:rsidRPr="003E42D2">
        <w:rPr>
          <w:rFonts w:cs="Arial"/>
          <w:sz w:val="20"/>
          <w:lang w:val="es-AR"/>
        </w:rPr>
        <w:tab/>
      </w:r>
      <w:r>
        <w:rPr>
          <w:rFonts w:cs="Arial"/>
          <w:color w:val="4F81BD"/>
          <w:sz w:val="20"/>
          <w:lang w:val="es-AR"/>
        </w:rPr>
        <w:t>Empresa Eléctrica Quito</w:t>
      </w:r>
      <w:r w:rsidRPr="004D0B39">
        <w:rPr>
          <w:rFonts w:cs="Arial"/>
          <w:i/>
          <w:iCs/>
          <w:color w:val="4F81BD"/>
          <w:sz w:val="20"/>
          <w:lang w:val="es-AR"/>
        </w:rPr>
        <w:t>,</w:t>
      </w:r>
      <w:r w:rsidRPr="004D0B39">
        <w:rPr>
          <w:rFonts w:cs="Arial"/>
          <w:iCs/>
          <w:color w:val="4F81BD"/>
          <w:sz w:val="20"/>
          <w:lang w:val="es-AR"/>
        </w:rPr>
        <w:t xml:space="preserve"> domiciliado</w:t>
      </w:r>
      <w:r w:rsidRPr="004D0B39">
        <w:rPr>
          <w:rFonts w:cs="Arial"/>
          <w:color w:val="4F81BD"/>
          <w:sz w:val="20"/>
          <w:lang w:val="es-AR"/>
        </w:rPr>
        <w:t xml:space="preserve"> en la </w:t>
      </w:r>
      <w:r>
        <w:rPr>
          <w:rFonts w:cs="Arial"/>
          <w:color w:val="4F81BD"/>
          <w:sz w:val="20"/>
          <w:lang w:val="es-AR"/>
        </w:rPr>
        <w:t>Av. 10 de Agosto y Las Casas,</w:t>
      </w:r>
      <w:r w:rsidRPr="004D0B39">
        <w:rPr>
          <w:rFonts w:cs="Arial"/>
          <w:color w:val="4F81BD"/>
          <w:sz w:val="20"/>
          <w:lang w:val="es-AR"/>
        </w:rPr>
        <w:t xml:space="preserve"> de la ciudad de </w:t>
      </w:r>
      <w:r>
        <w:rPr>
          <w:rFonts w:cs="Arial"/>
          <w:color w:val="4F81BD"/>
          <w:sz w:val="20"/>
          <w:lang w:val="es-AR"/>
        </w:rPr>
        <w:t>Quito</w:t>
      </w:r>
      <w:r w:rsidRPr="004D0B39">
        <w:rPr>
          <w:rFonts w:cs="Arial"/>
          <w:iCs/>
          <w:color w:val="4F81BD"/>
          <w:sz w:val="20"/>
          <w:lang w:val="es-AR"/>
        </w:rPr>
        <w:t xml:space="preserve"> </w:t>
      </w:r>
      <w:r w:rsidRPr="004D0B39">
        <w:rPr>
          <w:rFonts w:cs="Arial"/>
          <w:color w:val="4F81BD"/>
          <w:sz w:val="20"/>
          <w:lang w:val="es-AR"/>
        </w:rPr>
        <w:t>(</w:t>
      </w:r>
      <w:r w:rsidRPr="003E42D2">
        <w:rPr>
          <w:rFonts w:cs="Arial"/>
          <w:sz w:val="20"/>
          <w:lang w:val="es-AR"/>
        </w:rPr>
        <w:t>en adelante denominado “el Comprador”), y</w:t>
      </w:r>
    </w:p>
    <w:p w:rsidR="00AF5113" w:rsidRPr="003E42D2" w:rsidRDefault="00AF5113" w:rsidP="00AF5113">
      <w:pPr>
        <w:spacing w:after="120"/>
        <w:ind w:left="993" w:hanging="709"/>
        <w:jc w:val="both"/>
        <w:rPr>
          <w:rFonts w:cs="Arial"/>
          <w:sz w:val="20"/>
          <w:lang w:val="es-AR"/>
        </w:rPr>
      </w:pPr>
      <w:r w:rsidRPr="003E42D2">
        <w:rPr>
          <w:rFonts w:cs="Arial"/>
          <w:sz w:val="20"/>
          <w:lang w:val="es-AR"/>
        </w:rPr>
        <w:t>(2)</w:t>
      </w:r>
      <w:r w:rsidRPr="003E42D2">
        <w:rPr>
          <w:rFonts w:cs="Arial"/>
          <w:sz w:val="20"/>
          <w:lang w:val="es-AR"/>
        </w:rPr>
        <w:tab/>
      </w:r>
      <w:r w:rsidRPr="00EF66D6">
        <w:rPr>
          <w:rFonts w:cs="Arial"/>
          <w:i/>
          <w:color w:val="4F81BD"/>
          <w:sz w:val="20"/>
          <w:lang w:val="es-AR"/>
        </w:rPr>
        <w:t>[indicar el nombre del Proveedor],</w:t>
      </w:r>
      <w:r w:rsidRPr="003E42D2">
        <w:rPr>
          <w:rFonts w:cs="Arial"/>
          <w:i/>
          <w:sz w:val="20"/>
          <w:lang w:val="es-AR"/>
        </w:rPr>
        <w:t xml:space="preserve"> </w:t>
      </w:r>
      <w:r w:rsidRPr="003E42D2">
        <w:rPr>
          <w:rFonts w:cs="Arial"/>
          <w:sz w:val="20"/>
          <w:lang w:val="es-AR"/>
        </w:rPr>
        <w:t xml:space="preserve">domiciliado en </w:t>
      </w:r>
      <w:r w:rsidRPr="003E42D2">
        <w:rPr>
          <w:rFonts w:cs="Arial"/>
          <w:i/>
          <w:color w:val="8DB3E2"/>
          <w:sz w:val="20"/>
          <w:lang w:val="es-AR"/>
        </w:rPr>
        <w:t>[</w:t>
      </w:r>
      <w:r w:rsidRPr="00EF66D6">
        <w:rPr>
          <w:rFonts w:cs="Arial"/>
          <w:i/>
          <w:color w:val="4F81BD"/>
          <w:sz w:val="20"/>
          <w:lang w:val="es-AR"/>
        </w:rPr>
        <w:t>Indicar la dirección del Proveedor]</w:t>
      </w:r>
      <w:r w:rsidRPr="003E42D2">
        <w:rPr>
          <w:rFonts w:cs="Arial"/>
          <w:i/>
          <w:color w:val="8DB3E2"/>
          <w:sz w:val="20"/>
          <w:lang w:val="es-AR"/>
        </w:rPr>
        <w:t xml:space="preserve"> </w:t>
      </w:r>
      <w:r w:rsidRPr="003E42D2">
        <w:rPr>
          <w:rFonts w:cs="Arial"/>
          <w:sz w:val="20"/>
          <w:lang w:val="es-AR"/>
        </w:rPr>
        <w:t>(en adelante denominada “el Proveedor”).</w:t>
      </w:r>
    </w:p>
    <w:p w:rsidR="00AF5113" w:rsidRDefault="00AF5113" w:rsidP="00AF5113">
      <w:pPr>
        <w:numPr>
          <w:ilvl w:val="12"/>
          <w:numId w:val="0"/>
        </w:numPr>
        <w:suppressAutoHyphens/>
        <w:spacing w:after="120"/>
        <w:jc w:val="both"/>
        <w:rPr>
          <w:rFonts w:cs="Arial"/>
          <w:sz w:val="20"/>
          <w:lang w:val="es-AR"/>
        </w:rPr>
      </w:pPr>
      <w:r w:rsidRPr="003E42D2">
        <w:rPr>
          <w:rFonts w:cs="Arial"/>
          <w:sz w:val="20"/>
          <w:lang w:val="es-AR"/>
        </w:rPr>
        <w:t>POR CUANTO el Comprador ha llamado a la Licitación Pública Nacional N°</w:t>
      </w:r>
      <w:r>
        <w:rPr>
          <w:rFonts w:cs="Arial"/>
          <w:sz w:val="20"/>
          <w:lang w:val="es-AR"/>
        </w:rPr>
        <w:t>00xx/2018</w:t>
      </w:r>
      <w:r w:rsidRPr="003E42D2">
        <w:rPr>
          <w:rFonts w:cs="Arial"/>
          <w:sz w:val="20"/>
          <w:lang w:val="es-AR"/>
        </w:rPr>
        <w:t>, para la adquisición de</w:t>
      </w:r>
      <w:r>
        <w:rPr>
          <w:rFonts w:cs="Arial"/>
          <w:sz w:val="20"/>
          <w:lang w:val="es-AR"/>
        </w:rPr>
        <w:t xml:space="preserve"> </w:t>
      </w:r>
      <w:r w:rsidRPr="00EF66D6">
        <w:rPr>
          <w:rFonts w:cs="Arial"/>
          <w:i/>
          <w:color w:val="4F81BD"/>
          <w:sz w:val="20"/>
          <w:lang w:val="es-AR"/>
        </w:rPr>
        <w:t xml:space="preserve">Servicios de </w:t>
      </w:r>
      <w:r>
        <w:rPr>
          <w:rFonts w:cs="Arial"/>
          <w:i/>
          <w:color w:val="4F81BD"/>
          <w:sz w:val="20"/>
          <w:lang w:val="es-AR"/>
        </w:rPr>
        <w:t xml:space="preserve">TALLER DE CAPACITACIÓN EN GESTIÓN AMBIENTAL EN EMPRESAS ELÉCTRICAS, </w:t>
      </w:r>
      <w:r w:rsidRPr="003E42D2">
        <w:rPr>
          <w:rFonts w:cs="Arial"/>
          <w:sz w:val="20"/>
          <w:lang w:val="es-AR"/>
        </w:rPr>
        <w:t>y ha aceptado una oferta del Proveedor para el suministro de dichos Bienes y Servicios Conexos por la suma de</w:t>
      </w:r>
      <w:r w:rsidRPr="003E42D2">
        <w:rPr>
          <w:rFonts w:cs="Arial"/>
          <w:color w:val="8DB3E2"/>
          <w:sz w:val="20"/>
          <w:lang w:val="es-AR"/>
        </w:rPr>
        <w:t xml:space="preserve"> </w:t>
      </w:r>
      <w:r w:rsidRPr="00EF66D6">
        <w:rPr>
          <w:rFonts w:cs="Arial"/>
          <w:i/>
          <w:color w:val="4F81BD"/>
          <w:sz w:val="20"/>
          <w:lang w:val="es-AR"/>
        </w:rPr>
        <w:t>[Indicar el Precio del Contrato expresado en palabras y en cifras]</w:t>
      </w:r>
      <w:r w:rsidRPr="003E42D2">
        <w:rPr>
          <w:rFonts w:cs="Arial"/>
          <w:color w:val="8DB3E2"/>
          <w:sz w:val="20"/>
          <w:lang w:val="es-AR"/>
        </w:rPr>
        <w:t xml:space="preserve"> </w:t>
      </w:r>
      <w:r w:rsidRPr="003E42D2">
        <w:rPr>
          <w:rFonts w:cs="Arial"/>
          <w:sz w:val="20"/>
          <w:lang w:val="es-AR"/>
        </w:rPr>
        <w:t>(en adelante denominado “Precio del Contrato”).</w:t>
      </w:r>
    </w:p>
    <w:p w:rsidR="00AF5113" w:rsidRDefault="00AF5113" w:rsidP="00AF5113">
      <w:pPr>
        <w:numPr>
          <w:ilvl w:val="12"/>
          <w:numId w:val="0"/>
        </w:numPr>
        <w:suppressAutoHyphens/>
        <w:jc w:val="both"/>
        <w:rPr>
          <w:rFonts w:cs="Arial"/>
          <w:sz w:val="20"/>
          <w:lang w:val="es-AR"/>
        </w:rPr>
      </w:pPr>
    </w:p>
    <w:p w:rsidR="00AF5113" w:rsidRDefault="00AF5113" w:rsidP="00AF5113">
      <w:pPr>
        <w:numPr>
          <w:ilvl w:val="12"/>
          <w:numId w:val="0"/>
        </w:numPr>
        <w:suppressAutoHyphens/>
        <w:spacing w:after="120"/>
        <w:jc w:val="both"/>
        <w:rPr>
          <w:rFonts w:cs="Arial"/>
          <w:sz w:val="20"/>
          <w:lang w:val="es-AR"/>
        </w:rPr>
      </w:pPr>
      <w:r w:rsidRPr="003E42D2">
        <w:rPr>
          <w:rFonts w:cs="Arial"/>
          <w:sz w:val="20"/>
          <w:lang w:val="es-AR"/>
        </w:rPr>
        <w:t>ESTE CONTRATO ATESTIGUA LO SIGUIENTE:</w:t>
      </w:r>
    </w:p>
    <w:p w:rsidR="00AF5113" w:rsidRPr="003E42D2" w:rsidRDefault="00AF5113" w:rsidP="00AF5113">
      <w:pPr>
        <w:numPr>
          <w:ilvl w:val="12"/>
          <w:numId w:val="0"/>
        </w:numPr>
        <w:suppressAutoHyphens/>
        <w:jc w:val="both"/>
        <w:rPr>
          <w:rFonts w:cs="Arial"/>
          <w:sz w:val="20"/>
          <w:lang w:val="es-AR"/>
        </w:rPr>
      </w:pPr>
    </w:p>
    <w:p w:rsidR="00AF5113" w:rsidRDefault="00AF5113" w:rsidP="00AF5113">
      <w:pPr>
        <w:spacing w:after="120"/>
        <w:ind w:left="993" w:hanging="709"/>
        <w:jc w:val="both"/>
        <w:rPr>
          <w:rFonts w:cs="Arial"/>
          <w:sz w:val="20"/>
          <w:lang w:val="es-AR"/>
        </w:rPr>
      </w:pPr>
      <w:r w:rsidRPr="003E42D2">
        <w:rPr>
          <w:rFonts w:cs="Arial"/>
          <w:sz w:val="20"/>
          <w:lang w:val="es-AR"/>
        </w:rPr>
        <w:t>1.</w:t>
      </w:r>
      <w:r w:rsidRPr="003E42D2">
        <w:rPr>
          <w:rFonts w:cs="Arial"/>
          <w:sz w:val="20"/>
          <w:lang w:val="es-AR"/>
        </w:rPr>
        <w:tab/>
        <w:t>En este Contrato las palabras y expresiones tendrán el mismo significado que se les asigne en las respectivas condiciones del Contrato a que se refieran.</w:t>
      </w:r>
    </w:p>
    <w:p w:rsidR="00AF5113" w:rsidRDefault="00AF5113" w:rsidP="00AF5113">
      <w:pPr>
        <w:ind w:left="993" w:hanging="709"/>
        <w:jc w:val="both"/>
        <w:rPr>
          <w:rFonts w:cs="Arial"/>
          <w:sz w:val="20"/>
          <w:lang w:val="es-AR"/>
        </w:rPr>
      </w:pPr>
    </w:p>
    <w:p w:rsidR="00AF5113" w:rsidRPr="003E42D2" w:rsidRDefault="00AF5113" w:rsidP="00AF5113">
      <w:pPr>
        <w:spacing w:after="120"/>
        <w:ind w:left="993" w:hanging="709"/>
        <w:jc w:val="both"/>
        <w:rPr>
          <w:rFonts w:cs="Arial"/>
          <w:sz w:val="20"/>
          <w:lang w:val="es-AR"/>
        </w:rPr>
      </w:pPr>
      <w:r w:rsidRPr="003E42D2">
        <w:rPr>
          <w:rFonts w:cs="Arial"/>
          <w:sz w:val="20"/>
          <w:lang w:val="es-AR"/>
        </w:rPr>
        <w:t>2.</w:t>
      </w:r>
      <w:r w:rsidRPr="003E42D2">
        <w:rPr>
          <w:rFonts w:cs="Arial"/>
          <w:sz w:val="20"/>
          <w:lang w:val="es-AR"/>
        </w:rPr>
        <w:tab/>
        <w:t>Los siguientes documentos constituyen el Contrato entre el Comprador y el Proveedor, y serán leídos e interpretados como parte integral del Contrato:</w:t>
      </w:r>
    </w:p>
    <w:p w:rsidR="00AF5113" w:rsidRPr="003E42D2" w:rsidRDefault="00AF5113" w:rsidP="00AF5113">
      <w:pPr>
        <w:spacing w:after="120"/>
        <w:ind w:left="1417" w:hanging="425"/>
        <w:jc w:val="both"/>
        <w:rPr>
          <w:rFonts w:cs="Arial"/>
          <w:sz w:val="20"/>
          <w:lang w:val="es-AR"/>
        </w:rPr>
      </w:pPr>
      <w:r w:rsidRPr="003E42D2">
        <w:rPr>
          <w:rFonts w:cs="Arial"/>
          <w:sz w:val="20"/>
          <w:lang w:val="es-AR"/>
        </w:rPr>
        <w:t>(a)</w:t>
      </w:r>
      <w:r w:rsidRPr="003E42D2">
        <w:rPr>
          <w:rFonts w:cs="Arial"/>
          <w:sz w:val="20"/>
          <w:lang w:val="es-AR"/>
        </w:rPr>
        <w:tab/>
        <w:t>Este Contrato;</w:t>
      </w:r>
    </w:p>
    <w:p w:rsidR="00AF5113" w:rsidRPr="003E42D2" w:rsidRDefault="00AF5113" w:rsidP="00AF5113">
      <w:pPr>
        <w:spacing w:after="120"/>
        <w:ind w:left="1417" w:hanging="425"/>
        <w:jc w:val="both"/>
        <w:rPr>
          <w:rFonts w:cs="Arial"/>
          <w:sz w:val="20"/>
          <w:lang w:val="es-AR"/>
        </w:rPr>
      </w:pPr>
      <w:r w:rsidRPr="003E42D2">
        <w:rPr>
          <w:rFonts w:cs="Arial"/>
          <w:sz w:val="20"/>
          <w:lang w:val="es-AR"/>
        </w:rPr>
        <w:t>(b)</w:t>
      </w:r>
      <w:r w:rsidRPr="003E42D2">
        <w:rPr>
          <w:rFonts w:cs="Arial"/>
          <w:sz w:val="20"/>
          <w:lang w:val="es-AR"/>
        </w:rPr>
        <w:tab/>
        <w:t>La notificación de Adjudicación del Contrato emitida por el Comprador.</w:t>
      </w:r>
    </w:p>
    <w:p w:rsidR="00AF5113" w:rsidRPr="003E42D2" w:rsidRDefault="00AF5113" w:rsidP="00AF5113">
      <w:pPr>
        <w:spacing w:after="120"/>
        <w:ind w:left="1417" w:hanging="425"/>
        <w:jc w:val="both"/>
        <w:rPr>
          <w:rFonts w:cs="Arial"/>
          <w:sz w:val="20"/>
          <w:lang w:val="es-AR"/>
        </w:rPr>
      </w:pPr>
      <w:r w:rsidRPr="003E42D2">
        <w:rPr>
          <w:rFonts w:cs="Arial"/>
          <w:sz w:val="20"/>
          <w:lang w:val="es-AR"/>
        </w:rPr>
        <w:t>(c)</w:t>
      </w:r>
      <w:r w:rsidRPr="003E42D2">
        <w:rPr>
          <w:rFonts w:cs="Arial"/>
          <w:sz w:val="20"/>
          <w:lang w:val="es-AR"/>
        </w:rPr>
        <w:tab/>
        <w:t>La Oferta del Proveedor y las Listas de Precios originales;</w:t>
      </w:r>
    </w:p>
    <w:p w:rsidR="00AF5113" w:rsidRPr="003E42D2" w:rsidRDefault="00AF5113" w:rsidP="00AF5113">
      <w:pPr>
        <w:spacing w:after="120"/>
        <w:ind w:left="1417" w:hanging="425"/>
        <w:jc w:val="both"/>
        <w:rPr>
          <w:rFonts w:cs="Arial"/>
          <w:sz w:val="20"/>
          <w:lang w:val="es-AR"/>
        </w:rPr>
      </w:pPr>
      <w:r w:rsidRPr="003E42D2">
        <w:rPr>
          <w:rFonts w:cs="Arial"/>
          <w:sz w:val="20"/>
          <w:lang w:val="es-AR"/>
        </w:rPr>
        <w:t>(d)</w:t>
      </w:r>
      <w:r w:rsidRPr="003E42D2">
        <w:rPr>
          <w:rFonts w:cs="Arial"/>
          <w:sz w:val="20"/>
          <w:lang w:val="es-AR"/>
        </w:rPr>
        <w:tab/>
        <w:t>Las Condiciones Especiales del Contrato</w:t>
      </w:r>
    </w:p>
    <w:p w:rsidR="00AF5113" w:rsidRPr="003E42D2" w:rsidRDefault="00AF5113" w:rsidP="00AF5113">
      <w:pPr>
        <w:spacing w:after="120"/>
        <w:ind w:left="1417" w:hanging="425"/>
        <w:jc w:val="both"/>
        <w:rPr>
          <w:rFonts w:cs="Arial"/>
          <w:sz w:val="20"/>
          <w:lang w:val="es-AR"/>
        </w:rPr>
      </w:pPr>
      <w:r w:rsidRPr="003E42D2">
        <w:rPr>
          <w:rFonts w:cs="Arial"/>
          <w:sz w:val="20"/>
          <w:lang w:val="es-AR"/>
        </w:rPr>
        <w:t>(e)</w:t>
      </w:r>
      <w:r w:rsidRPr="003E42D2">
        <w:rPr>
          <w:rFonts w:cs="Arial"/>
          <w:sz w:val="20"/>
          <w:lang w:val="es-AR"/>
        </w:rPr>
        <w:tab/>
        <w:t>Las Condiciones Generales del Contrato;</w:t>
      </w:r>
    </w:p>
    <w:p w:rsidR="00AF5113" w:rsidRPr="003E42D2" w:rsidRDefault="00AF5113" w:rsidP="00AF5113">
      <w:pPr>
        <w:spacing w:after="120"/>
        <w:ind w:left="1417" w:hanging="425"/>
        <w:jc w:val="both"/>
        <w:rPr>
          <w:rFonts w:cs="Arial"/>
          <w:sz w:val="20"/>
          <w:lang w:val="es-AR"/>
        </w:rPr>
      </w:pPr>
      <w:r w:rsidRPr="003E42D2">
        <w:rPr>
          <w:rFonts w:cs="Arial"/>
          <w:sz w:val="20"/>
          <w:lang w:val="es-AR"/>
        </w:rPr>
        <w:t>(f)</w:t>
      </w:r>
      <w:r w:rsidRPr="003E42D2">
        <w:rPr>
          <w:rFonts w:cs="Arial"/>
          <w:sz w:val="20"/>
          <w:lang w:val="es-AR"/>
        </w:rPr>
        <w:tab/>
        <w:t>Los Requerimientos, incluyen la Lista de Requisitos y las Especificaciones Técnicas;</w:t>
      </w:r>
    </w:p>
    <w:p w:rsidR="00AF5113" w:rsidRDefault="00AF5113" w:rsidP="00AF5113">
      <w:pPr>
        <w:ind w:left="1417" w:hanging="425"/>
        <w:jc w:val="both"/>
        <w:rPr>
          <w:rFonts w:cs="Arial"/>
          <w:sz w:val="20"/>
          <w:lang w:val="es-AR"/>
        </w:rPr>
      </w:pPr>
    </w:p>
    <w:p w:rsidR="00AF5113" w:rsidRDefault="00AF5113" w:rsidP="00AF5113">
      <w:pPr>
        <w:spacing w:after="120"/>
        <w:ind w:left="993" w:hanging="709"/>
        <w:jc w:val="both"/>
        <w:rPr>
          <w:rFonts w:cs="Arial"/>
          <w:sz w:val="20"/>
          <w:lang w:val="es-AR"/>
        </w:rPr>
      </w:pPr>
      <w:r w:rsidRPr="003E42D2">
        <w:rPr>
          <w:rFonts w:cs="Arial"/>
          <w:sz w:val="20"/>
          <w:lang w:val="es-AR"/>
        </w:rPr>
        <w:t>3.</w:t>
      </w:r>
      <w:r w:rsidRPr="003E42D2">
        <w:rPr>
          <w:rFonts w:cs="Arial"/>
          <w:sz w:val="20"/>
          <w:lang w:val="es-AR"/>
        </w:rPr>
        <w:tab/>
        <w:t xml:space="preserve">Este Contrato prevalecerá sobre todos los otros documentos contractuales. En caso de alguna discrepancia o inconsistencia entre los documentos del Contrato, los documentos prevalecerán en el orden enunciado anteriormente. </w:t>
      </w:r>
    </w:p>
    <w:p w:rsidR="00AF5113" w:rsidRDefault="00AF5113" w:rsidP="00AF5113">
      <w:pPr>
        <w:ind w:left="993" w:hanging="709"/>
        <w:jc w:val="both"/>
        <w:rPr>
          <w:rFonts w:cs="Arial"/>
          <w:sz w:val="20"/>
          <w:lang w:val="es-AR"/>
        </w:rPr>
      </w:pPr>
    </w:p>
    <w:p w:rsidR="00AF5113" w:rsidRDefault="00AF5113" w:rsidP="00AF5113">
      <w:pPr>
        <w:numPr>
          <w:ilvl w:val="0"/>
          <w:numId w:val="55"/>
        </w:numPr>
        <w:tabs>
          <w:tab w:val="left" w:pos="993"/>
        </w:tabs>
        <w:spacing w:after="120"/>
        <w:ind w:hanging="781"/>
        <w:jc w:val="both"/>
        <w:rPr>
          <w:rFonts w:cs="Arial"/>
          <w:sz w:val="20"/>
          <w:lang w:val="es-AR"/>
        </w:rPr>
      </w:pPr>
      <w:r w:rsidRPr="003E42D2">
        <w:rPr>
          <w:rFonts w:cs="Arial"/>
          <w:sz w:val="20"/>
          <w:lang w:val="es-AR"/>
        </w:rPr>
        <w:t>En consideración a los pagos que el Comprador hará al Proveedor conforme a lo estipulado en este Contrato, el Proveedor se compromete a proveer los Bienes y Servicios Conexos al Comprador y a subsanar los defectos de éstos de conformidad en todo respecto con las disposiciones del Contrato.</w:t>
      </w:r>
    </w:p>
    <w:p w:rsidR="00AF5113" w:rsidRDefault="00AF5113" w:rsidP="00AF5113">
      <w:pPr>
        <w:jc w:val="both"/>
        <w:rPr>
          <w:rFonts w:cs="Arial"/>
          <w:sz w:val="20"/>
          <w:lang w:val="es-AR"/>
        </w:rPr>
      </w:pPr>
    </w:p>
    <w:p w:rsidR="00AF5113" w:rsidRPr="003E42D2" w:rsidRDefault="00AF5113" w:rsidP="00AF5113">
      <w:pPr>
        <w:numPr>
          <w:ilvl w:val="12"/>
          <w:numId w:val="0"/>
        </w:numPr>
        <w:suppressAutoHyphens/>
        <w:spacing w:after="120"/>
        <w:ind w:left="993" w:hanging="709"/>
        <w:jc w:val="both"/>
        <w:rPr>
          <w:rFonts w:cs="Arial"/>
          <w:sz w:val="20"/>
          <w:lang w:val="es-AR"/>
        </w:rPr>
      </w:pPr>
      <w:r w:rsidRPr="003E42D2">
        <w:rPr>
          <w:rFonts w:cs="Arial"/>
          <w:sz w:val="20"/>
          <w:lang w:val="es-AR"/>
        </w:rPr>
        <w:t>5.</w:t>
      </w:r>
      <w:r w:rsidRPr="003E42D2">
        <w:rPr>
          <w:rFonts w:cs="Arial"/>
          <w:sz w:val="20"/>
          <w:lang w:val="es-AR"/>
        </w:rPr>
        <w:tab/>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rsidR="00AF5113" w:rsidRDefault="00AF5113" w:rsidP="00AF5113">
      <w:pPr>
        <w:numPr>
          <w:ilvl w:val="12"/>
          <w:numId w:val="0"/>
        </w:numPr>
        <w:suppressAutoHyphens/>
        <w:spacing w:after="120"/>
        <w:jc w:val="both"/>
        <w:rPr>
          <w:rFonts w:cs="Arial"/>
          <w:sz w:val="20"/>
          <w:lang w:val="es-AR"/>
        </w:rPr>
      </w:pPr>
    </w:p>
    <w:p w:rsidR="00AF5113" w:rsidRPr="003E42D2" w:rsidRDefault="00AF5113" w:rsidP="00AF5113">
      <w:pPr>
        <w:numPr>
          <w:ilvl w:val="12"/>
          <w:numId w:val="0"/>
        </w:numPr>
        <w:suppressAutoHyphens/>
        <w:spacing w:after="120"/>
        <w:jc w:val="both"/>
        <w:rPr>
          <w:rFonts w:cs="Arial"/>
          <w:sz w:val="20"/>
          <w:lang w:val="es-AR"/>
        </w:rPr>
      </w:pPr>
      <w:r w:rsidRPr="003E42D2">
        <w:rPr>
          <w:rFonts w:cs="Arial"/>
          <w:sz w:val="20"/>
          <w:lang w:val="es-AR"/>
        </w:rPr>
        <w:t xml:space="preserve">EN TESTIMONIO de lo cual las partes han suscrito el presente Convenio de conformidad con las leyes de </w:t>
      </w:r>
      <w:r w:rsidRPr="003E42D2">
        <w:rPr>
          <w:rFonts w:cs="Arial"/>
          <w:i/>
          <w:color w:val="8DB3E2"/>
          <w:sz w:val="20"/>
          <w:lang w:val="es-AR"/>
        </w:rPr>
        <w:t>[Indicar el nombre de la Ley de Ecuador aplicable que gobierna el Contrato]</w:t>
      </w:r>
      <w:r w:rsidRPr="003E42D2">
        <w:rPr>
          <w:rFonts w:cs="Arial"/>
          <w:sz w:val="20"/>
          <w:lang w:val="es-AR"/>
        </w:rPr>
        <w:t xml:space="preserve"> en el día, mes y año antes indicados.</w:t>
      </w:r>
    </w:p>
    <w:p w:rsidR="00AF5113" w:rsidRDefault="00AF5113" w:rsidP="00AF5113">
      <w:pPr>
        <w:numPr>
          <w:ilvl w:val="12"/>
          <w:numId w:val="0"/>
        </w:numPr>
        <w:tabs>
          <w:tab w:val="left" w:leader="underscore" w:pos="7200"/>
        </w:tabs>
        <w:suppressAutoHyphens/>
        <w:spacing w:after="120"/>
        <w:jc w:val="both"/>
        <w:rPr>
          <w:rFonts w:cs="Arial"/>
          <w:sz w:val="20"/>
          <w:lang w:val="es-AR"/>
        </w:rPr>
      </w:pPr>
    </w:p>
    <w:p w:rsidR="00AF5113" w:rsidRPr="00994CB0" w:rsidRDefault="00AF5113" w:rsidP="00AF5113">
      <w:pPr>
        <w:numPr>
          <w:ilvl w:val="12"/>
          <w:numId w:val="0"/>
        </w:numPr>
        <w:tabs>
          <w:tab w:val="left" w:leader="underscore" w:pos="7200"/>
        </w:tabs>
        <w:suppressAutoHyphens/>
        <w:spacing w:after="120"/>
        <w:jc w:val="both"/>
        <w:rPr>
          <w:rFonts w:cs="Arial"/>
          <w:b/>
          <w:i/>
          <w:sz w:val="20"/>
          <w:lang w:val="es-AR"/>
        </w:rPr>
      </w:pPr>
      <w:r w:rsidRPr="00994CB0">
        <w:rPr>
          <w:rFonts w:cs="Arial"/>
          <w:b/>
          <w:i/>
          <w:sz w:val="20"/>
          <w:lang w:val="es-AR"/>
        </w:rPr>
        <w:t>Por y en nombre del Comprador</w:t>
      </w:r>
    </w:p>
    <w:p w:rsidR="00AF5113" w:rsidRDefault="00AF5113" w:rsidP="00AF5113">
      <w:pPr>
        <w:numPr>
          <w:ilvl w:val="12"/>
          <w:numId w:val="0"/>
        </w:numPr>
        <w:tabs>
          <w:tab w:val="left" w:leader="underscore" w:pos="7200"/>
        </w:tabs>
        <w:suppressAutoHyphens/>
        <w:spacing w:after="120"/>
        <w:jc w:val="both"/>
        <w:rPr>
          <w:rFonts w:cs="Arial"/>
          <w:sz w:val="20"/>
          <w:lang w:val="es-AR"/>
        </w:rPr>
      </w:pPr>
    </w:p>
    <w:p w:rsidR="00AF5113" w:rsidRPr="003E42D2" w:rsidRDefault="00AF5113" w:rsidP="00AF5113">
      <w:pPr>
        <w:numPr>
          <w:ilvl w:val="12"/>
          <w:numId w:val="0"/>
        </w:numPr>
        <w:tabs>
          <w:tab w:val="left" w:leader="underscore" w:pos="7200"/>
        </w:tabs>
        <w:suppressAutoHyphens/>
        <w:spacing w:after="120"/>
        <w:jc w:val="both"/>
        <w:rPr>
          <w:rFonts w:cs="Arial"/>
          <w:color w:val="8DB3E2"/>
          <w:sz w:val="20"/>
          <w:lang w:val="es-AR"/>
        </w:rPr>
      </w:pPr>
      <w:r w:rsidRPr="003E42D2">
        <w:rPr>
          <w:rFonts w:cs="Arial"/>
          <w:sz w:val="20"/>
          <w:lang w:val="es-AR"/>
        </w:rPr>
        <w:t>Firmado:</w:t>
      </w:r>
      <w:r w:rsidRPr="003E42D2">
        <w:rPr>
          <w:rFonts w:cs="Arial"/>
          <w:i/>
          <w:color w:val="8DB3E2"/>
          <w:sz w:val="20"/>
          <w:lang w:val="es-AR"/>
        </w:rPr>
        <w:t xml:space="preserve"> [Indicar firma]</w:t>
      </w:r>
    </w:p>
    <w:p w:rsidR="00AF5113" w:rsidRPr="003E42D2" w:rsidRDefault="00AF5113" w:rsidP="00AF5113">
      <w:pPr>
        <w:numPr>
          <w:ilvl w:val="12"/>
          <w:numId w:val="0"/>
        </w:numPr>
        <w:tabs>
          <w:tab w:val="left" w:leader="underscore" w:pos="7200"/>
        </w:tabs>
        <w:suppressAutoHyphens/>
        <w:spacing w:after="120"/>
        <w:jc w:val="both"/>
        <w:rPr>
          <w:rFonts w:cs="Arial"/>
          <w:i/>
          <w:color w:val="8DB3E2"/>
          <w:sz w:val="20"/>
          <w:lang w:val="es-AR"/>
        </w:rPr>
      </w:pPr>
      <w:r w:rsidRPr="003E42D2">
        <w:rPr>
          <w:rFonts w:cs="Arial"/>
          <w:sz w:val="20"/>
          <w:lang w:val="es-AR"/>
        </w:rPr>
        <w:lastRenderedPageBreak/>
        <w:t xml:space="preserve">En capacidad de: </w:t>
      </w:r>
      <w:r w:rsidRPr="003E42D2">
        <w:rPr>
          <w:rFonts w:cs="Arial"/>
          <w:i/>
          <w:color w:val="8DB3E2"/>
          <w:sz w:val="20"/>
          <w:lang w:val="es-AR"/>
        </w:rPr>
        <w:t>[Indicar el título u otra designación apropiada]</w:t>
      </w:r>
    </w:p>
    <w:p w:rsidR="00AF5113" w:rsidRPr="003E42D2" w:rsidRDefault="00AF5113" w:rsidP="00AF5113">
      <w:pPr>
        <w:numPr>
          <w:ilvl w:val="12"/>
          <w:numId w:val="0"/>
        </w:numPr>
        <w:suppressAutoHyphens/>
        <w:spacing w:after="120"/>
        <w:jc w:val="both"/>
        <w:rPr>
          <w:rFonts w:cs="Arial"/>
          <w:i/>
          <w:sz w:val="20"/>
          <w:lang w:val="es-AR"/>
        </w:rPr>
      </w:pPr>
      <w:r w:rsidRPr="003E42D2">
        <w:rPr>
          <w:rFonts w:cs="Arial"/>
          <w:sz w:val="20"/>
          <w:lang w:val="es-AR"/>
        </w:rPr>
        <w:t xml:space="preserve">En la presencia de: </w:t>
      </w:r>
      <w:r w:rsidRPr="003E42D2">
        <w:rPr>
          <w:rFonts w:cs="Arial"/>
          <w:i/>
          <w:color w:val="8DB3E2"/>
          <w:sz w:val="20"/>
          <w:lang w:val="es-AR"/>
        </w:rPr>
        <w:t>[Indicar la identificación del testigo]</w:t>
      </w:r>
    </w:p>
    <w:p w:rsidR="00AF5113" w:rsidRDefault="00AF5113" w:rsidP="00AF5113">
      <w:pPr>
        <w:numPr>
          <w:ilvl w:val="12"/>
          <w:numId w:val="0"/>
        </w:numPr>
        <w:tabs>
          <w:tab w:val="left" w:leader="underscore" w:pos="7200"/>
        </w:tabs>
        <w:suppressAutoHyphens/>
        <w:spacing w:after="120"/>
        <w:jc w:val="both"/>
        <w:rPr>
          <w:rFonts w:cs="Arial"/>
          <w:sz w:val="20"/>
          <w:lang w:val="es-AR"/>
        </w:rPr>
      </w:pPr>
    </w:p>
    <w:p w:rsidR="00AF5113" w:rsidRPr="00994CB0" w:rsidRDefault="00AF5113" w:rsidP="00AF5113">
      <w:pPr>
        <w:numPr>
          <w:ilvl w:val="12"/>
          <w:numId w:val="0"/>
        </w:numPr>
        <w:tabs>
          <w:tab w:val="left" w:leader="underscore" w:pos="7200"/>
        </w:tabs>
        <w:suppressAutoHyphens/>
        <w:spacing w:after="120"/>
        <w:jc w:val="both"/>
        <w:rPr>
          <w:rFonts w:cs="Arial"/>
          <w:b/>
          <w:i/>
          <w:sz w:val="20"/>
          <w:lang w:val="es-AR"/>
        </w:rPr>
      </w:pPr>
      <w:r w:rsidRPr="00994CB0">
        <w:rPr>
          <w:rFonts w:cs="Arial"/>
          <w:b/>
          <w:i/>
          <w:sz w:val="20"/>
          <w:lang w:val="es-AR"/>
        </w:rPr>
        <w:t>Por y en nombre del Proveedor:</w:t>
      </w:r>
    </w:p>
    <w:p w:rsidR="00AF5113" w:rsidRDefault="00AF5113" w:rsidP="00AF5113">
      <w:pPr>
        <w:numPr>
          <w:ilvl w:val="12"/>
          <w:numId w:val="0"/>
        </w:numPr>
        <w:tabs>
          <w:tab w:val="left" w:leader="underscore" w:pos="7200"/>
        </w:tabs>
        <w:suppressAutoHyphens/>
        <w:spacing w:after="120"/>
        <w:jc w:val="both"/>
        <w:rPr>
          <w:rFonts w:cs="Arial"/>
          <w:sz w:val="20"/>
          <w:lang w:val="es-AR"/>
        </w:rPr>
      </w:pPr>
    </w:p>
    <w:p w:rsidR="00AF5113" w:rsidRPr="003E42D2" w:rsidRDefault="00AF5113" w:rsidP="00AF5113">
      <w:pPr>
        <w:numPr>
          <w:ilvl w:val="12"/>
          <w:numId w:val="0"/>
        </w:numPr>
        <w:tabs>
          <w:tab w:val="left" w:leader="underscore" w:pos="7200"/>
        </w:tabs>
        <w:suppressAutoHyphens/>
        <w:spacing w:after="120"/>
        <w:jc w:val="both"/>
        <w:rPr>
          <w:rFonts w:cs="Arial"/>
          <w:i/>
          <w:color w:val="8DB3E2"/>
          <w:sz w:val="20"/>
          <w:lang w:val="es-AR"/>
        </w:rPr>
      </w:pPr>
      <w:r w:rsidRPr="003E42D2">
        <w:rPr>
          <w:rFonts w:cs="Arial"/>
          <w:sz w:val="20"/>
          <w:lang w:val="es-AR"/>
        </w:rPr>
        <w:t xml:space="preserve">Firmado: </w:t>
      </w:r>
      <w:r w:rsidRPr="003E42D2">
        <w:rPr>
          <w:rFonts w:cs="Arial"/>
          <w:i/>
          <w:color w:val="8DB3E2"/>
          <w:sz w:val="20"/>
          <w:lang w:val="es-AR"/>
        </w:rPr>
        <w:t>[Indicar la(s) firma(s) del (los) representante(s) autorizado(s) del Proveedor]</w:t>
      </w:r>
    </w:p>
    <w:p w:rsidR="00AF5113" w:rsidRPr="003E42D2" w:rsidRDefault="00AF5113" w:rsidP="00AF5113">
      <w:pPr>
        <w:numPr>
          <w:ilvl w:val="12"/>
          <w:numId w:val="0"/>
        </w:numPr>
        <w:tabs>
          <w:tab w:val="left" w:leader="underscore" w:pos="7200"/>
        </w:tabs>
        <w:suppressAutoHyphens/>
        <w:spacing w:after="120"/>
        <w:jc w:val="both"/>
        <w:rPr>
          <w:rFonts w:cs="Arial"/>
          <w:sz w:val="20"/>
          <w:lang w:val="es-AR"/>
        </w:rPr>
      </w:pPr>
      <w:r w:rsidRPr="003E42D2">
        <w:rPr>
          <w:rFonts w:cs="Arial"/>
          <w:sz w:val="20"/>
          <w:lang w:val="es-AR"/>
        </w:rPr>
        <w:t xml:space="preserve">En capacidad de </w:t>
      </w:r>
      <w:r w:rsidRPr="003E42D2">
        <w:rPr>
          <w:rFonts w:cs="Arial"/>
          <w:i/>
          <w:color w:val="8DB3E2"/>
          <w:sz w:val="20"/>
          <w:lang w:val="es-AR"/>
        </w:rPr>
        <w:t>[Indicar el título u otra designación apropiada]</w:t>
      </w:r>
    </w:p>
    <w:p w:rsidR="00AF5113" w:rsidRPr="003E42D2" w:rsidRDefault="00AF5113" w:rsidP="00AF5113">
      <w:pPr>
        <w:numPr>
          <w:ilvl w:val="12"/>
          <w:numId w:val="0"/>
        </w:numPr>
        <w:suppressAutoHyphens/>
        <w:spacing w:after="120"/>
        <w:jc w:val="both"/>
        <w:rPr>
          <w:rFonts w:cs="Arial"/>
          <w:i/>
          <w:sz w:val="20"/>
          <w:lang w:val="es-AR"/>
        </w:rPr>
      </w:pPr>
      <w:r w:rsidRPr="003E42D2">
        <w:rPr>
          <w:rFonts w:cs="Arial"/>
          <w:sz w:val="20"/>
          <w:lang w:val="es-AR"/>
        </w:rPr>
        <w:t xml:space="preserve">En la presencia de </w:t>
      </w:r>
      <w:r w:rsidRPr="003E42D2">
        <w:rPr>
          <w:rFonts w:cs="Arial"/>
          <w:i/>
          <w:color w:val="8DB3E2"/>
          <w:sz w:val="20"/>
          <w:lang w:val="es-AR"/>
        </w:rPr>
        <w:t>[Indicar la identificación del testigo]</w:t>
      </w:r>
    </w:p>
    <w:p w:rsidR="00AF5113" w:rsidRDefault="00AF5113" w:rsidP="00AF5113">
      <w:pPr>
        <w:numPr>
          <w:ilvl w:val="12"/>
          <w:numId w:val="0"/>
        </w:numPr>
        <w:suppressAutoHyphens/>
        <w:spacing w:after="120"/>
        <w:jc w:val="center"/>
        <w:rPr>
          <w:rFonts w:cs="Arial"/>
          <w:i/>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Pr="00FD35A7" w:rsidRDefault="00AF5113" w:rsidP="00AF5113">
      <w:pPr>
        <w:rPr>
          <w:rFonts w:cs="Arial"/>
          <w:sz w:val="20"/>
          <w:lang w:val="es-AR"/>
        </w:rPr>
      </w:pPr>
    </w:p>
    <w:p w:rsidR="00AF5113" w:rsidRDefault="00AF5113" w:rsidP="00AF5113">
      <w:pPr>
        <w:numPr>
          <w:ilvl w:val="12"/>
          <w:numId w:val="0"/>
        </w:numPr>
        <w:suppressAutoHyphens/>
        <w:spacing w:after="120"/>
        <w:jc w:val="center"/>
        <w:rPr>
          <w:rFonts w:cs="Arial"/>
          <w:i/>
          <w:sz w:val="20"/>
          <w:lang w:val="es-AR"/>
        </w:rPr>
      </w:pPr>
    </w:p>
    <w:p w:rsidR="00AF5113" w:rsidRDefault="00AF5113" w:rsidP="00AF5113">
      <w:pPr>
        <w:numPr>
          <w:ilvl w:val="12"/>
          <w:numId w:val="0"/>
        </w:numPr>
        <w:suppressAutoHyphens/>
        <w:spacing w:after="120"/>
        <w:jc w:val="center"/>
        <w:rPr>
          <w:rFonts w:cs="Arial"/>
          <w:i/>
          <w:sz w:val="20"/>
          <w:lang w:val="es-AR"/>
        </w:rPr>
      </w:pPr>
    </w:p>
    <w:p w:rsidR="00AF5113" w:rsidRDefault="00AF5113" w:rsidP="00AF5113">
      <w:pPr>
        <w:numPr>
          <w:ilvl w:val="12"/>
          <w:numId w:val="0"/>
        </w:numPr>
        <w:suppressAutoHyphens/>
        <w:spacing w:after="120"/>
        <w:jc w:val="center"/>
        <w:rPr>
          <w:rFonts w:cs="Arial"/>
          <w:i/>
          <w:sz w:val="20"/>
          <w:lang w:val="es-AR"/>
        </w:rPr>
      </w:pPr>
    </w:p>
    <w:p w:rsidR="00AF5113" w:rsidRDefault="00AF5113" w:rsidP="00AF5113">
      <w:pPr>
        <w:numPr>
          <w:ilvl w:val="12"/>
          <w:numId w:val="0"/>
        </w:numPr>
        <w:suppressAutoHyphens/>
        <w:spacing w:after="120"/>
        <w:jc w:val="center"/>
        <w:rPr>
          <w:rFonts w:cs="Arial"/>
          <w:i/>
          <w:sz w:val="20"/>
          <w:lang w:val="es-AR"/>
        </w:rPr>
      </w:pPr>
    </w:p>
    <w:p w:rsidR="00AF5113" w:rsidRDefault="00AF5113" w:rsidP="00AF5113">
      <w:pPr>
        <w:numPr>
          <w:ilvl w:val="12"/>
          <w:numId w:val="0"/>
        </w:numPr>
        <w:suppressAutoHyphens/>
        <w:spacing w:after="120"/>
        <w:jc w:val="center"/>
        <w:rPr>
          <w:rFonts w:cs="Arial"/>
          <w:i/>
          <w:sz w:val="20"/>
          <w:lang w:val="es-AR"/>
        </w:rPr>
      </w:pPr>
    </w:p>
    <w:p w:rsidR="00AF5113" w:rsidRDefault="00AF5113" w:rsidP="00AF5113">
      <w:pPr>
        <w:numPr>
          <w:ilvl w:val="12"/>
          <w:numId w:val="0"/>
        </w:numPr>
        <w:suppressAutoHyphens/>
        <w:spacing w:after="120"/>
        <w:jc w:val="center"/>
        <w:rPr>
          <w:rFonts w:cs="Arial"/>
          <w:i/>
          <w:sz w:val="20"/>
          <w:lang w:val="es-AR"/>
        </w:rPr>
      </w:pPr>
    </w:p>
    <w:p w:rsidR="00AF5113" w:rsidRDefault="00AF5113" w:rsidP="00AF5113">
      <w:pPr>
        <w:numPr>
          <w:ilvl w:val="12"/>
          <w:numId w:val="0"/>
        </w:numPr>
        <w:suppressAutoHyphens/>
        <w:spacing w:after="120"/>
        <w:jc w:val="center"/>
        <w:rPr>
          <w:rFonts w:cs="Arial"/>
          <w:i/>
          <w:sz w:val="20"/>
          <w:lang w:val="es-AR"/>
        </w:rPr>
      </w:pPr>
    </w:p>
    <w:p w:rsidR="00AF5113" w:rsidRDefault="00AF5113">
      <w:pPr>
        <w:rPr>
          <w:rFonts w:cs="Arial"/>
          <w:i/>
          <w:sz w:val="20"/>
          <w:lang w:val="es-AR"/>
        </w:rPr>
      </w:pPr>
      <w:r>
        <w:rPr>
          <w:rFonts w:cs="Arial"/>
          <w:i/>
          <w:sz w:val="20"/>
          <w:lang w:val="es-AR"/>
        </w:rPr>
        <w:br w:type="page"/>
      </w:r>
    </w:p>
    <w:p w:rsidR="00AF5113" w:rsidRDefault="00AF5113" w:rsidP="00AF5113">
      <w:pPr>
        <w:numPr>
          <w:ilvl w:val="12"/>
          <w:numId w:val="0"/>
        </w:numPr>
        <w:suppressAutoHyphens/>
        <w:spacing w:after="120"/>
        <w:jc w:val="center"/>
        <w:rPr>
          <w:rFonts w:cs="Arial"/>
          <w:i/>
          <w:sz w:val="20"/>
          <w:lang w:val="es-AR"/>
        </w:rPr>
      </w:pPr>
    </w:p>
    <w:p w:rsidR="00AF5113" w:rsidRPr="003E42D2" w:rsidRDefault="00AF5113" w:rsidP="00AF5113">
      <w:pPr>
        <w:numPr>
          <w:ilvl w:val="12"/>
          <w:numId w:val="0"/>
        </w:numPr>
        <w:pBdr>
          <w:top w:val="single" w:sz="6" w:space="1" w:color="auto"/>
          <w:left w:val="single" w:sz="6" w:space="4" w:color="auto"/>
          <w:bottom w:val="single" w:sz="6" w:space="1" w:color="auto"/>
          <w:right w:val="single" w:sz="6" w:space="4" w:color="auto"/>
        </w:pBdr>
        <w:shd w:val="clear" w:color="auto" w:fill="C0C0C0"/>
        <w:suppressAutoHyphens/>
        <w:spacing w:after="120"/>
        <w:jc w:val="center"/>
        <w:rPr>
          <w:rFonts w:cs="Arial"/>
          <w:b/>
          <w:sz w:val="20"/>
          <w:lang w:val="es-AR"/>
        </w:rPr>
      </w:pPr>
      <w:r w:rsidRPr="003E42D2">
        <w:rPr>
          <w:rFonts w:cs="Arial"/>
          <w:b/>
          <w:sz w:val="20"/>
          <w:lang w:val="es-AR"/>
        </w:rPr>
        <w:t>2. Garantía de Cumplimiento del Contrato</w:t>
      </w:r>
      <w:r w:rsidR="009A7CC9">
        <w:rPr>
          <w:rFonts w:cs="Arial"/>
          <w:b/>
          <w:sz w:val="20"/>
          <w:lang w:val="es-AR"/>
        </w:rPr>
        <w:t xml:space="preserve"> </w:t>
      </w:r>
      <w:r w:rsidR="009A7CC9" w:rsidRPr="007C1015">
        <w:rPr>
          <w:rFonts w:cs="Arial"/>
          <w:b/>
          <w:color w:val="4F81BD"/>
          <w:sz w:val="20"/>
          <w:lang w:val="es-AR"/>
        </w:rPr>
        <w:t>NO APLICA</w:t>
      </w:r>
    </w:p>
    <w:p w:rsidR="00AF5113" w:rsidRPr="003E42D2" w:rsidRDefault="00AF5113" w:rsidP="00AF5113">
      <w:pPr>
        <w:pStyle w:val="Textoindependiente2"/>
        <w:numPr>
          <w:ilvl w:val="12"/>
          <w:numId w:val="0"/>
        </w:numPr>
        <w:rPr>
          <w:rFonts w:cs="Arial"/>
          <w:sz w:val="20"/>
          <w:lang w:val="es-AR"/>
        </w:rPr>
      </w:pPr>
      <w:r w:rsidRPr="003E42D2">
        <w:rPr>
          <w:rFonts w:cs="Arial"/>
          <w:sz w:val="20"/>
          <w:lang w:val="es-AR"/>
        </w:rPr>
        <w:t>[El Banco u Oficina, a solicitud del Oferente seleccionado, completará este Formulario de acuerdo con la instrucción indicada]</w:t>
      </w:r>
    </w:p>
    <w:p w:rsidR="00AF5113" w:rsidRPr="003E42D2" w:rsidRDefault="00AF5113" w:rsidP="00AF5113">
      <w:pPr>
        <w:pStyle w:val="Textoindependiente"/>
        <w:jc w:val="right"/>
        <w:rPr>
          <w:rFonts w:cs="Arial"/>
          <w:sz w:val="20"/>
          <w:lang w:val="es-AR"/>
        </w:rPr>
      </w:pPr>
    </w:p>
    <w:p w:rsidR="00AF5113" w:rsidRPr="003E42D2" w:rsidRDefault="00AF5113" w:rsidP="00AF5113">
      <w:pPr>
        <w:pStyle w:val="Textoindependiente"/>
        <w:jc w:val="right"/>
        <w:rPr>
          <w:rFonts w:cs="Arial"/>
          <w:i/>
          <w:sz w:val="20"/>
          <w:lang w:val="es-AR"/>
        </w:rPr>
      </w:pPr>
      <w:r w:rsidRPr="003E42D2">
        <w:rPr>
          <w:rFonts w:cs="Arial"/>
          <w:sz w:val="20"/>
          <w:lang w:val="es-AR"/>
        </w:rPr>
        <w:t xml:space="preserve">Fecha: </w:t>
      </w:r>
      <w:r w:rsidRPr="003E42D2">
        <w:rPr>
          <w:rFonts w:cs="Arial"/>
          <w:i/>
          <w:sz w:val="20"/>
          <w:lang w:val="es-AR"/>
        </w:rPr>
        <w:t>[indicar la fecha (día, mes y año) de la Presentación de la Oferta]</w:t>
      </w:r>
    </w:p>
    <w:p w:rsidR="00AF5113" w:rsidRPr="003E42D2" w:rsidRDefault="00AF5113" w:rsidP="00AF5113">
      <w:pPr>
        <w:pStyle w:val="Textoindependiente"/>
        <w:jc w:val="right"/>
        <w:rPr>
          <w:rFonts w:cs="Arial"/>
          <w:b/>
          <w:sz w:val="20"/>
          <w:lang w:val="es-AR"/>
        </w:rPr>
      </w:pPr>
    </w:p>
    <w:p w:rsidR="00AF5113" w:rsidRPr="003E42D2" w:rsidRDefault="00AF5113" w:rsidP="00AF5113">
      <w:pPr>
        <w:pStyle w:val="Textoindependiente"/>
        <w:jc w:val="right"/>
        <w:rPr>
          <w:rFonts w:cs="Arial"/>
          <w:i/>
          <w:sz w:val="20"/>
          <w:lang w:val="es-AR"/>
        </w:rPr>
      </w:pPr>
      <w:r w:rsidRPr="003372E8">
        <w:rPr>
          <w:rFonts w:cs="Arial"/>
          <w:b/>
          <w:sz w:val="20"/>
          <w:lang w:val="es-AR"/>
        </w:rPr>
        <w:t xml:space="preserve">LPN. Nº </w:t>
      </w:r>
      <w:r w:rsidR="009A7CC9" w:rsidRPr="003372E8">
        <w:rPr>
          <w:rFonts w:cs="Arial"/>
          <w:b/>
          <w:sz w:val="20"/>
          <w:lang w:val="es-AR"/>
        </w:rPr>
        <w:t>……………………..</w:t>
      </w:r>
      <w:r w:rsidRPr="003372E8">
        <w:rPr>
          <w:rFonts w:cs="Arial"/>
          <w:b/>
          <w:sz w:val="20"/>
          <w:lang w:val="es-AR"/>
        </w:rPr>
        <w:t>,</w:t>
      </w:r>
      <w:r w:rsidRPr="003E42D2">
        <w:rPr>
          <w:rFonts w:cs="Arial"/>
          <w:b/>
          <w:sz w:val="20"/>
          <w:lang w:val="es-AR"/>
        </w:rPr>
        <w:t xml:space="preserve"> para la Adquisición de:</w:t>
      </w:r>
      <w:r w:rsidRPr="003E42D2">
        <w:rPr>
          <w:rFonts w:cs="Arial"/>
          <w:b/>
          <w:i/>
          <w:sz w:val="20"/>
          <w:lang w:val="es-AR"/>
        </w:rPr>
        <w:t xml:space="preserve"> </w:t>
      </w:r>
      <w:r w:rsidRPr="003E42D2">
        <w:rPr>
          <w:rFonts w:cs="Arial"/>
          <w:i/>
          <w:sz w:val="20"/>
          <w:lang w:val="es-AR"/>
        </w:rPr>
        <w:t>[indicar los Bienes y Servicios Conexos]</w:t>
      </w:r>
    </w:p>
    <w:p w:rsidR="00AF5113" w:rsidRPr="003E42D2" w:rsidRDefault="00AF5113" w:rsidP="00AF5113">
      <w:pPr>
        <w:numPr>
          <w:ilvl w:val="12"/>
          <w:numId w:val="0"/>
        </w:numPr>
        <w:spacing w:after="120"/>
        <w:ind w:left="3958" w:hanging="3958"/>
        <w:jc w:val="both"/>
        <w:rPr>
          <w:rFonts w:cs="Arial"/>
          <w:i/>
          <w:sz w:val="20"/>
          <w:lang w:val="es-AR"/>
        </w:rPr>
      </w:pPr>
      <w:r w:rsidRPr="003E42D2">
        <w:rPr>
          <w:rFonts w:cs="Arial"/>
          <w:b/>
          <w:sz w:val="20"/>
          <w:lang w:val="es-AR"/>
        </w:rPr>
        <w:t>Sucursal del Banco u Oficina:</w:t>
      </w:r>
      <w:r w:rsidRPr="003E42D2">
        <w:rPr>
          <w:rFonts w:cs="Arial"/>
          <w:i/>
          <w:sz w:val="20"/>
          <w:lang w:val="es-AR"/>
        </w:rPr>
        <w:t xml:space="preserve"> [nombre completo del Garante]</w:t>
      </w:r>
    </w:p>
    <w:p w:rsidR="00AF5113" w:rsidRPr="003E42D2" w:rsidRDefault="00AF5113" w:rsidP="00AF5113">
      <w:pPr>
        <w:numPr>
          <w:ilvl w:val="12"/>
          <w:numId w:val="0"/>
        </w:numPr>
        <w:ind w:left="1560" w:hanging="1560"/>
        <w:jc w:val="both"/>
        <w:rPr>
          <w:rFonts w:cs="Arial"/>
          <w:b/>
          <w:sz w:val="20"/>
          <w:lang w:val="es-AR"/>
        </w:rPr>
      </w:pPr>
    </w:p>
    <w:p w:rsidR="00AF5113" w:rsidRPr="003E42D2" w:rsidRDefault="00AF5113" w:rsidP="00AF5113">
      <w:pPr>
        <w:numPr>
          <w:ilvl w:val="12"/>
          <w:numId w:val="0"/>
        </w:numPr>
        <w:spacing w:after="120"/>
        <w:ind w:left="1560" w:hanging="1560"/>
        <w:jc w:val="both"/>
        <w:rPr>
          <w:rFonts w:cs="Arial"/>
          <w:b/>
          <w:sz w:val="20"/>
          <w:lang w:val="es-AR"/>
        </w:rPr>
      </w:pPr>
      <w:r w:rsidRPr="003E42D2">
        <w:rPr>
          <w:rFonts w:cs="Arial"/>
          <w:b/>
          <w:sz w:val="20"/>
          <w:lang w:val="es-AR"/>
        </w:rPr>
        <w:t>Beneficiario:</w:t>
      </w:r>
    </w:p>
    <w:p w:rsidR="00AF5113" w:rsidRPr="003E42D2" w:rsidRDefault="00AF5113" w:rsidP="00AF5113">
      <w:pPr>
        <w:numPr>
          <w:ilvl w:val="12"/>
          <w:numId w:val="0"/>
        </w:numPr>
        <w:ind w:left="1560" w:hanging="1560"/>
        <w:jc w:val="both"/>
        <w:rPr>
          <w:rFonts w:cs="Arial"/>
          <w:i/>
          <w:sz w:val="20"/>
          <w:lang w:val="es-AR"/>
        </w:rPr>
      </w:pPr>
      <w:r w:rsidRPr="003E42D2">
        <w:rPr>
          <w:rFonts w:cs="Arial"/>
          <w:b/>
          <w:sz w:val="20"/>
          <w:lang w:val="es-AR"/>
        </w:rPr>
        <w:tab/>
      </w:r>
    </w:p>
    <w:p w:rsidR="00AF5113" w:rsidRPr="003E42D2" w:rsidRDefault="00AF5113" w:rsidP="00AF5113">
      <w:pPr>
        <w:numPr>
          <w:ilvl w:val="12"/>
          <w:numId w:val="0"/>
        </w:numPr>
        <w:spacing w:after="120"/>
        <w:jc w:val="both"/>
        <w:rPr>
          <w:rFonts w:cs="Arial"/>
          <w:b/>
          <w:i/>
          <w:sz w:val="20"/>
          <w:lang w:val="es-AR"/>
        </w:rPr>
      </w:pPr>
      <w:r w:rsidRPr="003E42D2">
        <w:rPr>
          <w:rFonts w:cs="Arial"/>
          <w:b/>
          <w:sz w:val="20"/>
          <w:lang w:val="es-AR"/>
        </w:rPr>
        <w:t xml:space="preserve">GARANTÍA DE CUMPLIMIENTO No.: </w:t>
      </w:r>
      <w:r w:rsidRPr="003E42D2">
        <w:rPr>
          <w:rFonts w:cs="Arial"/>
          <w:i/>
          <w:sz w:val="20"/>
          <w:lang w:val="es-AR"/>
        </w:rPr>
        <w:t>[indicar el número de la Garantía]</w:t>
      </w:r>
    </w:p>
    <w:p w:rsidR="00AF5113" w:rsidRPr="003E42D2" w:rsidRDefault="00AF5113" w:rsidP="00AF5113">
      <w:pPr>
        <w:numPr>
          <w:ilvl w:val="12"/>
          <w:numId w:val="0"/>
        </w:numPr>
        <w:spacing w:after="120"/>
        <w:ind w:right="-56"/>
        <w:jc w:val="both"/>
        <w:rPr>
          <w:rFonts w:cs="Arial"/>
          <w:sz w:val="20"/>
          <w:lang w:val="es-AR"/>
        </w:rPr>
      </w:pPr>
      <w:r w:rsidRPr="003E42D2">
        <w:rPr>
          <w:rFonts w:cs="Arial"/>
          <w:sz w:val="20"/>
          <w:lang w:val="es-AR"/>
        </w:rPr>
        <w:t xml:space="preserve">Se nos ha informado que </w:t>
      </w:r>
      <w:r w:rsidRPr="003E42D2">
        <w:rPr>
          <w:rFonts w:cs="Arial"/>
          <w:i/>
          <w:sz w:val="20"/>
          <w:lang w:val="es-AR"/>
        </w:rPr>
        <w:t xml:space="preserve">[nombre completo del Proveedor] </w:t>
      </w:r>
      <w:r w:rsidRPr="003E42D2">
        <w:rPr>
          <w:rFonts w:cs="Arial"/>
          <w:sz w:val="20"/>
          <w:lang w:val="es-AR"/>
        </w:rPr>
        <w:t xml:space="preserve">(en adelante denominado “el Proveedor”) ha celebrado el Contrato N° </w:t>
      </w:r>
      <w:r w:rsidRPr="003E42D2">
        <w:rPr>
          <w:rFonts w:cs="Arial"/>
          <w:i/>
          <w:sz w:val="20"/>
          <w:lang w:val="es-AR"/>
        </w:rPr>
        <w:t xml:space="preserve">[Indicar número] </w:t>
      </w:r>
      <w:r w:rsidRPr="003E42D2">
        <w:rPr>
          <w:rFonts w:cs="Arial"/>
          <w:sz w:val="20"/>
          <w:lang w:val="es-AR"/>
        </w:rPr>
        <w:t xml:space="preserve">de fecha </w:t>
      </w:r>
      <w:r w:rsidRPr="003E42D2">
        <w:rPr>
          <w:rFonts w:cs="Arial"/>
          <w:i/>
          <w:sz w:val="20"/>
          <w:lang w:val="es-AR"/>
        </w:rPr>
        <w:t>[Indicar día, mes y año]</w:t>
      </w:r>
      <w:r w:rsidRPr="003E42D2">
        <w:rPr>
          <w:rFonts w:cs="Arial"/>
          <w:sz w:val="20"/>
          <w:lang w:val="es-AR"/>
        </w:rPr>
        <w:t xml:space="preserve"> con ustedes, para el suministro de </w:t>
      </w:r>
      <w:r w:rsidRPr="003E42D2">
        <w:rPr>
          <w:rFonts w:cs="Arial"/>
          <w:i/>
          <w:sz w:val="20"/>
          <w:lang w:val="es-AR"/>
        </w:rPr>
        <w:t xml:space="preserve">[Breve descripción de los Bienes y Servicios Conexos] </w:t>
      </w:r>
      <w:r w:rsidRPr="003E42D2">
        <w:rPr>
          <w:rFonts w:cs="Arial"/>
          <w:sz w:val="20"/>
          <w:lang w:val="es-AR"/>
        </w:rPr>
        <w:t>(en adelante denominado “el Contrato”).</w:t>
      </w:r>
    </w:p>
    <w:p w:rsidR="00AF5113" w:rsidRPr="003E42D2" w:rsidRDefault="00AF5113" w:rsidP="00AF5113">
      <w:pPr>
        <w:numPr>
          <w:ilvl w:val="12"/>
          <w:numId w:val="0"/>
        </w:numPr>
        <w:spacing w:after="120"/>
        <w:ind w:right="-56"/>
        <w:jc w:val="both"/>
        <w:rPr>
          <w:rFonts w:cs="Arial"/>
          <w:sz w:val="20"/>
          <w:lang w:val="es-AR"/>
        </w:rPr>
      </w:pPr>
      <w:r w:rsidRPr="003E42D2">
        <w:rPr>
          <w:rFonts w:cs="Arial"/>
          <w:sz w:val="20"/>
          <w:lang w:val="es-AR"/>
        </w:rPr>
        <w:t>Además, entendemos que, de acuerdo con las condiciones del Contrato, se requiere una Garantía de Cumplimiento.</w:t>
      </w:r>
    </w:p>
    <w:p w:rsidR="00AF5113" w:rsidRPr="003E42D2" w:rsidRDefault="00AF5113" w:rsidP="00AF5113">
      <w:pPr>
        <w:numPr>
          <w:ilvl w:val="12"/>
          <w:numId w:val="0"/>
        </w:numPr>
        <w:suppressAutoHyphens/>
        <w:spacing w:after="120"/>
        <w:ind w:right="-56"/>
        <w:jc w:val="both"/>
        <w:rPr>
          <w:rFonts w:cs="Arial"/>
          <w:sz w:val="20"/>
          <w:lang w:val="es-AR"/>
        </w:rPr>
      </w:pPr>
      <w:r w:rsidRPr="003E42D2">
        <w:rPr>
          <w:rFonts w:cs="Arial"/>
          <w:sz w:val="20"/>
          <w:lang w:val="es-AR"/>
        </w:rPr>
        <w:t xml:space="preserve">A solicitud del Proveedor nosotros por medio de esta garantía nos obligamos en forma irrevocable a pagarles a ustedes una suma o sumas, que no excedan </w:t>
      </w:r>
      <w:r w:rsidRPr="003E42D2">
        <w:rPr>
          <w:rFonts w:cs="Arial"/>
          <w:i/>
          <w:sz w:val="20"/>
          <w:lang w:val="es-AR"/>
        </w:rPr>
        <w:t>[indicar la(s) suma(s) en cifras y palabras]</w:t>
      </w:r>
      <w:r w:rsidRPr="003E42D2">
        <w:rPr>
          <w:rStyle w:val="Refdenotaalpie"/>
          <w:rFonts w:cs="Arial"/>
          <w:b/>
          <w:sz w:val="20"/>
          <w:lang w:val="es-AR"/>
        </w:rPr>
        <w:footnoteReference w:id="4"/>
      </w:r>
      <w:r w:rsidRPr="003E42D2">
        <w:rPr>
          <w:rFonts w:cs="Arial"/>
          <w:sz w:val="20"/>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rsidR="00AF5113" w:rsidRPr="003E42D2" w:rsidRDefault="00AF5113" w:rsidP="00AF5113">
      <w:pPr>
        <w:numPr>
          <w:ilvl w:val="12"/>
          <w:numId w:val="0"/>
        </w:numPr>
        <w:suppressAutoHyphens/>
        <w:spacing w:after="120"/>
        <w:ind w:right="-56"/>
        <w:jc w:val="both"/>
        <w:rPr>
          <w:rFonts w:cs="Arial"/>
          <w:sz w:val="20"/>
          <w:lang w:val="es-AR"/>
        </w:rPr>
      </w:pPr>
      <w:r w:rsidRPr="003E42D2">
        <w:rPr>
          <w:rFonts w:cs="Arial"/>
          <w:sz w:val="20"/>
          <w:lang w:val="es-AR"/>
        </w:rPr>
        <w:t xml:space="preserve">Esta garantía expirará a más tardar el </w:t>
      </w:r>
      <w:r w:rsidRPr="003E42D2">
        <w:rPr>
          <w:rFonts w:cs="Arial"/>
          <w:i/>
          <w:sz w:val="20"/>
          <w:lang w:val="es-AR"/>
        </w:rPr>
        <w:t xml:space="preserve">[indicar el número] </w:t>
      </w:r>
      <w:r w:rsidRPr="003E42D2">
        <w:rPr>
          <w:rFonts w:cs="Arial"/>
          <w:sz w:val="20"/>
          <w:lang w:val="es-AR"/>
        </w:rPr>
        <w:t>día de</w:t>
      </w:r>
      <w:r w:rsidRPr="003E42D2">
        <w:rPr>
          <w:rFonts w:cs="Arial"/>
          <w:i/>
          <w:sz w:val="20"/>
          <w:lang w:val="es-AR"/>
        </w:rPr>
        <w:t xml:space="preserve"> [indicar el mes </w:t>
      </w:r>
      <w:r w:rsidRPr="003E42D2">
        <w:rPr>
          <w:rFonts w:cs="Arial"/>
          <w:sz w:val="20"/>
          <w:lang w:val="es-AR"/>
        </w:rPr>
        <w:t xml:space="preserve">de </w:t>
      </w:r>
      <w:r w:rsidRPr="003E42D2">
        <w:rPr>
          <w:rFonts w:cs="Arial"/>
          <w:i/>
          <w:sz w:val="20"/>
          <w:lang w:val="es-AR"/>
        </w:rPr>
        <w:t>[indicar el año]</w:t>
      </w:r>
      <w:r w:rsidRPr="003E42D2">
        <w:rPr>
          <w:rStyle w:val="Refdenotaalpie"/>
          <w:rFonts w:cs="Arial"/>
          <w:b/>
          <w:i/>
          <w:sz w:val="20"/>
          <w:lang w:val="es-AR"/>
        </w:rPr>
        <w:footnoteReference w:id="5"/>
      </w:r>
      <w:r w:rsidRPr="003E42D2">
        <w:rPr>
          <w:rFonts w:cs="Arial"/>
          <w:i/>
          <w:sz w:val="20"/>
          <w:lang w:val="es-AR"/>
        </w:rPr>
        <w:t xml:space="preserve">, </w:t>
      </w:r>
      <w:r w:rsidRPr="003E42D2">
        <w:rPr>
          <w:rFonts w:cs="Arial"/>
          <w:sz w:val="20"/>
          <w:lang w:val="es-AR"/>
        </w:rPr>
        <w:t>y cualquier reclamación de pago bajo esta garantía deberá ser recibida por nosotros en esta oficina en o antes de esa fecha.</w:t>
      </w:r>
    </w:p>
    <w:p w:rsidR="00AF5113" w:rsidRPr="003E42D2" w:rsidRDefault="00AF5113" w:rsidP="00AF5113">
      <w:pPr>
        <w:numPr>
          <w:ilvl w:val="12"/>
          <w:numId w:val="0"/>
        </w:numPr>
        <w:spacing w:after="120"/>
        <w:ind w:right="-56"/>
        <w:jc w:val="both"/>
        <w:rPr>
          <w:rFonts w:cs="Arial"/>
          <w:sz w:val="20"/>
          <w:lang w:val="es-AR"/>
        </w:rPr>
      </w:pPr>
      <w:r w:rsidRPr="003E42D2">
        <w:rPr>
          <w:rFonts w:cs="Arial"/>
          <w:sz w:val="20"/>
          <w:lang w:val="es-AR"/>
        </w:rPr>
        <w:t>Esta garantía está sujeta a las “Reglas Uniformes de la CCI relativas a las garantías contra primera solicitud” (</w:t>
      </w:r>
      <w:proofErr w:type="spellStart"/>
      <w:r w:rsidRPr="003E42D2">
        <w:rPr>
          <w:rFonts w:cs="Arial"/>
          <w:i/>
          <w:sz w:val="20"/>
          <w:lang w:val="es-AR"/>
        </w:rPr>
        <w:t>Uniform</w:t>
      </w:r>
      <w:proofErr w:type="spellEnd"/>
      <w:r w:rsidRPr="003E42D2">
        <w:rPr>
          <w:rFonts w:cs="Arial"/>
          <w:i/>
          <w:sz w:val="20"/>
          <w:lang w:val="es-AR"/>
        </w:rPr>
        <w:t xml:space="preserve"> Rules </w:t>
      </w:r>
      <w:proofErr w:type="spellStart"/>
      <w:r w:rsidRPr="003E42D2">
        <w:rPr>
          <w:rFonts w:cs="Arial"/>
          <w:i/>
          <w:sz w:val="20"/>
          <w:lang w:val="es-AR"/>
        </w:rPr>
        <w:t>for</w:t>
      </w:r>
      <w:proofErr w:type="spellEnd"/>
      <w:r w:rsidRPr="003E42D2">
        <w:rPr>
          <w:rFonts w:cs="Arial"/>
          <w:i/>
          <w:sz w:val="20"/>
          <w:lang w:val="es-AR"/>
        </w:rPr>
        <w:t xml:space="preserve"> </w:t>
      </w:r>
      <w:proofErr w:type="spellStart"/>
      <w:r w:rsidRPr="003E42D2">
        <w:rPr>
          <w:rFonts w:cs="Arial"/>
          <w:i/>
          <w:sz w:val="20"/>
          <w:lang w:val="es-AR"/>
        </w:rPr>
        <w:t>Demand</w:t>
      </w:r>
      <w:proofErr w:type="spellEnd"/>
      <w:r w:rsidRPr="003E42D2">
        <w:rPr>
          <w:rFonts w:cs="Arial"/>
          <w:i/>
          <w:sz w:val="20"/>
          <w:lang w:val="es-AR"/>
        </w:rPr>
        <w:t xml:space="preserve"> </w:t>
      </w:r>
      <w:proofErr w:type="spellStart"/>
      <w:r w:rsidRPr="003E42D2">
        <w:rPr>
          <w:rFonts w:cs="Arial"/>
          <w:i/>
          <w:sz w:val="20"/>
          <w:lang w:val="es-AR"/>
        </w:rPr>
        <w:t>Guarantees</w:t>
      </w:r>
      <w:proofErr w:type="spellEnd"/>
      <w:r w:rsidRPr="003E42D2">
        <w:rPr>
          <w:rFonts w:cs="Arial"/>
          <w:sz w:val="20"/>
          <w:lang w:val="es-AR"/>
        </w:rPr>
        <w:t>), Publicación ICC No. 458, excepto el numeral (ii) del Sub-artículo 20 (a).</w:t>
      </w:r>
    </w:p>
    <w:p w:rsidR="00AF5113" w:rsidRPr="003E42D2" w:rsidRDefault="00AF5113" w:rsidP="00AF5113">
      <w:pPr>
        <w:numPr>
          <w:ilvl w:val="12"/>
          <w:numId w:val="0"/>
        </w:numPr>
        <w:spacing w:after="120"/>
        <w:ind w:right="-56"/>
        <w:jc w:val="both"/>
        <w:rPr>
          <w:rFonts w:cs="Arial"/>
          <w:sz w:val="20"/>
          <w:lang w:val="es-AR"/>
        </w:rPr>
      </w:pPr>
      <w:r w:rsidRPr="003E42D2">
        <w:rPr>
          <w:rFonts w:cs="Arial"/>
          <w:sz w:val="20"/>
          <w:lang w:val="es-AR"/>
        </w:rPr>
        <w:t>La FIANZA DE CUMPLIMIENTO (PÓLIZA DE CAUCIÓN) se regirá por la legislación vigente en Ecuador.</w:t>
      </w:r>
    </w:p>
    <w:p w:rsidR="00AF5113" w:rsidRPr="003E42D2" w:rsidRDefault="00AF5113" w:rsidP="00AF5113">
      <w:pPr>
        <w:numPr>
          <w:ilvl w:val="12"/>
          <w:numId w:val="0"/>
        </w:numPr>
        <w:spacing w:after="120"/>
        <w:ind w:right="-360"/>
        <w:jc w:val="both"/>
        <w:rPr>
          <w:rFonts w:cs="Arial"/>
          <w:sz w:val="20"/>
          <w:lang w:val="es-AR"/>
        </w:rPr>
      </w:pPr>
      <w:r w:rsidRPr="003E42D2">
        <w:rPr>
          <w:rFonts w:cs="Arial"/>
          <w:sz w:val="20"/>
          <w:u w:val="single"/>
          <w:lang w:val="es-AR"/>
        </w:rPr>
        <w:tab/>
      </w:r>
      <w:r w:rsidRPr="003E42D2">
        <w:rPr>
          <w:rFonts w:cs="Arial"/>
          <w:sz w:val="20"/>
          <w:u w:val="single"/>
          <w:lang w:val="es-AR"/>
        </w:rPr>
        <w:tab/>
      </w:r>
      <w:r w:rsidRPr="003E42D2">
        <w:rPr>
          <w:rFonts w:cs="Arial"/>
          <w:sz w:val="20"/>
          <w:u w:val="single"/>
          <w:lang w:val="es-AR"/>
        </w:rPr>
        <w:tab/>
      </w:r>
      <w:r w:rsidRPr="003E42D2">
        <w:rPr>
          <w:rFonts w:cs="Arial"/>
          <w:sz w:val="20"/>
          <w:u w:val="single"/>
          <w:lang w:val="es-AR"/>
        </w:rPr>
        <w:tab/>
      </w:r>
      <w:r w:rsidRPr="003E42D2">
        <w:rPr>
          <w:rFonts w:cs="Arial"/>
          <w:sz w:val="20"/>
          <w:u w:val="single"/>
          <w:lang w:val="es-AR"/>
        </w:rPr>
        <w:tab/>
      </w:r>
      <w:r w:rsidRPr="003E42D2">
        <w:rPr>
          <w:rFonts w:cs="Arial"/>
          <w:sz w:val="20"/>
          <w:u w:val="single"/>
          <w:lang w:val="es-AR"/>
        </w:rPr>
        <w:tab/>
      </w:r>
      <w:r w:rsidRPr="003E42D2">
        <w:rPr>
          <w:rFonts w:cs="Arial"/>
          <w:sz w:val="20"/>
          <w:u w:val="single"/>
          <w:lang w:val="es-AR"/>
        </w:rPr>
        <w:tab/>
      </w:r>
      <w:r w:rsidRPr="003E42D2">
        <w:rPr>
          <w:rFonts w:cs="Arial"/>
          <w:sz w:val="20"/>
          <w:u w:val="single"/>
          <w:lang w:val="es-AR"/>
        </w:rPr>
        <w:tab/>
      </w:r>
    </w:p>
    <w:p w:rsidR="00AF5113" w:rsidRDefault="00AF5113" w:rsidP="00AF5113">
      <w:pPr>
        <w:numPr>
          <w:ilvl w:val="12"/>
          <w:numId w:val="0"/>
        </w:numPr>
        <w:spacing w:after="120"/>
        <w:ind w:right="-357"/>
        <w:jc w:val="both"/>
        <w:rPr>
          <w:rFonts w:cs="Arial"/>
          <w:i/>
          <w:sz w:val="20"/>
          <w:lang w:val="es-AR"/>
        </w:rPr>
      </w:pPr>
      <w:r w:rsidRPr="003E42D2">
        <w:rPr>
          <w:rFonts w:cs="Arial"/>
          <w:i/>
          <w:sz w:val="20"/>
          <w:lang w:val="es-AR"/>
        </w:rPr>
        <w:t>[Firma(s) del representante autorizado del banco y del Proveedor]</w:t>
      </w:r>
    </w:p>
    <w:p w:rsidR="009A7CC9" w:rsidRDefault="009A7CC9">
      <w:pPr>
        <w:rPr>
          <w:rFonts w:cs="Arial"/>
          <w:i/>
          <w:sz w:val="20"/>
          <w:lang w:val="es-AR"/>
        </w:rPr>
      </w:pPr>
      <w:r>
        <w:rPr>
          <w:rFonts w:cs="Arial"/>
          <w:i/>
          <w:sz w:val="20"/>
          <w:lang w:val="es-AR"/>
        </w:rPr>
        <w:br w:type="page"/>
      </w:r>
    </w:p>
    <w:p w:rsidR="00AF5113" w:rsidRDefault="00AF5113" w:rsidP="00AF5113">
      <w:pPr>
        <w:numPr>
          <w:ilvl w:val="12"/>
          <w:numId w:val="0"/>
        </w:numPr>
        <w:spacing w:after="120"/>
        <w:ind w:right="-357"/>
        <w:jc w:val="both"/>
        <w:rPr>
          <w:rFonts w:cs="Arial"/>
          <w:i/>
          <w:sz w:val="20"/>
          <w:lang w:val="es-A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8"/>
      </w:tblGrid>
      <w:tr w:rsidR="00AF5113" w:rsidRPr="003E42D2" w:rsidTr="00AD1F09">
        <w:tc>
          <w:tcPr>
            <w:tcW w:w="9288" w:type="dxa"/>
            <w:shd w:val="clear" w:color="auto" w:fill="C0C0C0"/>
          </w:tcPr>
          <w:p w:rsidR="00AF5113" w:rsidRPr="003E42D2" w:rsidRDefault="00AF5113" w:rsidP="00AD1F09">
            <w:pPr>
              <w:pStyle w:val="SectionIXHeader"/>
              <w:spacing w:after="120"/>
              <w:rPr>
                <w:rFonts w:ascii="Arial" w:hAnsi="Arial" w:cs="Arial"/>
                <w:sz w:val="20"/>
                <w:lang w:val="es-AR"/>
              </w:rPr>
            </w:pPr>
            <w:r w:rsidRPr="003E42D2">
              <w:rPr>
                <w:rFonts w:ascii="Arial" w:hAnsi="Arial" w:cs="Arial"/>
                <w:sz w:val="20"/>
                <w:lang w:val="es-AR"/>
              </w:rPr>
              <w:br w:type="page"/>
              <w:t>3. Garantía Bancaria por Pago de Anticipo</w:t>
            </w:r>
          </w:p>
        </w:tc>
      </w:tr>
    </w:tbl>
    <w:p w:rsidR="00AF5113" w:rsidRPr="003E42D2" w:rsidRDefault="00AF5113" w:rsidP="00AF5113">
      <w:pPr>
        <w:numPr>
          <w:ilvl w:val="12"/>
          <w:numId w:val="0"/>
        </w:numPr>
        <w:spacing w:after="120"/>
        <w:jc w:val="both"/>
        <w:rPr>
          <w:rFonts w:cs="Arial"/>
          <w:i/>
          <w:sz w:val="20"/>
          <w:lang w:val="es-AR"/>
        </w:rPr>
      </w:pPr>
      <w:r w:rsidRPr="003E42D2">
        <w:rPr>
          <w:rFonts w:cs="Arial"/>
          <w:i/>
          <w:sz w:val="20"/>
          <w:lang w:val="es-AR"/>
        </w:rPr>
        <w:t>[El banco, a solicitud del Oferente seleccionado, completará este formulario de acuerdo con las instrucciones indicadas]</w:t>
      </w:r>
    </w:p>
    <w:p w:rsidR="00AF5113" w:rsidRPr="003E42D2" w:rsidRDefault="00AF5113" w:rsidP="00AF5113">
      <w:pPr>
        <w:numPr>
          <w:ilvl w:val="12"/>
          <w:numId w:val="0"/>
        </w:numPr>
        <w:spacing w:after="120"/>
        <w:jc w:val="right"/>
        <w:rPr>
          <w:rFonts w:cs="Arial"/>
          <w:i/>
          <w:sz w:val="20"/>
          <w:lang w:val="es-AR"/>
        </w:rPr>
      </w:pPr>
      <w:r w:rsidRPr="003E42D2">
        <w:rPr>
          <w:rFonts w:cs="Arial"/>
          <w:sz w:val="20"/>
          <w:lang w:val="es-AR"/>
        </w:rPr>
        <w:t xml:space="preserve">Fecha: </w:t>
      </w:r>
      <w:r w:rsidRPr="003E42D2">
        <w:rPr>
          <w:rFonts w:cs="Arial"/>
          <w:i/>
          <w:sz w:val="20"/>
          <w:lang w:val="es-AR"/>
        </w:rPr>
        <w:t>[Indicar día, mes, y año, de la presentación de la Oferta]</w:t>
      </w:r>
    </w:p>
    <w:p w:rsidR="00AF5113" w:rsidRPr="003E42D2" w:rsidRDefault="00AF5113" w:rsidP="00AF5113">
      <w:pPr>
        <w:numPr>
          <w:ilvl w:val="12"/>
          <w:numId w:val="0"/>
        </w:numPr>
        <w:spacing w:after="120"/>
        <w:jc w:val="right"/>
        <w:rPr>
          <w:rFonts w:cs="Arial"/>
          <w:i/>
          <w:sz w:val="20"/>
          <w:lang w:val="es-AR"/>
        </w:rPr>
      </w:pPr>
      <w:r w:rsidRPr="003E42D2">
        <w:rPr>
          <w:rFonts w:cs="Arial"/>
          <w:i/>
          <w:sz w:val="20"/>
          <w:lang w:val="es-AR"/>
        </w:rPr>
        <w:t xml:space="preserve">LPN N° y Título: [Indicar el N° y título de la </w:t>
      </w:r>
      <w:proofErr w:type="spellStart"/>
      <w:r w:rsidRPr="003E42D2">
        <w:rPr>
          <w:rFonts w:cs="Arial"/>
          <w:i/>
          <w:sz w:val="20"/>
          <w:lang w:val="es-AR"/>
        </w:rPr>
        <w:t>Llicitación</w:t>
      </w:r>
      <w:proofErr w:type="spellEnd"/>
      <w:r w:rsidRPr="003E42D2">
        <w:rPr>
          <w:rFonts w:cs="Arial"/>
          <w:i/>
          <w:sz w:val="20"/>
          <w:lang w:val="es-AR"/>
        </w:rPr>
        <w:t>]</w:t>
      </w:r>
    </w:p>
    <w:p w:rsidR="00AF5113" w:rsidRPr="003E42D2" w:rsidRDefault="00AF5113" w:rsidP="00AF5113">
      <w:pPr>
        <w:numPr>
          <w:ilvl w:val="12"/>
          <w:numId w:val="0"/>
        </w:numPr>
        <w:spacing w:after="120"/>
        <w:jc w:val="both"/>
        <w:rPr>
          <w:rFonts w:cs="Arial"/>
          <w:sz w:val="20"/>
          <w:lang w:val="es-AR"/>
        </w:rPr>
      </w:pPr>
      <w:r w:rsidRPr="003E42D2">
        <w:rPr>
          <w:rFonts w:cs="Arial"/>
          <w:i/>
          <w:sz w:val="20"/>
          <w:lang w:val="es-AR"/>
        </w:rPr>
        <w:t>[Membrete del banco]</w:t>
      </w:r>
    </w:p>
    <w:p w:rsidR="00AF5113" w:rsidRPr="003E42D2" w:rsidRDefault="00AF5113" w:rsidP="00AF5113">
      <w:pPr>
        <w:numPr>
          <w:ilvl w:val="12"/>
          <w:numId w:val="0"/>
        </w:numPr>
        <w:spacing w:after="120"/>
        <w:jc w:val="both"/>
        <w:rPr>
          <w:rFonts w:cs="Arial"/>
          <w:i/>
          <w:sz w:val="20"/>
          <w:lang w:val="es-AR"/>
        </w:rPr>
      </w:pPr>
      <w:r w:rsidRPr="003E42D2">
        <w:rPr>
          <w:rFonts w:cs="Arial"/>
          <w:b/>
          <w:sz w:val="20"/>
          <w:lang w:val="es-AR"/>
        </w:rPr>
        <w:t xml:space="preserve">Beneficiario: </w:t>
      </w:r>
      <w:r w:rsidRPr="003E42D2">
        <w:rPr>
          <w:rFonts w:cs="Arial"/>
          <w:i/>
          <w:sz w:val="20"/>
          <w:lang w:val="es-AR"/>
        </w:rPr>
        <w:t>[Nombre y dirección del Comprador]</w:t>
      </w:r>
    </w:p>
    <w:p w:rsidR="00AF5113" w:rsidRPr="003E42D2" w:rsidRDefault="00AF5113" w:rsidP="00AF5113">
      <w:pPr>
        <w:numPr>
          <w:ilvl w:val="12"/>
          <w:numId w:val="0"/>
        </w:numPr>
        <w:spacing w:after="120"/>
        <w:jc w:val="both"/>
        <w:rPr>
          <w:rFonts w:cs="Arial"/>
          <w:i/>
          <w:sz w:val="20"/>
          <w:lang w:val="es-AR"/>
        </w:rPr>
      </w:pPr>
      <w:r w:rsidRPr="003E42D2">
        <w:rPr>
          <w:rFonts w:cs="Arial"/>
          <w:b/>
          <w:sz w:val="20"/>
          <w:lang w:val="pt-PT"/>
        </w:rPr>
        <w:t xml:space="preserve">GARANTIA POR PAGO DE ANTICIPO Nº: </w:t>
      </w:r>
      <w:proofErr w:type="gramStart"/>
      <w:r w:rsidRPr="003E42D2">
        <w:rPr>
          <w:rFonts w:cs="Arial"/>
          <w:b/>
          <w:sz w:val="20"/>
          <w:lang w:val="pt-PT"/>
        </w:rPr>
        <w:t>..........</w:t>
      </w:r>
      <w:proofErr w:type="gramEnd"/>
      <w:r w:rsidRPr="003E42D2">
        <w:rPr>
          <w:rFonts w:cs="Arial"/>
          <w:sz w:val="20"/>
          <w:lang w:val="pt-PT"/>
        </w:rPr>
        <w:t xml:space="preserve"> </w:t>
      </w:r>
      <w:r w:rsidRPr="003E42D2">
        <w:rPr>
          <w:rFonts w:cs="Arial"/>
          <w:i/>
          <w:sz w:val="20"/>
          <w:lang w:val="es-AR"/>
        </w:rPr>
        <w:t>[Insertar el Nº de la Garantía por Pago de Anticipo]</w:t>
      </w:r>
    </w:p>
    <w:p w:rsidR="00AF5113" w:rsidRPr="003E42D2" w:rsidRDefault="00AF5113" w:rsidP="00AF5113">
      <w:pPr>
        <w:numPr>
          <w:ilvl w:val="12"/>
          <w:numId w:val="0"/>
        </w:numPr>
        <w:spacing w:after="120"/>
        <w:jc w:val="both"/>
        <w:rPr>
          <w:rFonts w:cs="Arial"/>
          <w:sz w:val="20"/>
          <w:lang w:val="es-AR"/>
        </w:rPr>
      </w:pPr>
      <w:r w:rsidRPr="003E42D2">
        <w:rPr>
          <w:rFonts w:cs="Arial"/>
          <w:sz w:val="20"/>
          <w:lang w:val="es-AR"/>
        </w:rPr>
        <w:t xml:space="preserve">A nosotros </w:t>
      </w:r>
      <w:r w:rsidRPr="003E42D2">
        <w:rPr>
          <w:rFonts w:cs="Arial"/>
          <w:i/>
          <w:sz w:val="20"/>
          <w:lang w:val="es-AR"/>
        </w:rPr>
        <w:t>[Indicar el nombre jurídico y dirección del banco] s</w:t>
      </w:r>
      <w:r w:rsidRPr="003E42D2">
        <w:rPr>
          <w:rFonts w:cs="Arial"/>
          <w:sz w:val="20"/>
          <w:lang w:val="es-AR"/>
        </w:rPr>
        <w:t xml:space="preserve">e nos ha informado que </w:t>
      </w:r>
      <w:r w:rsidRPr="003E42D2">
        <w:rPr>
          <w:rFonts w:cs="Arial"/>
          <w:i/>
          <w:sz w:val="20"/>
          <w:lang w:val="es-AR"/>
        </w:rPr>
        <w:t>[nombre completo y dirección del Proveedor]</w:t>
      </w:r>
      <w:r w:rsidRPr="003E42D2">
        <w:rPr>
          <w:rFonts w:cs="Arial"/>
          <w:sz w:val="20"/>
          <w:lang w:val="es-AR"/>
        </w:rPr>
        <w:t xml:space="preserve"> (en adelante denominado “el Proveedor”) ha celebrado con ustedes el Contrato N° </w:t>
      </w:r>
      <w:r w:rsidRPr="003E42D2">
        <w:rPr>
          <w:rFonts w:cs="Arial"/>
          <w:i/>
          <w:sz w:val="20"/>
          <w:lang w:val="es-AR"/>
        </w:rPr>
        <w:t xml:space="preserve">[número de referencia del Contrato] </w:t>
      </w:r>
      <w:r w:rsidRPr="003E42D2">
        <w:rPr>
          <w:rFonts w:cs="Arial"/>
          <w:sz w:val="20"/>
          <w:lang w:val="es-AR"/>
        </w:rPr>
        <w:t xml:space="preserve">de fecha </w:t>
      </w:r>
      <w:r w:rsidRPr="003E42D2">
        <w:rPr>
          <w:rFonts w:cs="Arial"/>
          <w:i/>
          <w:sz w:val="20"/>
          <w:lang w:val="es-AR"/>
        </w:rPr>
        <w:t>[Indicar la fecha del Acuerdo]</w:t>
      </w:r>
      <w:r w:rsidRPr="003E42D2">
        <w:rPr>
          <w:rFonts w:cs="Arial"/>
          <w:sz w:val="20"/>
          <w:lang w:val="es-AR"/>
        </w:rPr>
        <w:t xml:space="preserve">, para el suministro de </w:t>
      </w:r>
      <w:r w:rsidRPr="003E42D2">
        <w:rPr>
          <w:rFonts w:cs="Arial"/>
          <w:i/>
          <w:sz w:val="20"/>
          <w:lang w:val="es-AR"/>
        </w:rPr>
        <w:t xml:space="preserve">[Breve descripción de los Bienes y Servicios Conexos] </w:t>
      </w:r>
      <w:r w:rsidRPr="003E42D2">
        <w:rPr>
          <w:rFonts w:cs="Arial"/>
          <w:sz w:val="20"/>
          <w:lang w:val="es-AR"/>
        </w:rPr>
        <w:t>(en adelante denominado “el Contrato”).</w:t>
      </w:r>
    </w:p>
    <w:p w:rsidR="00AF5113" w:rsidRPr="003E42D2" w:rsidRDefault="00AF5113" w:rsidP="00AF5113">
      <w:pPr>
        <w:numPr>
          <w:ilvl w:val="12"/>
          <w:numId w:val="0"/>
        </w:numPr>
        <w:spacing w:after="120"/>
        <w:jc w:val="both"/>
        <w:rPr>
          <w:rFonts w:cs="Arial"/>
          <w:sz w:val="20"/>
          <w:lang w:val="es-AR"/>
        </w:rPr>
      </w:pPr>
      <w:r w:rsidRPr="003E42D2">
        <w:rPr>
          <w:rFonts w:cs="Arial"/>
          <w:sz w:val="20"/>
          <w:lang w:val="es-AR"/>
        </w:rPr>
        <w:t>Asimismo, entendemos que, de acuerdo con las condiciones del Contrato, se hará un Anticipo Financiero contra una garantía por pago de anticipo.</w:t>
      </w:r>
    </w:p>
    <w:p w:rsidR="00AF5113" w:rsidRPr="003E42D2" w:rsidRDefault="00AF5113" w:rsidP="00AF5113">
      <w:pPr>
        <w:numPr>
          <w:ilvl w:val="12"/>
          <w:numId w:val="0"/>
        </w:numPr>
        <w:spacing w:after="120"/>
        <w:jc w:val="both"/>
        <w:rPr>
          <w:rFonts w:cs="Arial"/>
          <w:sz w:val="20"/>
          <w:lang w:val="es-AR"/>
        </w:rPr>
      </w:pPr>
      <w:r w:rsidRPr="003E42D2">
        <w:rPr>
          <w:rFonts w:cs="Arial"/>
          <w:sz w:val="20"/>
          <w:lang w:val="es-AR"/>
        </w:rPr>
        <w:t xml:space="preserve">A solicitud del Proveedor, nosotros por medio de la presente garantía nos obligamos irrevocablemente a pagarles a ustedes una suma o sumas, que no excedan en total </w:t>
      </w:r>
      <w:r w:rsidRPr="003E42D2">
        <w:rPr>
          <w:rFonts w:cs="Arial"/>
          <w:i/>
          <w:sz w:val="20"/>
          <w:lang w:val="es-AR"/>
        </w:rPr>
        <w:t>[Indicar la(s) suma(s) en cifras y en palabras]</w:t>
      </w:r>
      <w:r w:rsidRPr="003E42D2">
        <w:rPr>
          <w:rStyle w:val="Refdenotaalpie"/>
          <w:rFonts w:cs="Arial"/>
          <w:b/>
          <w:i/>
          <w:sz w:val="20"/>
          <w:lang w:val="es-AR"/>
        </w:rPr>
        <w:footnoteReference w:id="6"/>
      </w:r>
      <w:r w:rsidRPr="003E42D2">
        <w:rPr>
          <w:rFonts w:cs="Arial"/>
          <w:sz w:val="20"/>
          <w:lang w:val="es-AR"/>
        </w:rPr>
        <w:t xml:space="preserve"> contra el recibo de su primera solicitud por escrito, declarando que el Proveedor está en violación de sus obligaciones en virtud del Contrato, porque el Proveedor ha utilizado el pago de anticipo para otros fines que los estipulados para la provisión de los bienes.</w:t>
      </w:r>
    </w:p>
    <w:p w:rsidR="00AF5113" w:rsidRPr="003E42D2" w:rsidRDefault="00AF5113" w:rsidP="00AF5113">
      <w:pPr>
        <w:numPr>
          <w:ilvl w:val="12"/>
          <w:numId w:val="0"/>
        </w:numPr>
        <w:spacing w:after="120"/>
        <w:jc w:val="both"/>
        <w:rPr>
          <w:rFonts w:cs="Arial"/>
          <w:i/>
          <w:sz w:val="20"/>
          <w:lang w:val="es-AR"/>
        </w:rPr>
      </w:pPr>
      <w:r w:rsidRPr="003E42D2">
        <w:rPr>
          <w:rFonts w:cs="Arial"/>
          <w:sz w:val="20"/>
          <w:lang w:val="es-AR"/>
        </w:rPr>
        <w:t>Como condición para presentar cualquier reclamo y hacer efectiva esta garantía, el referido pago mencionado arriba</w:t>
      </w:r>
      <w:r w:rsidRPr="003E42D2">
        <w:rPr>
          <w:rFonts w:cs="Arial"/>
          <w:i/>
          <w:sz w:val="20"/>
          <w:lang w:val="es-AR"/>
        </w:rPr>
        <w:t xml:space="preserve"> </w:t>
      </w:r>
      <w:r w:rsidRPr="003E42D2">
        <w:rPr>
          <w:rFonts w:cs="Arial"/>
          <w:sz w:val="20"/>
          <w:lang w:val="es-AR"/>
        </w:rPr>
        <w:t xml:space="preserve">deber haber sido recibido por el Proveedor en su cuenta número </w:t>
      </w:r>
      <w:r w:rsidRPr="003E42D2">
        <w:rPr>
          <w:rFonts w:cs="Arial"/>
          <w:i/>
          <w:sz w:val="20"/>
          <w:lang w:val="es-AR"/>
        </w:rPr>
        <w:t xml:space="preserve">[Indicar número] </w:t>
      </w:r>
      <w:r w:rsidRPr="003E42D2">
        <w:rPr>
          <w:rFonts w:cs="Arial"/>
          <w:sz w:val="20"/>
          <w:lang w:val="es-AR"/>
        </w:rPr>
        <w:t xml:space="preserve">en el </w:t>
      </w:r>
      <w:r w:rsidRPr="003E42D2">
        <w:rPr>
          <w:rFonts w:cs="Arial"/>
          <w:i/>
          <w:sz w:val="20"/>
          <w:lang w:val="es-AR"/>
        </w:rPr>
        <w:t>[Indicar el nombre y dirección del banco].</w:t>
      </w:r>
    </w:p>
    <w:p w:rsidR="00AF5113" w:rsidRPr="003E42D2" w:rsidRDefault="00AF5113" w:rsidP="00AF5113">
      <w:pPr>
        <w:numPr>
          <w:ilvl w:val="12"/>
          <w:numId w:val="0"/>
        </w:numPr>
        <w:spacing w:after="120"/>
        <w:jc w:val="both"/>
        <w:rPr>
          <w:rFonts w:cs="Arial"/>
          <w:i/>
          <w:sz w:val="20"/>
          <w:lang w:val="es-AR"/>
        </w:rPr>
      </w:pPr>
      <w:r w:rsidRPr="003E42D2">
        <w:rPr>
          <w:rFonts w:cs="Arial"/>
          <w:sz w:val="20"/>
          <w:lang w:val="es-AR"/>
        </w:rPr>
        <w:t xml:space="preserve">Esta Garantía permanecerá vigente y en pleno efecto a partir de la fecha en que el Proveedor reciba el pago por Anticipo, conforme a lo estipulado en el Contrato y hasta </w:t>
      </w:r>
      <w:r w:rsidRPr="003E42D2">
        <w:rPr>
          <w:rFonts w:cs="Arial"/>
          <w:i/>
          <w:sz w:val="20"/>
          <w:lang w:val="es-AR"/>
        </w:rPr>
        <w:t>[indicar fecha</w:t>
      </w:r>
      <w:r w:rsidRPr="003E42D2">
        <w:rPr>
          <w:rStyle w:val="Refdenotaalpie"/>
          <w:rFonts w:cs="Arial"/>
          <w:b/>
          <w:i/>
          <w:sz w:val="20"/>
          <w:lang w:val="es-AR"/>
        </w:rPr>
        <w:footnoteReference w:id="7"/>
      </w:r>
      <w:r w:rsidRPr="003E42D2">
        <w:rPr>
          <w:rFonts w:cs="Arial"/>
          <w:i/>
          <w:sz w:val="20"/>
          <w:lang w:val="es-AR"/>
        </w:rPr>
        <w:t>].</w:t>
      </w:r>
    </w:p>
    <w:p w:rsidR="00AF5113" w:rsidRPr="003E42D2" w:rsidRDefault="00AF5113" w:rsidP="00AF5113">
      <w:pPr>
        <w:numPr>
          <w:ilvl w:val="12"/>
          <w:numId w:val="0"/>
        </w:numPr>
        <w:spacing w:after="120"/>
        <w:jc w:val="both"/>
        <w:rPr>
          <w:rFonts w:cs="Arial"/>
          <w:sz w:val="20"/>
          <w:lang w:val="es-AR"/>
        </w:rPr>
      </w:pPr>
      <w:r w:rsidRPr="003E42D2">
        <w:rPr>
          <w:rFonts w:cs="Arial"/>
          <w:sz w:val="20"/>
          <w:lang w:val="es-AR"/>
        </w:rPr>
        <w:t>Esta Garantía está sujeta a las “</w:t>
      </w:r>
      <w:r w:rsidRPr="003E42D2">
        <w:rPr>
          <w:rFonts w:cs="Arial"/>
          <w:i/>
          <w:sz w:val="20"/>
          <w:lang w:val="es-AR"/>
        </w:rPr>
        <w:t>Reglas Uniformes de la CCI relativas a las garantías contra primera solicitud</w:t>
      </w:r>
      <w:r w:rsidRPr="003E42D2">
        <w:rPr>
          <w:rFonts w:cs="Arial"/>
          <w:sz w:val="20"/>
          <w:lang w:val="es-AR"/>
        </w:rPr>
        <w:t>” (</w:t>
      </w:r>
      <w:proofErr w:type="spellStart"/>
      <w:r w:rsidRPr="003E42D2">
        <w:rPr>
          <w:rFonts w:cs="Arial"/>
          <w:i/>
          <w:sz w:val="20"/>
          <w:lang w:val="es-AR"/>
        </w:rPr>
        <w:t>Uniform</w:t>
      </w:r>
      <w:proofErr w:type="spellEnd"/>
      <w:r w:rsidRPr="003E42D2">
        <w:rPr>
          <w:rFonts w:cs="Arial"/>
          <w:i/>
          <w:sz w:val="20"/>
          <w:lang w:val="es-AR"/>
        </w:rPr>
        <w:t xml:space="preserve"> Rules </w:t>
      </w:r>
      <w:proofErr w:type="spellStart"/>
      <w:r w:rsidRPr="003E42D2">
        <w:rPr>
          <w:rFonts w:cs="Arial"/>
          <w:i/>
          <w:sz w:val="20"/>
          <w:lang w:val="es-AR"/>
        </w:rPr>
        <w:t>for</w:t>
      </w:r>
      <w:proofErr w:type="spellEnd"/>
      <w:r w:rsidRPr="003E42D2">
        <w:rPr>
          <w:rFonts w:cs="Arial"/>
          <w:i/>
          <w:sz w:val="20"/>
          <w:lang w:val="es-AR"/>
        </w:rPr>
        <w:t xml:space="preserve"> </w:t>
      </w:r>
      <w:proofErr w:type="spellStart"/>
      <w:r w:rsidRPr="003E42D2">
        <w:rPr>
          <w:rFonts w:cs="Arial"/>
          <w:i/>
          <w:sz w:val="20"/>
          <w:lang w:val="es-AR"/>
        </w:rPr>
        <w:t>Demand</w:t>
      </w:r>
      <w:proofErr w:type="spellEnd"/>
      <w:r w:rsidRPr="003E42D2">
        <w:rPr>
          <w:rFonts w:cs="Arial"/>
          <w:i/>
          <w:sz w:val="20"/>
          <w:lang w:val="es-AR"/>
        </w:rPr>
        <w:t xml:space="preserve"> </w:t>
      </w:r>
      <w:proofErr w:type="spellStart"/>
      <w:r w:rsidRPr="003E42D2">
        <w:rPr>
          <w:rFonts w:cs="Arial"/>
          <w:i/>
          <w:sz w:val="20"/>
          <w:lang w:val="es-AR"/>
        </w:rPr>
        <w:t>Guarantees</w:t>
      </w:r>
      <w:proofErr w:type="spellEnd"/>
      <w:r w:rsidRPr="003E42D2">
        <w:rPr>
          <w:rFonts w:cs="Arial"/>
          <w:sz w:val="20"/>
          <w:lang w:val="es-AR"/>
        </w:rPr>
        <w:t>), ICC Publicación No. 458.</w:t>
      </w:r>
    </w:p>
    <w:p w:rsidR="00AF5113" w:rsidRDefault="00AF5113" w:rsidP="00AF5113">
      <w:pPr>
        <w:numPr>
          <w:ilvl w:val="12"/>
          <w:numId w:val="0"/>
        </w:numPr>
        <w:spacing w:after="120"/>
        <w:jc w:val="both"/>
        <w:rPr>
          <w:rFonts w:cs="Arial"/>
          <w:sz w:val="20"/>
          <w:u w:val="single"/>
          <w:lang w:val="es-AR"/>
        </w:rPr>
      </w:pPr>
      <w:r w:rsidRPr="003E42D2">
        <w:rPr>
          <w:rFonts w:cs="Arial"/>
          <w:i/>
          <w:sz w:val="20"/>
          <w:lang w:val="es-AR"/>
        </w:rPr>
        <w:t>[</w:t>
      </w:r>
      <w:proofErr w:type="gramStart"/>
      <w:r w:rsidRPr="003E42D2">
        <w:rPr>
          <w:rFonts w:cs="Arial"/>
          <w:i/>
          <w:sz w:val="20"/>
          <w:lang w:val="es-AR"/>
        </w:rPr>
        <w:t>firma(</w:t>
      </w:r>
      <w:proofErr w:type="gramEnd"/>
      <w:r w:rsidRPr="003E42D2">
        <w:rPr>
          <w:rFonts w:cs="Arial"/>
          <w:i/>
          <w:sz w:val="20"/>
          <w:lang w:val="es-AR"/>
        </w:rPr>
        <w:t xml:space="preserve">s) del representante autorizado por el Banco] </w:t>
      </w:r>
      <w:r w:rsidRPr="003E42D2">
        <w:rPr>
          <w:rFonts w:cs="Arial"/>
          <w:sz w:val="20"/>
          <w:u w:val="single"/>
          <w:lang w:val="es-AR"/>
        </w:rPr>
        <w:tab/>
      </w:r>
      <w:r w:rsidRPr="003E42D2">
        <w:rPr>
          <w:rFonts w:cs="Arial"/>
          <w:sz w:val="20"/>
          <w:u w:val="single"/>
          <w:lang w:val="es-AR"/>
        </w:rPr>
        <w:tab/>
      </w:r>
      <w:r w:rsidRPr="003E42D2">
        <w:rPr>
          <w:rFonts w:cs="Arial"/>
          <w:sz w:val="20"/>
          <w:u w:val="single"/>
          <w:lang w:val="es-AR"/>
        </w:rPr>
        <w:tab/>
      </w:r>
      <w:r w:rsidRPr="003E42D2">
        <w:rPr>
          <w:rFonts w:cs="Arial"/>
          <w:sz w:val="20"/>
          <w:u w:val="single"/>
          <w:lang w:val="es-AR"/>
        </w:rPr>
        <w:tab/>
      </w:r>
      <w:r w:rsidRPr="003E42D2">
        <w:rPr>
          <w:rFonts w:cs="Arial"/>
          <w:sz w:val="20"/>
          <w:u w:val="single"/>
          <w:lang w:val="es-AR"/>
        </w:rPr>
        <w:tab/>
      </w:r>
    </w:p>
    <w:p w:rsidR="00AF5113" w:rsidRDefault="00AF5113" w:rsidP="00AF5113">
      <w:pPr>
        <w:numPr>
          <w:ilvl w:val="12"/>
          <w:numId w:val="0"/>
        </w:numPr>
        <w:spacing w:after="120"/>
        <w:jc w:val="both"/>
        <w:rPr>
          <w:rFonts w:cs="Arial"/>
          <w:sz w:val="20"/>
          <w:u w:val="single"/>
          <w:lang w:val="es-AR"/>
        </w:rPr>
      </w:pPr>
    </w:p>
    <w:p w:rsidR="00AF5113" w:rsidRDefault="00AF5113" w:rsidP="00AF5113">
      <w:pPr>
        <w:numPr>
          <w:ilvl w:val="12"/>
          <w:numId w:val="0"/>
        </w:numPr>
        <w:spacing w:after="120"/>
        <w:jc w:val="both"/>
        <w:rPr>
          <w:rFonts w:cs="Arial"/>
          <w:sz w:val="20"/>
          <w:u w:val="single"/>
          <w:lang w:val="es-AR"/>
        </w:rPr>
      </w:pPr>
    </w:p>
    <w:p w:rsidR="00AF5113" w:rsidRDefault="00AF5113">
      <w:pPr>
        <w:rPr>
          <w:rFonts w:cs="Arial"/>
          <w:sz w:val="20"/>
          <w:u w:val="single"/>
          <w:lang w:val="es-AR"/>
        </w:rPr>
      </w:pPr>
      <w:r>
        <w:rPr>
          <w:rFonts w:cs="Arial"/>
          <w:sz w:val="20"/>
          <w:u w:val="single"/>
          <w:lang w:val="es-AR"/>
        </w:rPr>
        <w:br w:type="page"/>
      </w:r>
    </w:p>
    <w:tbl>
      <w:tblPr>
        <w:tblW w:w="10915" w:type="dxa"/>
        <w:tblInd w:w="-632" w:type="dxa"/>
        <w:tblLayout w:type="fixed"/>
        <w:tblCellMar>
          <w:left w:w="77" w:type="dxa"/>
          <w:right w:w="77" w:type="dxa"/>
        </w:tblCellMar>
        <w:tblLook w:val="0000" w:firstRow="0" w:lastRow="0" w:firstColumn="0" w:lastColumn="0" w:noHBand="0" w:noVBand="0"/>
      </w:tblPr>
      <w:tblGrid>
        <w:gridCol w:w="746"/>
        <w:gridCol w:w="323"/>
        <w:gridCol w:w="88"/>
        <w:gridCol w:w="335"/>
        <w:gridCol w:w="746"/>
        <w:gridCol w:w="1891"/>
        <w:gridCol w:w="435"/>
        <w:gridCol w:w="1170"/>
        <w:gridCol w:w="1493"/>
        <w:gridCol w:w="142"/>
        <w:gridCol w:w="3546"/>
      </w:tblGrid>
      <w:tr w:rsidR="00AF5113" w:rsidRPr="003E42D2" w:rsidTr="00AD1F09">
        <w:trPr>
          <w:cantSplit/>
          <w:trHeight w:val="255"/>
          <w:tblHeader/>
        </w:trPr>
        <w:tc>
          <w:tcPr>
            <w:tcW w:w="10915" w:type="dxa"/>
            <w:gridSpan w:val="11"/>
            <w:tcBorders>
              <w:top w:val="single" w:sz="6" w:space="0" w:color="auto"/>
              <w:left w:val="single" w:sz="6" w:space="0" w:color="auto"/>
              <w:bottom w:val="single" w:sz="6" w:space="0" w:color="auto"/>
              <w:right w:val="single" w:sz="6" w:space="0" w:color="auto"/>
            </w:tcBorders>
            <w:shd w:val="clear" w:color="auto" w:fill="C0C0C0"/>
            <w:vAlign w:val="center"/>
          </w:tcPr>
          <w:p w:rsidR="00AF5113" w:rsidRPr="003E42D2" w:rsidRDefault="00AF5113" w:rsidP="00AD1F09">
            <w:pPr>
              <w:tabs>
                <w:tab w:val="center" w:pos="20"/>
              </w:tabs>
              <w:spacing w:after="120"/>
              <w:jc w:val="center"/>
              <w:rPr>
                <w:rFonts w:cs="Arial"/>
                <w:b/>
                <w:sz w:val="20"/>
                <w:lang w:val="es-AR"/>
              </w:rPr>
            </w:pPr>
            <w:r w:rsidRPr="003E42D2">
              <w:rPr>
                <w:rFonts w:cs="Arial"/>
                <w:sz w:val="20"/>
                <w:lang w:val="es-AR"/>
              </w:rPr>
              <w:lastRenderedPageBreak/>
              <w:br w:type="page"/>
            </w:r>
            <w:r w:rsidRPr="003E42D2">
              <w:rPr>
                <w:rFonts w:cs="Arial"/>
                <w:sz w:val="20"/>
                <w:lang w:val="es-AR"/>
              </w:rPr>
              <w:br w:type="page"/>
            </w:r>
            <w:r w:rsidRPr="003E42D2">
              <w:rPr>
                <w:rFonts w:cs="Arial"/>
                <w:b/>
                <w:sz w:val="20"/>
                <w:lang w:val="es-AR"/>
              </w:rPr>
              <w:t xml:space="preserve">CERTIFICADO DEL PROVEEDOR </w:t>
            </w:r>
            <w:r w:rsidRPr="003E42D2">
              <w:rPr>
                <w:rFonts w:cs="Arial"/>
                <w:sz w:val="20"/>
                <w:lang w:val="es-AR"/>
              </w:rPr>
              <w:t>(BANCO INTERAMERICANO DE DESARROLLO)</w:t>
            </w:r>
          </w:p>
        </w:tc>
      </w:tr>
      <w:tr w:rsidR="00AF5113" w:rsidRPr="003E42D2" w:rsidTr="00AD1F09">
        <w:trPr>
          <w:trHeight w:hRule="exact" w:val="223"/>
        </w:trPr>
        <w:tc>
          <w:tcPr>
            <w:tcW w:w="10915" w:type="dxa"/>
            <w:gridSpan w:val="11"/>
            <w:tcBorders>
              <w:top w:val="single" w:sz="6" w:space="0" w:color="auto"/>
              <w:left w:val="single" w:sz="4" w:space="0" w:color="auto"/>
              <w:bottom w:val="single" w:sz="6" w:space="0" w:color="auto"/>
              <w:right w:val="single" w:sz="4" w:space="0" w:color="auto"/>
            </w:tcBorders>
          </w:tcPr>
          <w:p w:rsidR="00AF5113" w:rsidRPr="003E42D2" w:rsidRDefault="00AF5113" w:rsidP="00AD1F09">
            <w:pPr>
              <w:spacing w:after="120"/>
              <w:rPr>
                <w:rFonts w:cs="Arial"/>
                <w:b/>
                <w:sz w:val="20"/>
                <w:lang w:val="es-AR"/>
              </w:rPr>
            </w:pPr>
            <w:bookmarkStart w:id="72" w:name="_Toc106187664"/>
            <w:r w:rsidRPr="003E42D2">
              <w:rPr>
                <w:rFonts w:cs="Arial"/>
                <w:sz w:val="20"/>
                <w:lang w:val="es-AR"/>
              </w:rPr>
              <w:t>A:</w:t>
            </w:r>
          </w:p>
        </w:tc>
      </w:tr>
      <w:tr w:rsidR="00AF5113" w:rsidRPr="003E42D2" w:rsidTr="00AD1F09">
        <w:trPr>
          <w:cantSplit/>
          <w:trHeight w:val="23"/>
        </w:trPr>
        <w:tc>
          <w:tcPr>
            <w:tcW w:w="7227" w:type="dxa"/>
            <w:gridSpan w:val="9"/>
            <w:tcBorders>
              <w:top w:val="single" w:sz="6" w:space="0" w:color="auto"/>
              <w:left w:val="single" w:sz="4" w:space="0" w:color="auto"/>
              <w:bottom w:val="single" w:sz="6" w:space="0" w:color="auto"/>
              <w:right w:val="single" w:sz="6" w:space="0" w:color="auto"/>
            </w:tcBorders>
          </w:tcPr>
          <w:p w:rsidR="00AF5113" w:rsidRPr="003E42D2" w:rsidRDefault="00AF5113" w:rsidP="00AD1F09">
            <w:pPr>
              <w:spacing w:after="120"/>
              <w:rPr>
                <w:rFonts w:cs="Arial"/>
                <w:sz w:val="20"/>
                <w:lang w:val="es-AR"/>
              </w:rPr>
            </w:pPr>
            <w:r w:rsidRPr="003E42D2">
              <w:rPr>
                <w:rFonts w:cs="Arial"/>
                <w:sz w:val="20"/>
                <w:lang w:val="es-AR"/>
              </w:rPr>
              <w:t>Carta de Crédito del Banco Emisor Nº:</w:t>
            </w:r>
          </w:p>
        </w:tc>
        <w:tc>
          <w:tcPr>
            <w:tcW w:w="3688" w:type="dxa"/>
            <w:gridSpan w:val="2"/>
            <w:tcBorders>
              <w:top w:val="single" w:sz="6" w:space="0" w:color="auto"/>
              <w:left w:val="single" w:sz="6" w:space="0" w:color="auto"/>
              <w:bottom w:val="single" w:sz="8" w:space="0" w:color="000000"/>
              <w:right w:val="single" w:sz="4" w:space="0" w:color="auto"/>
            </w:tcBorders>
          </w:tcPr>
          <w:p w:rsidR="00AF5113" w:rsidRPr="003E42D2" w:rsidRDefault="00AF5113" w:rsidP="00AD1F09">
            <w:pPr>
              <w:spacing w:after="120"/>
              <w:rPr>
                <w:rFonts w:cs="Arial"/>
                <w:sz w:val="20"/>
                <w:lang w:val="es-AR"/>
              </w:rPr>
            </w:pPr>
          </w:p>
        </w:tc>
      </w:tr>
      <w:tr w:rsidR="00AF5113" w:rsidRPr="003E42D2" w:rsidTr="00AD1F09">
        <w:trPr>
          <w:cantSplit/>
          <w:trHeight w:val="23"/>
        </w:trPr>
        <w:tc>
          <w:tcPr>
            <w:tcW w:w="7227" w:type="dxa"/>
            <w:gridSpan w:val="9"/>
            <w:tcBorders>
              <w:left w:val="single" w:sz="4" w:space="0" w:color="auto"/>
              <w:bottom w:val="single" w:sz="6" w:space="0" w:color="auto"/>
              <w:right w:val="single" w:sz="6" w:space="0" w:color="auto"/>
            </w:tcBorders>
          </w:tcPr>
          <w:p w:rsidR="00AF5113" w:rsidRPr="003E42D2" w:rsidRDefault="00AF5113" w:rsidP="00AD1F09">
            <w:pPr>
              <w:spacing w:after="120"/>
              <w:rPr>
                <w:rFonts w:cs="Arial"/>
                <w:sz w:val="20"/>
                <w:lang w:val="es-AR"/>
              </w:rPr>
            </w:pPr>
            <w:r w:rsidRPr="003E42D2">
              <w:rPr>
                <w:rFonts w:cs="Arial"/>
                <w:sz w:val="20"/>
                <w:lang w:val="es-AR"/>
              </w:rPr>
              <w:t xml:space="preserve">No. de Referencia del Banco Confirmador firmador </w:t>
            </w:r>
          </w:p>
          <w:p w:rsidR="00AF5113" w:rsidRPr="003E42D2" w:rsidRDefault="00AF5113" w:rsidP="00AD1F09">
            <w:pPr>
              <w:spacing w:after="120"/>
              <w:rPr>
                <w:rFonts w:cs="Arial"/>
                <w:sz w:val="20"/>
                <w:lang w:val="es-AR"/>
              </w:rPr>
            </w:pPr>
            <w:r w:rsidRPr="003E42D2">
              <w:rPr>
                <w:rFonts w:cs="Arial"/>
                <w:sz w:val="20"/>
                <w:lang w:val="es-AR"/>
              </w:rPr>
              <w:t xml:space="preserve">Referencia del Banco Confirmador Nº: </w:t>
            </w:r>
          </w:p>
          <w:p w:rsidR="00AF5113" w:rsidRPr="003E42D2" w:rsidRDefault="00AF5113" w:rsidP="00AD1F09">
            <w:pPr>
              <w:spacing w:after="120"/>
              <w:rPr>
                <w:rFonts w:cs="Arial"/>
                <w:sz w:val="20"/>
                <w:lang w:val="es-AR"/>
              </w:rPr>
            </w:pPr>
            <w:r w:rsidRPr="003E42D2">
              <w:rPr>
                <w:rFonts w:cs="Arial"/>
                <w:sz w:val="20"/>
                <w:lang w:val="es-AR"/>
              </w:rPr>
              <w:t>Con Conformidad Nº:</w:t>
            </w:r>
          </w:p>
        </w:tc>
        <w:tc>
          <w:tcPr>
            <w:tcW w:w="3688" w:type="dxa"/>
            <w:gridSpan w:val="2"/>
            <w:tcBorders>
              <w:top w:val="single" w:sz="8" w:space="0" w:color="000000"/>
              <w:left w:val="single" w:sz="6" w:space="0" w:color="auto"/>
              <w:bottom w:val="single" w:sz="8" w:space="0" w:color="000000"/>
              <w:right w:val="single" w:sz="4" w:space="0" w:color="auto"/>
            </w:tcBorders>
          </w:tcPr>
          <w:p w:rsidR="00AF5113" w:rsidRPr="003E42D2" w:rsidRDefault="00AF5113" w:rsidP="00AD1F09">
            <w:pPr>
              <w:spacing w:after="120"/>
              <w:rPr>
                <w:rFonts w:cs="Arial"/>
                <w:sz w:val="20"/>
                <w:lang w:val="es-AR"/>
              </w:rPr>
            </w:pPr>
          </w:p>
        </w:tc>
      </w:tr>
      <w:tr w:rsidR="00AF5113" w:rsidRPr="003E42D2" w:rsidTr="00AD1F09">
        <w:tc>
          <w:tcPr>
            <w:tcW w:w="10915" w:type="dxa"/>
            <w:gridSpan w:val="11"/>
            <w:tcBorders>
              <w:top w:val="single" w:sz="6" w:space="0" w:color="auto"/>
              <w:left w:val="single" w:sz="4" w:space="0" w:color="auto"/>
              <w:bottom w:val="single" w:sz="8" w:space="0" w:color="000000"/>
              <w:right w:val="single" w:sz="4" w:space="0" w:color="auto"/>
            </w:tcBorders>
          </w:tcPr>
          <w:p w:rsidR="00AF5113" w:rsidRPr="003E42D2" w:rsidRDefault="00AF5113" w:rsidP="00AD1F09">
            <w:pPr>
              <w:spacing w:after="120"/>
              <w:jc w:val="both"/>
              <w:rPr>
                <w:rFonts w:cs="Arial"/>
                <w:sz w:val="20"/>
                <w:lang w:val="es-AR"/>
              </w:rPr>
            </w:pPr>
            <w:r w:rsidRPr="003E42D2">
              <w:rPr>
                <w:rFonts w:cs="Arial"/>
                <w:sz w:val="20"/>
                <w:lang w:val="es-AR"/>
              </w:rPr>
              <w:t>Señores:</w:t>
            </w:r>
          </w:p>
          <w:p w:rsidR="00AF5113" w:rsidRPr="00A1665E" w:rsidRDefault="00AF5113" w:rsidP="00AD1F09">
            <w:pPr>
              <w:spacing w:after="120"/>
              <w:jc w:val="both"/>
              <w:rPr>
                <w:rFonts w:cs="Arial"/>
                <w:sz w:val="18"/>
                <w:lang w:val="es-AR"/>
              </w:rPr>
            </w:pPr>
            <w:r w:rsidRPr="00A1665E">
              <w:rPr>
                <w:rFonts w:cs="Arial"/>
                <w:sz w:val="18"/>
                <w:lang w:val="es-AR"/>
              </w:rPr>
              <w:t xml:space="preserve">Entendemos que la venta de los Bienes abarcados por nuestra (s) factura (s) descritos a continuación </w:t>
            </w:r>
            <w:proofErr w:type="gramStart"/>
            <w:r w:rsidRPr="00A1665E">
              <w:rPr>
                <w:rFonts w:cs="Arial"/>
                <w:sz w:val="18"/>
                <w:lang w:val="es-AR"/>
              </w:rPr>
              <w:t>podrán</w:t>
            </w:r>
            <w:proofErr w:type="gramEnd"/>
            <w:r w:rsidRPr="00A1665E">
              <w:rPr>
                <w:rFonts w:cs="Arial"/>
                <w:sz w:val="18"/>
                <w:lang w:val="es-AR"/>
              </w:rPr>
              <w:t xml:space="preserve"> ser financiados en su totalidad o en parte con un préstamo del BANCO INTERAMERICANO DE DESARROLLO.</w:t>
            </w:r>
          </w:p>
          <w:p w:rsidR="00AF5113" w:rsidRPr="00A1665E" w:rsidRDefault="00AF5113" w:rsidP="00AD1F09">
            <w:pPr>
              <w:spacing w:after="120"/>
              <w:jc w:val="both"/>
              <w:rPr>
                <w:rFonts w:cs="Arial"/>
                <w:sz w:val="18"/>
                <w:lang w:val="es-AR"/>
              </w:rPr>
            </w:pPr>
            <w:r w:rsidRPr="00A1665E">
              <w:rPr>
                <w:rFonts w:cs="Arial"/>
                <w:sz w:val="18"/>
                <w:lang w:val="es-AR"/>
              </w:rPr>
              <w:t>Si ustedes lo desean, le presentaremos a la mayor brevedad una relación o relaciones ampliando la información sobre el origen de los  bienes suministrados.</w:t>
            </w:r>
            <w:r w:rsidRPr="00A1665E">
              <w:rPr>
                <w:rFonts w:cs="Arial"/>
                <w:i/>
                <w:sz w:val="18"/>
                <w:lang w:val="es-AR"/>
              </w:rPr>
              <w:t xml:space="preserve">  La definición del término “origen” utilizado a continuación es la que figura en el Contrato.)</w:t>
            </w:r>
          </w:p>
          <w:p w:rsidR="00AF5113" w:rsidRPr="003E42D2" w:rsidRDefault="00AF5113" w:rsidP="00AD1F09">
            <w:pPr>
              <w:spacing w:after="120"/>
              <w:jc w:val="both"/>
              <w:rPr>
                <w:rFonts w:cs="Arial"/>
                <w:sz w:val="20"/>
                <w:lang w:val="es-AR"/>
              </w:rPr>
            </w:pPr>
            <w:r w:rsidRPr="00A1665E">
              <w:rPr>
                <w:rFonts w:cs="Arial"/>
                <w:sz w:val="18"/>
                <w:lang w:val="es-AR"/>
              </w:rPr>
              <w:t>Por el presente certificamos que los bienes abarcados por dicha (s) factura (s) provienen del país indicado abajo y que fueron enviados al país comparador  como sigue:</w:t>
            </w:r>
          </w:p>
        </w:tc>
      </w:tr>
      <w:tr w:rsidR="00AF5113" w:rsidRPr="003E42D2" w:rsidTr="00AD1F09">
        <w:trPr>
          <w:cantSplit/>
          <w:trHeight w:hRule="exact" w:val="288"/>
        </w:trPr>
        <w:tc>
          <w:tcPr>
            <w:tcW w:w="2238" w:type="dxa"/>
            <w:gridSpan w:val="5"/>
            <w:tcBorders>
              <w:top w:val="single" w:sz="8" w:space="0" w:color="000000"/>
              <w:left w:val="single" w:sz="4" w:space="0" w:color="auto"/>
              <w:bottom w:val="single" w:sz="7" w:space="0" w:color="000000"/>
              <w:right w:val="single" w:sz="7" w:space="0" w:color="000000"/>
            </w:tcBorders>
            <w:vAlign w:val="center"/>
          </w:tcPr>
          <w:p w:rsidR="00AF5113" w:rsidRPr="003E42D2" w:rsidRDefault="00AF5113" w:rsidP="00AD1F09">
            <w:pPr>
              <w:tabs>
                <w:tab w:val="center" w:pos="20"/>
              </w:tabs>
              <w:spacing w:after="120"/>
              <w:jc w:val="center"/>
              <w:rPr>
                <w:rFonts w:cs="Arial"/>
                <w:sz w:val="20"/>
                <w:lang w:val="es-AR"/>
              </w:rPr>
            </w:pPr>
            <w:r w:rsidRPr="003E42D2">
              <w:rPr>
                <w:rFonts w:cs="Arial"/>
                <w:sz w:val="20"/>
                <w:lang w:val="es-AR"/>
              </w:rPr>
              <w:t>FACTURA(S)</w:t>
            </w:r>
          </w:p>
        </w:tc>
        <w:tc>
          <w:tcPr>
            <w:tcW w:w="3496" w:type="dxa"/>
            <w:gridSpan w:val="3"/>
            <w:tcBorders>
              <w:top w:val="single" w:sz="8"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CONTRATO (S) U ORDEN (ES) DE COMPRA</w:t>
            </w:r>
          </w:p>
        </w:tc>
        <w:tc>
          <w:tcPr>
            <w:tcW w:w="1635" w:type="dxa"/>
            <w:gridSpan w:val="2"/>
            <w:vMerge w:val="restart"/>
            <w:tcBorders>
              <w:top w:val="single" w:sz="8" w:space="0" w:color="000000"/>
              <w:left w:val="single" w:sz="7" w:space="0" w:color="000000"/>
              <w:right w:val="single" w:sz="7" w:space="0" w:color="000000"/>
            </w:tcBorders>
            <w:vAlign w:val="center"/>
          </w:tcPr>
          <w:p w:rsidR="00AF5113" w:rsidRPr="003E42D2" w:rsidRDefault="00AF5113" w:rsidP="00AD1F09">
            <w:pPr>
              <w:pStyle w:val="Ttulo1"/>
              <w:spacing w:after="120" w:line="240" w:lineRule="auto"/>
              <w:jc w:val="center"/>
              <w:rPr>
                <w:rFonts w:cs="Arial"/>
                <w:b w:val="0"/>
                <w:sz w:val="20"/>
                <w:lang w:val="es-AR"/>
              </w:rPr>
            </w:pPr>
            <w:r w:rsidRPr="003E42D2">
              <w:rPr>
                <w:rFonts w:cs="Arial"/>
                <w:b w:val="0"/>
                <w:sz w:val="20"/>
                <w:lang w:val="es-AR"/>
              </w:rPr>
              <w:t>MONEDA</w:t>
            </w:r>
          </w:p>
        </w:tc>
        <w:tc>
          <w:tcPr>
            <w:tcW w:w="3546" w:type="dxa"/>
            <w:vMerge w:val="restart"/>
            <w:tcBorders>
              <w:top w:val="single" w:sz="8" w:space="0" w:color="000000"/>
              <w:left w:val="single" w:sz="7" w:space="0" w:color="000000"/>
              <w:right w:val="single" w:sz="4" w:space="0" w:color="auto"/>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COSTO DEL FLETE Y</w:t>
            </w:r>
          </w:p>
          <w:p w:rsidR="00AF5113" w:rsidRPr="003E42D2" w:rsidRDefault="00AF5113" w:rsidP="00AD1F09">
            <w:pPr>
              <w:spacing w:after="120"/>
              <w:jc w:val="center"/>
              <w:rPr>
                <w:rFonts w:cs="Arial"/>
                <w:sz w:val="20"/>
                <w:lang w:val="es-AR"/>
              </w:rPr>
            </w:pPr>
            <w:r w:rsidRPr="003E42D2">
              <w:rPr>
                <w:rFonts w:cs="Arial"/>
                <w:sz w:val="20"/>
                <w:lang w:val="es-AR"/>
              </w:rPr>
              <w:t>SEGURO DE LOS BIENES</w:t>
            </w:r>
          </w:p>
        </w:tc>
      </w:tr>
      <w:tr w:rsidR="00AF5113" w:rsidRPr="003E42D2" w:rsidTr="00AD1F09">
        <w:trPr>
          <w:cantSplit/>
          <w:trHeight w:hRule="exact" w:val="332"/>
        </w:trPr>
        <w:tc>
          <w:tcPr>
            <w:tcW w:w="1157" w:type="dxa"/>
            <w:gridSpan w:val="3"/>
            <w:tcBorders>
              <w:top w:val="single" w:sz="7" w:space="0" w:color="000000"/>
              <w:left w:val="single" w:sz="4" w:space="0" w:color="auto"/>
              <w:bottom w:val="single" w:sz="7" w:space="0" w:color="000000"/>
              <w:right w:val="single" w:sz="7" w:space="0" w:color="000000"/>
            </w:tcBorders>
            <w:vAlign w:val="center"/>
          </w:tcPr>
          <w:p w:rsidR="00AF5113" w:rsidRPr="003E42D2" w:rsidRDefault="00AF5113" w:rsidP="00AD1F09">
            <w:pPr>
              <w:pStyle w:val="Ttulo1"/>
              <w:spacing w:after="120" w:line="240" w:lineRule="auto"/>
              <w:jc w:val="center"/>
              <w:rPr>
                <w:rFonts w:cs="Arial"/>
                <w:b w:val="0"/>
                <w:sz w:val="20"/>
                <w:lang w:val="es-AR"/>
              </w:rPr>
            </w:pPr>
            <w:r w:rsidRPr="003E42D2">
              <w:rPr>
                <w:rFonts w:cs="Arial"/>
                <w:b w:val="0"/>
                <w:sz w:val="20"/>
                <w:lang w:val="es-AR"/>
              </w:rPr>
              <w:t>NUMERO</w:t>
            </w:r>
          </w:p>
        </w:tc>
        <w:tc>
          <w:tcPr>
            <w:tcW w:w="1081" w:type="dxa"/>
            <w:gridSpan w:val="2"/>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FECHA</w:t>
            </w:r>
          </w:p>
        </w:tc>
        <w:tc>
          <w:tcPr>
            <w:tcW w:w="2326" w:type="dxa"/>
            <w:gridSpan w:val="2"/>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pStyle w:val="Ttulo1"/>
              <w:tabs>
                <w:tab w:val="center" w:pos="483"/>
              </w:tabs>
              <w:spacing w:after="120" w:line="240" w:lineRule="auto"/>
              <w:jc w:val="center"/>
              <w:rPr>
                <w:rFonts w:cs="Arial"/>
                <w:b w:val="0"/>
                <w:sz w:val="20"/>
                <w:lang w:val="es-AR"/>
              </w:rPr>
            </w:pPr>
            <w:r w:rsidRPr="003E42D2">
              <w:rPr>
                <w:rFonts w:cs="Arial"/>
                <w:b w:val="0"/>
                <w:sz w:val="20"/>
                <w:lang w:val="es-AR"/>
              </w:rPr>
              <w:t>NUMERO</w:t>
            </w:r>
          </w:p>
        </w:tc>
        <w:tc>
          <w:tcPr>
            <w:tcW w:w="1170" w:type="dxa"/>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tabs>
                <w:tab w:val="center" w:pos="508"/>
              </w:tabs>
              <w:spacing w:after="120"/>
              <w:jc w:val="center"/>
              <w:rPr>
                <w:rFonts w:cs="Arial"/>
                <w:sz w:val="20"/>
                <w:lang w:val="es-AR"/>
              </w:rPr>
            </w:pPr>
            <w:r w:rsidRPr="003E42D2">
              <w:rPr>
                <w:rFonts w:cs="Arial"/>
                <w:sz w:val="20"/>
                <w:lang w:val="es-AR"/>
              </w:rPr>
              <w:t>FECHA</w:t>
            </w:r>
          </w:p>
        </w:tc>
        <w:tc>
          <w:tcPr>
            <w:tcW w:w="1635" w:type="dxa"/>
            <w:gridSpan w:val="2"/>
            <w:vMerge/>
            <w:tcBorders>
              <w:left w:val="single" w:sz="7" w:space="0" w:color="000000"/>
              <w:bottom w:val="single" w:sz="7" w:space="0" w:color="000000"/>
              <w:right w:val="single" w:sz="7" w:space="0" w:color="000000"/>
            </w:tcBorders>
          </w:tcPr>
          <w:p w:rsidR="00AF5113" w:rsidRPr="003E42D2" w:rsidRDefault="00AF5113" w:rsidP="00AD1F09">
            <w:pPr>
              <w:pStyle w:val="Ttulo1"/>
              <w:spacing w:after="120" w:line="240" w:lineRule="auto"/>
              <w:rPr>
                <w:rFonts w:cs="Arial"/>
                <w:b w:val="0"/>
                <w:sz w:val="20"/>
                <w:lang w:val="es-AR"/>
              </w:rPr>
            </w:pPr>
          </w:p>
        </w:tc>
        <w:tc>
          <w:tcPr>
            <w:tcW w:w="3546" w:type="dxa"/>
            <w:vMerge/>
            <w:tcBorders>
              <w:left w:val="single" w:sz="7" w:space="0" w:color="000000"/>
              <w:bottom w:val="single" w:sz="7" w:space="0" w:color="000000"/>
              <w:right w:val="single" w:sz="4" w:space="0" w:color="auto"/>
            </w:tcBorders>
          </w:tcPr>
          <w:p w:rsidR="00AF5113" w:rsidRPr="003E42D2" w:rsidRDefault="00AF5113" w:rsidP="00AD1F09">
            <w:pPr>
              <w:spacing w:after="120"/>
              <w:jc w:val="center"/>
              <w:rPr>
                <w:rFonts w:cs="Arial"/>
                <w:sz w:val="20"/>
                <w:lang w:val="es-AR"/>
              </w:rPr>
            </w:pPr>
          </w:p>
        </w:tc>
      </w:tr>
      <w:tr w:rsidR="00AF5113" w:rsidRPr="003E42D2" w:rsidTr="00AD1F09">
        <w:tc>
          <w:tcPr>
            <w:tcW w:w="1157" w:type="dxa"/>
            <w:gridSpan w:val="3"/>
            <w:tcBorders>
              <w:top w:val="single" w:sz="7" w:space="0" w:color="000000"/>
              <w:left w:val="single" w:sz="4" w:space="0" w:color="auto"/>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1081" w:type="dxa"/>
            <w:gridSpan w:val="2"/>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2326" w:type="dxa"/>
            <w:gridSpan w:val="2"/>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1170" w:type="dxa"/>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1635" w:type="dxa"/>
            <w:gridSpan w:val="2"/>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3546" w:type="dxa"/>
            <w:tcBorders>
              <w:top w:val="single" w:sz="7" w:space="0" w:color="000000"/>
              <w:left w:val="single" w:sz="7" w:space="0" w:color="000000"/>
              <w:bottom w:val="single" w:sz="7" w:space="0" w:color="000000"/>
              <w:right w:val="single" w:sz="4" w:space="0" w:color="auto"/>
            </w:tcBorders>
          </w:tcPr>
          <w:p w:rsidR="00AF5113" w:rsidRPr="003E42D2" w:rsidRDefault="00AF5113" w:rsidP="00AD1F09">
            <w:pPr>
              <w:spacing w:after="120"/>
              <w:jc w:val="right"/>
              <w:rPr>
                <w:rFonts w:cs="Arial"/>
                <w:sz w:val="20"/>
                <w:lang w:val="es-AR"/>
              </w:rPr>
            </w:pPr>
          </w:p>
        </w:tc>
      </w:tr>
      <w:tr w:rsidR="00AF5113" w:rsidRPr="003E42D2" w:rsidTr="00AD1F09">
        <w:tc>
          <w:tcPr>
            <w:tcW w:w="1157" w:type="dxa"/>
            <w:gridSpan w:val="3"/>
            <w:tcBorders>
              <w:top w:val="single" w:sz="7" w:space="0" w:color="000000"/>
              <w:left w:val="single" w:sz="4" w:space="0" w:color="auto"/>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1081" w:type="dxa"/>
            <w:gridSpan w:val="2"/>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2326" w:type="dxa"/>
            <w:gridSpan w:val="2"/>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1170" w:type="dxa"/>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1635" w:type="dxa"/>
            <w:gridSpan w:val="2"/>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3546" w:type="dxa"/>
            <w:tcBorders>
              <w:top w:val="single" w:sz="7" w:space="0" w:color="000000"/>
              <w:left w:val="single" w:sz="7" w:space="0" w:color="000000"/>
              <w:bottom w:val="single" w:sz="7" w:space="0" w:color="000000"/>
              <w:right w:val="single" w:sz="4" w:space="0" w:color="auto"/>
            </w:tcBorders>
          </w:tcPr>
          <w:p w:rsidR="00AF5113" w:rsidRPr="003E42D2" w:rsidRDefault="00AF5113" w:rsidP="00AD1F09">
            <w:pPr>
              <w:spacing w:after="120"/>
              <w:jc w:val="right"/>
              <w:rPr>
                <w:rFonts w:cs="Arial"/>
                <w:sz w:val="20"/>
                <w:lang w:val="es-AR"/>
              </w:rPr>
            </w:pPr>
          </w:p>
        </w:tc>
      </w:tr>
      <w:tr w:rsidR="00AF5113" w:rsidRPr="003E42D2" w:rsidTr="00AD1F09">
        <w:tc>
          <w:tcPr>
            <w:tcW w:w="7369" w:type="dxa"/>
            <w:gridSpan w:val="10"/>
            <w:tcBorders>
              <w:top w:val="single" w:sz="7" w:space="0" w:color="000000"/>
              <w:left w:val="single" w:sz="4" w:space="0" w:color="auto"/>
              <w:bottom w:val="single" w:sz="7" w:space="0" w:color="000000"/>
              <w:right w:val="single" w:sz="7" w:space="0" w:color="000000"/>
            </w:tcBorders>
            <w:vAlign w:val="center"/>
          </w:tcPr>
          <w:p w:rsidR="00AF5113" w:rsidRPr="003E42D2" w:rsidRDefault="00AF5113" w:rsidP="00AD1F09">
            <w:pPr>
              <w:spacing w:after="120"/>
              <w:jc w:val="right"/>
              <w:rPr>
                <w:rFonts w:cs="Arial"/>
                <w:b/>
                <w:sz w:val="20"/>
                <w:lang w:val="es-AR"/>
              </w:rPr>
            </w:pPr>
            <w:r w:rsidRPr="003E42D2">
              <w:rPr>
                <w:rFonts w:cs="Arial"/>
                <w:b/>
                <w:sz w:val="20"/>
                <w:lang w:val="es-AR"/>
              </w:rPr>
              <w:t>TOTAL</w:t>
            </w:r>
          </w:p>
        </w:tc>
        <w:tc>
          <w:tcPr>
            <w:tcW w:w="3546" w:type="dxa"/>
            <w:tcBorders>
              <w:top w:val="single" w:sz="7" w:space="0" w:color="000000"/>
              <w:left w:val="single" w:sz="7" w:space="0" w:color="000000"/>
              <w:bottom w:val="single" w:sz="7" w:space="0" w:color="000000"/>
              <w:right w:val="single" w:sz="4" w:space="0" w:color="auto"/>
            </w:tcBorders>
          </w:tcPr>
          <w:p w:rsidR="00AF5113" w:rsidRPr="003E42D2" w:rsidRDefault="00AF5113" w:rsidP="00AD1F09">
            <w:pPr>
              <w:spacing w:after="120"/>
              <w:jc w:val="right"/>
              <w:rPr>
                <w:rFonts w:cs="Arial"/>
                <w:sz w:val="20"/>
                <w:lang w:val="es-AR"/>
              </w:rPr>
            </w:pPr>
          </w:p>
        </w:tc>
      </w:tr>
      <w:tr w:rsidR="00AF5113" w:rsidRPr="003E42D2" w:rsidTr="00AD1F09">
        <w:trPr>
          <w:trHeight w:hRule="exact" w:val="288"/>
        </w:trPr>
        <w:tc>
          <w:tcPr>
            <w:tcW w:w="10915" w:type="dxa"/>
            <w:gridSpan w:val="11"/>
            <w:tcBorders>
              <w:top w:val="single" w:sz="7" w:space="0" w:color="000000"/>
              <w:left w:val="single" w:sz="4" w:space="0" w:color="auto"/>
              <w:bottom w:val="single" w:sz="7" w:space="0" w:color="000000"/>
              <w:right w:val="single" w:sz="4" w:space="0" w:color="auto"/>
            </w:tcBorders>
          </w:tcPr>
          <w:p w:rsidR="00AF5113" w:rsidRPr="003E42D2" w:rsidRDefault="00AF5113" w:rsidP="00AD1F09">
            <w:pPr>
              <w:spacing w:after="120"/>
              <w:rPr>
                <w:rFonts w:cs="Arial"/>
                <w:sz w:val="20"/>
                <w:lang w:val="es-AR"/>
              </w:rPr>
            </w:pPr>
          </w:p>
          <w:p w:rsidR="00AF5113" w:rsidRPr="003E42D2" w:rsidRDefault="00AF5113" w:rsidP="00AD1F09">
            <w:pPr>
              <w:spacing w:after="120"/>
              <w:jc w:val="center"/>
              <w:rPr>
                <w:rFonts w:cs="Arial"/>
                <w:sz w:val="20"/>
                <w:lang w:val="es-AR"/>
              </w:rPr>
            </w:pPr>
            <w:r w:rsidRPr="003E42D2">
              <w:rPr>
                <w:rFonts w:cs="Arial"/>
                <w:sz w:val="20"/>
                <w:lang w:val="es-AR"/>
              </w:rPr>
              <w:t>INFORMACION DE EMBARQUE (llenar esta parte según los INCOTERMS que correspondan)   (*)</w:t>
            </w:r>
          </w:p>
        </w:tc>
      </w:tr>
      <w:tr w:rsidR="00AF5113" w:rsidRPr="003E42D2" w:rsidTr="00AD1F09">
        <w:trPr>
          <w:cantSplit/>
          <w:trHeight w:hRule="exact" w:val="377"/>
        </w:trPr>
        <w:tc>
          <w:tcPr>
            <w:tcW w:w="2238" w:type="dxa"/>
            <w:gridSpan w:val="5"/>
            <w:tcBorders>
              <w:top w:val="single" w:sz="7" w:space="0" w:color="000000"/>
              <w:left w:val="single" w:sz="4" w:space="0" w:color="auto"/>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TIPO DE ENVIO (X)</w:t>
            </w:r>
          </w:p>
        </w:tc>
        <w:tc>
          <w:tcPr>
            <w:tcW w:w="3496" w:type="dxa"/>
            <w:gridSpan w:val="3"/>
            <w:vMerge w:val="restart"/>
            <w:tcBorders>
              <w:top w:val="single" w:sz="7" w:space="0" w:color="000000"/>
              <w:left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r w:rsidRPr="00A1665E">
              <w:rPr>
                <w:rFonts w:cs="Arial"/>
                <w:sz w:val="18"/>
                <w:lang w:val="es-AR"/>
              </w:rPr>
              <w:t>BANDERA DEL TRANSPORTADOR (País)</w:t>
            </w:r>
          </w:p>
        </w:tc>
        <w:tc>
          <w:tcPr>
            <w:tcW w:w="1635" w:type="dxa"/>
            <w:gridSpan w:val="2"/>
            <w:vMerge w:val="restart"/>
            <w:tcBorders>
              <w:top w:val="single" w:sz="7" w:space="0" w:color="000000"/>
              <w:left w:val="single" w:sz="7" w:space="0" w:color="000000"/>
              <w:right w:val="single" w:sz="7" w:space="0" w:color="000000"/>
            </w:tcBorders>
            <w:vAlign w:val="center"/>
          </w:tcPr>
          <w:p w:rsidR="00AF5113" w:rsidRPr="003E42D2" w:rsidRDefault="00AF5113" w:rsidP="00AD1F09">
            <w:pPr>
              <w:pStyle w:val="Ttulo1"/>
              <w:spacing w:after="120" w:line="240" w:lineRule="auto"/>
              <w:jc w:val="center"/>
              <w:rPr>
                <w:rFonts w:cs="Arial"/>
                <w:b w:val="0"/>
                <w:sz w:val="20"/>
                <w:lang w:val="es-AR"/>
              </w:rPr>
            </w:pPr>
            <w:r w:rsidRPr="003E42D2">
              <w:rPr>
                <w:rFonts w:cs="Arial"/>
                <w:b w:val="0"/>
                <w:sz w:val="20"/>
                <w:lang w:val="es-AR"/>
              </w:rPr>
              <w:t>MONEDA</w:t>
            </w:r>
          </w:p>
        </w:tc>
        <w:tc>
          <w:tcPr>
            <w:tcW w:w="3546" w:type="dxa"/>
            <w:vMerge w:val="restart"/>
            <w:tcBorders>
              <w:top w:val="single" w:sz="7" w:space="0" w:color="000000"/>
              <w:left w:val="single" w:sz="7" w:space="0" w:color="000000"/>
              <w:right w:val="single" w:sz="4" w:space="0" w:color="auto"/>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COSTO DEL FLETE</w:t>
            </w:r>
          </w:p>
        </w:tc>
      </w:tr>
      <w:tr w:rsidR="00AF5113" w:rsidRPr="003E42D2" w:rsidTr="00AD1F09">
        <w:trPr>
          <w:cantSplit/>
          <w:trHeight w:hRule="exact" w:val="384"/>
        </w:trPr>
        <w:tc>
          <w:tcPr>
            <w:tcW w:w="746" w:type="dxa"/>
            <w:tcBorders>
              <w:top w:val="single" w:sz="7" w:space="0" w:color="000000"/>
              <w:left w:val="single" w:sz="4" w:space="0" w:color="auto"/>
              <w:bottom w:val="single" w:sz="7" w:space="0" w:color="000000"/>
              <w:right w:val="single" w:sz="7" w:space="0" w:color="000000"/>
            </w:tcBorders>
            <w:vAlign w:val="center"/>
          </w:tcPr>
          <w:p w:rsidR="00AF5113" w:rsidRPr="003E42D2" w:rsidRDefault="00AF5113" w:rsidP="00AD1F09">
            <w:pPr>
              <w:pStyle w:val="Ttulo2"/>
              <w:spacing w:after="120"/>
              <w:jc w:val="center"/>
              <w:rPr>
                <w:rFonts w:cs="Arial"/>
                <w:b w:val="0"/>
                <w:sz w:val="20"/>
                <w:lang w:val="es-AR"/>
              </w:rPr>
            </w:pPr>
            <w:r w:rsidRPr="003E42D2">
              <w:rPr>
                <w:rFonts w:cs="Arial"/>
                <w:b w:val="0"/>
                <w:sz w:val="20"/>
                <w:lang w:val="es-AR"/>
              </w:rPr>
              <w:t>Aire</w:t>
            </w:r>
          </w:p>
        </w:tc>
        <w:tc>
          <w:tcPr>
            <w:tcW w:w="746" w:type="dxa"/>
            <w:gridSpan w:val="3"/>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Tierra</w:t>
            </w:r>
          </w:p>
        </w:tc>
        <w:tc>
          <w:tcPr>
            <w:tcW w:w="746" w:type="dxa"/>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Mar</w:t>
            </w:r>
          </w:p>
        </w:tc>
        <w:tc>
          <w:tcPr>
            <w:tcW w:w="3496" w:type="dxa"/>
            <w:gridSpan w:val="3"/>
            <w:vMerge/>
            <w:tcBorders>
              <w:left w:val="single" w:sz="7" w:space="0" w:color="000000"/>
              <w:bottom w:val="single" w:sz="7" w:space="0" w:color="000000"/>
              <w:right w:val="single" w:sz="7" w:space="0" w:color="000000"/>
            </w:tcBorders>
            <w:vAlign w:val="center"/>
          </w:tcPr>
          <w:p w:rsidR="00AF5113" w:rsidRPr="003E42D2" w:rsidRDefault="00AF5113" w:rsidP="00AD1F09">
            <w:pPr>
              <w:spacing w:after="120"/>
              <w:rPr>
                <w:rFonts w:cs="Arial"/>
                <w:sz w:val="20"/>
                <w:lang w:val="es-AR"/>
              </w:rPr>
            </w:pPr>
          </w:p>
        </w:tc>
        <w:tc>
          <w:tcPr>
            <w:tcW w:w="1635" w:type="dxa"/>
            <w:gridSpan w:val="2"/>
            <w:vMerge/>
            <w:tcBorders>
              <w:left w:val="single" w:sz="7" w:space="0" w:color="000000"/>
              <w:bottom w:val="single" w:sz="7" w:space="0" w:color="000000"/>
              <w:right w:val="single" w:sz="7" w:space="0" w:color="000000"/>
            </w:tcBorders>
            <w:vAlign w:val="center"/>
          </w:tcPr>
          <w:p w:rsidR="00AF5113" w:rsidRPr="003E42D2" w:rsidRDefault="00AF5113" w:rsidP="00AD1F09">
            <w:pPr>
              <w:tabs>
                <w:tab w:val="left" w:pos="-1440"/>
                <w:tab w:val="left" w:pos="-720"/>
                <w:tab w:val="left" w:pos="0"/>
                <w:tab w:val="left" w:pos="720"/>
                <w:tab w:val="left" w:pos="766"/>
              </w:tabs>
              <w:spacing w:after="120"/>
              <w:jc w:val="center"/>
              <w:rPr>
                <w:rFonts w:cs="Arial"/>
                <w:sz w:val="20"/>
                <w:lang w:val="es-AR"/>
              </w:rPr>
            </w:pPr>
          </w:p>
        </w:tc>
        <w:tc>
          <w:tcPr>
            <w:tcW w:w="3546" w:type="dxa"/>
            <w:vMerge/>
            <w:tcBorders>
              <w:left w:val="single" w:sz="7" w:space="0" w:color="000000"/>
              <w:bottom w:val="single" w:sz="7" w:space="0" w:color="000000"/>
              <w:right w:val="single" w:sz="4" w:space="0" w:color="auto"/>
            </w:tcBorders>
            <w:vAlign w:val="center"/>
          </w:tcPr>
          <w:p w:rsidR="00AF5113" w:rsidRPr="003E42D2" w:rsidRDefault="00AF5113" w:rsidP="00AD1F09">
            <w:pPr>
              <w:spacing w:after="120"/>
              <w:jc w:val="center"/>
              <w:rPr>
                <w:rFonts w:cs="Arial"/>
                <w:sz w:val="20"/>
                <w:lang w:val="es-AR"/>
              </w:rPr>
            </w:pPr>
          </w:p>
        </w:tc>
      </w:tr>
      <w:tr w:rsidR="00AF5113" w:rsidRPr="003E42D2" w:rsidTr="00AD1F09">
        <w:tc>
          <w:tcPr>
            <w:tcW w:w="746" w:type="dxa"/>
            <w:tcBorders>
              <w:top w:val="single" w:sz="7" w:space="0" w:color="000000"/>
              <w:left w:val="single" w:sz="4" w:space="0" w:color="auto"/>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746" w:type="dxa"/>
            <w:gridSpan w:val="3"/>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746" w:type="dxa"/>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3496" w:type="dxa"/>
            <w:gridSpan w:val="3"/>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1635" w:type="dxa"/>
            <w:gridSpan w:val="2"/>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3546" w:type="dxa"/>
            <w:tcBorders>
              <w:top w:val="single" w:sz="7" w:space="0" w:color="000000"/>
              <w:left w:val="single" w:sz="7" w:space="0" w:color="000000"/>
              <w:bottom w:val="single" w:sz="7" w:space="0" w:color="000000"/>
              <w:right w:val="single" w:sz="4" w:space="0" w:color="auto"/>
            </w:tcBorders>
            <w:vAlign w:val="center"/>
          </w:tcPr>
          <w:p w:rsidR="00AF5113" w:rsidRPr="003E42D2" w:rsidRDefault="00AF5113" w:rsidP="00AD1F09">
            <w:pPr>
              <w:spacing w:after="120"/>
              <w:jc w:val="center"/>
              <w:rPr>
                <w:rFonts w:cs="Arial"/>
                <w:sz w:val="20"/>
                <w:lang w:val="es-AR"/>
              </w:rPr>
            </w:pPr>
          </w:p>
        </w:tc>
      </w:tr>
      <w:tr w:rsidR="00AF5113" w:rsidRPr="003E42D2" w:rsidTr="00AD1F09">
        <w:tc>
          <w:tcPr>
            <w:tcW w:w="746" w:type="dxa"/>
            <w:tcBorders>
              <w:top w:val="single" w:sz="7" w:space="0" w:color="000000"/>
              <w:left w:val="single" w:sz="4" w:space="0" w:color="auto"/>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746" w:type="dxa"/>
            <w:gridSpan w:val="3"/>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746" w:type="dxa"/>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3496" w:type="dxa"/>
            <w:gridSpan w:val="3"/>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1635" w:type="dxa"/>
            <w:gridSpan w:val="2"/>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3546" w:type="dxa"/>
            <w:tcBorders>
              <w:top w:val="single" w:sz="7" w:space="0" w:color="000000"/>
              <w:left w:val="single" w:sz="7" w:space="0" w:color="000000"/>
              <w:bottom w:val="single" w:sz="7" w:space="0" w:color="000000"/>
              <w:right w:val="single" w:sz="4" w:space="0" w:color="auto"/>
            </w:tcBorders>
            <w:vAlign w:val="center"/>
          </w:tcPr>
          <w:p w:rsidR="00AF5113" w:rsidRPr="003E42D2" w:rsidRDefault="00AF5113" w:rsidP="00AD1F09">
            <w:pPr>
              <w:spacing w:after="120"/>
              <w:jc w:val="center"/>
              <w:rPr>
                <w:rFonts w:cs="Arial"/>
                <w:sz w:val="20"/>
                <w:lang w:val="es-AR"/>
              </w:rPr>
            </w:pPr>
          </w:p>
        </w:tc>
      </w:tr>
      <w:tr w:rsidR="00AF5113" w:rsidRPr="003E42D2" w:rsidTr="00AD1F09">
        <w:tc>
          <w:tcPr>
            <w:tcW w:w="7369" w:type="dxa"/>
            <w:gridSpan w:val="10"/>
            <w:tcBorders>
              <w:top w:val="single" w:sz="7" w:space="0" w:color="000000"/>
              <w:left w:val="single" w:sz="4" w:space="0" w:color="auto"/>
              <w:right w:val="single" w:sz="7" w:space="0" w:color="000000"/>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SUB-TOTAL</w:t>
            </w:r>
          </w:p>
        </w:tc>
        <w:tc>
          <w:tcPr>
            <w:tcW w:w="3546" w:type="dxa"/>
            <w:tcBorders>
              <w:top w:val="single" w:sz="7" w:space="0" w:color="000000"/>
              <w:left w:val="single" w:sz="7" w:space="0" w:color="000000"/>
              <w:bottom w:val="single" w:sz="6" w:space="0" w:color="auto"/>
              <w:right w:val="single" w:sz="2" w:space="0" w:color="auto"/>
            </w:tcBorders>
            <w:vAlign w:val="center"/>
          </w:tcPr>
          <w:p w:rsidR="00AF5113" w:rsidRPr="003E42D2" w:rsidRDefault="00AF5113" w:rsidP="00AD1F09">
            <w:pPr>
              <w:spacing w:after="120"/>
              <w:jc w:val="center"/>
              <w:rPr>
                <w:rFonts w:cs="Arial"/>
                <w:sz w:val="20"/>
                <w:lang w:val="es-AR"/>
              </w:rPr>
            </w:pPr>
          </w:p>
        </w:tc>
      </w:tr>
      <w:tr w:rsidR="00AF5113" w:rsidRPr="003E42D2" w:rsidTr="00AD1F09">
        <w:tc>
          <w:tcPr>
            <w:tcW w:w="4129" w:type="dxa"/>
            <w:gridSpan w:val="6"/>
            <w:tcBorders>
              <w:top w:val="single" w:sz="4" w:space="0" w:color="auto"/>
              <w:left w:val="single" w:sz="4" w:space="0" w:color="auto"/>
              <w:bottom w:val="single" w:sz="6" w:space="0" w:color="auto"/>
              <w:right w:val="single" w:sz="6" w:space="0" w:color="auto"/>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NOMBRE DEL PROVEEDOR</w:t>
            </w:r>
          </w:p>
        </w:tc>
        <w:tc>
          <w:tcPr>
            <w:tcW w:w="6786" w:type="dxa"/>
            <w:gridSpan w:val="5"/>
            <w:tcBorders>
              <w:top w:val="single" w:sz="6" w:space="0" w:color="auto"/>
              <w:left w:val="single" w:sz="6" w:space="0" w:color="auto"/>
              <w:bottom w:val="single" w:sz="7" w:space="0" w:color="000000"/>
              <w:right w:val="single" w:sz="2" w:space="0" w:color="auto"/>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ORIGEN DE LOS BIENES</w:t>
            </w:r>
          </w:p>
        </w:tc>
      </w:tr>
      <w:tr w:rsidR="00AF5113" w:rsidRPr="003E42D2" w:rsidTr="00AD1F09">
        <w:trPr>
          <w:trHeight w:val="330"/>
        </w:trPr>
        <w:tc>
          <w:tcPr>
            <w:tcW w:w="4129" w:type="dxa"/>
            <w:gridSpan w:val="6"/>
            <w:tcBorders>
              <w:top w:val="single" w:sz="6" w:space="0" w:color="auto"/>
              <w:left w:val="single" w:sz="4" w:space="0" w:color="auto"/>
              <w:bottom w:val="single" w:sz="7" w:space="0" w:color="000000"/>
              <w:right w:val="single" w:sz="6" w:space="0" w:color="auto"/>
            </w:tcBorders>
            <w:vAlign w:val="center"/>
          </w:tcPr>
          <w:p w:rsidR="00AF5113" w:rsidRPr="003E42D2" w:rsidRDefault="00AF5113" w:rsidP="00AD1F09">
            <w:pPr>
              <w:spacing w:after="120"/>
              <w:rPr>
                <w:rFonts w:cs="Arial"/>
                <w:b/>
                <w:sz w:val="20"/>
                <w:lang w:val="es-AR"/>
              </w:rPr>
            </w:pPr>
          </w:p>
        </w:tc>
        <w:tc>
          <w:tcPr>
            <w:tcW w:w="1605" w:type="dxa"/>
            <w:gridSpan w:val="2"/>
            <w:tcBorders>
              <w:top w:val="single" w:sz="7" w:space="0" w:color="000000"/>
              <w:left w:val="single" w:sz="6" w:space="0" w:color="auto"/>
              <w:bottom w:val="single" w:sz="2" w:space="0" w:color="auto"/>
              <w:right w:val="single" w:sz="7" w:space="0" w:color="000000"/>
            </w:tcBorders>
            <w:vAlign w:val="center"/>
          </w:tcPr>
          <w:p w:rsidR="00AF5113" w:rsidRPr="003E42D2" w:rsidRDefault="00AF5113" w:rsidP="00AD1F09">
            <w:pPr>
              <w:pStyle w:val="Ttulo1"/>
              <w:spacing w:after="120" w:line="240" w:lineRule="auto"/>
              <w:jc w:val="center"/>
              <w:rPr>
                <w:rFonts w:cs="Arial"/>
                <w:b w:val="0"/>
                <w:sz w:val="20"/>
                <w:lang w:val="es-AR"/>
              </w:rPr>
            </w:pPr>
            <w:r w:rsidRPr="003E42D2">
              <w:rPr>
                <w:rFonts w:cs="Arial"/>
                <w:b w:val="0"/>
                <w:sz w:val="20"/>
                <w:lang w:val="es-AR"/>
              </w:rPr>
              <w:t>PAIS</w:t>
            </w:r>
          </w:p>
        </w:tc>
        <w:tc>
          <w:tcPr>
            <w:tcW w:w="1635" w:type="dxa"/>
            <w:gridSpan w:val="2"/>
            <w:tcBorders>
              <w:top w:val="single" w:sz="7" w:space="0" w:color="000000"/>
              <w:left w:val="single" w:sz="7" w:space="0" w:color="000000"/>
              <w:bottom w:val="single" w:sz="2" w:space="0" w:color="auto"/>
              <w:right w:val="single" w:sz="7" w:space="0" w:color="000000"/>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MONEDA</w:t>
            </w:r>
          </w:p>
        </w:tc>
        <w:tc>
          <w:tcPr>
            <w:tcW w:w="3546" w:type="dxa"/>
            <w:tcBorders>
              <w:top w:val="single" w:sz="2" w:space="0" w:color="auto"/>
              <w:left w:val="single" w:sz="7" w:space="0" w:color="000000"/>
              <w:bottom w:val="single" w:sz="2" w:space="0" w:color="auto"/>
              <w:right w:val="single" w:sz="4" w:space="0" w:color="auto"/>
            </w:tcBorders>
            <w:vAlign w:val="center"/>
          </w:tcPr>
          <w:p w:rsidR="00AF5113" w:rsidRPr="003E42D2" w:rsidRDefault="00AF5113" w:rsidP="00AD1F09">
            <w:pPr>
              <w:pStyle w:val="Ttulo1"/>
              <w:spacing w:after="120" w:line="240" w:lineRule="auto"/>
              <w:jc w:val="center"/>
              <w:rPr>
                <w:rFonts w:cs="Arial"/>
                <w:b w:val="0"/>
                <w:sz w:val="20"/>
                <w:lang w:val="es-AR"/>
              </w:rPr>
            </w:pPr>
            <w:r w:rsidRPr="003E42D2">
              <w:rPr>
                <w:rFonts w:cs="Arial"/>
                <w:b w:val="0"/>
                <w:sz w:val="20"/>
                <w:lang w:val="es-AR"/>
              </w:rPr>
              <w:t>COSTO DE LOS BIENES</w:t>
            </w:r>
          </w:p>
        </w:tc>
      </w:tr>
      <w:tr w:rsidR="00AF5113" w:rsidRPr="003E42D2" w:rsidTr="00AD1F09">
        <w:trPr>
          <w:cantSplit/>
          <w:trHeight w:val="23"/>
        </w:trPr>
        <w:tc>
          <w:tcPr>
            <w:tcW w:w="4129" w:type="dxa"/>
            <w:gridSpan w:val="6"/>
            <w:vMerge w:val="restart"/>
            <w:tcBorders>
              <w:left w:val="single" w:sz="4" w:space="0" w:color="auto"/>
              <w:right w:val="single" w:sz="6" w:space="0" w:color="auto"/>
            </w:tcBorders>
            <w:vAlign w:val="center"/>
          </w:tcPr>
          <w:p w:rsidR="00AF5113" w:rsidRPr="003E42D2" w:rsidRDefault="00AF5113" w:rsidP="00AD1F09">
            <w:pPr>
              <w:spacing w:after="120"/>
              <w:jc w:val="center"/>
              <w:rPr>
                <w:rFonts w:cs="Arial"/>
                <w:sz w:val="20"/>
                <w:lang w:val="es-AR"/>
              </w:rPr>
            </w:pPr>
            <w:r w:rsidRPr="003E42D2">
              <w:rPr>
                <w:rFonts w:cs="Arial"/>
                <w:sz w:val="20"/>
                <w:lang w:val="es-AR"/>
              </w:rPr>
              <w:t>DIRECCION (No. CALLE, CIUDAD, ESTADO, ZONA POSTAL, PAIS)</w:t>
            </w:r>
          </w:p>
        </w:tc>
        <w:tc>
          <w:tcPr>
            <w:tcW w:w="1605" w:type="dxa"/>
            <w:gridSpan w:val="2"/>
            <w:tcBorders>
              <w:top w:val="single" w:sz="2" w:space="0" w:color="auto"/>
              <w:left w:val="single" w:sz="6" w:space="0" w:color="auto"/>
              <w:bottom w:val="single" w:sz="7" w:space="0" w:color="000000"/>
              <w:right w:val="single" w:sz="7" w:space="0" w:color="000000"/>
            </w:tcBorders>
            <w:vAlign w:val="center"/>
          </w:tcPr>
          <w:p w:rsidR="00AF5113" w:rsidRPr="003E42D2" w:rsidRDefault="00AF5113" w:rsidP="00AD1F09">
            <w:pPr>
              <w:pStyle w:val="Ttulo1"/>
              <w:spacing w:after="120" w:line="240" w:lineRule="auto"/>
              <w:jc w:val="center"/>
              <w:rPr>
                <w:rFonts w:cs="Arial"/>
                <w:b w:val="0"/>
                <w:sz w:val="20"/>
                <w:lang w:val="es-AR"/>
              </w:rPr>
            </w:pPr>
          </w:p>
        </w:tc>
        <w:tc>
          <w:tcPr>
            <w:tcW w:w="1635" w:type="dxa"/>
            <w:gridSpan w:val="2"/>
            <w:tcBorders>
              <w:top w:val="single" w:sz="2" w:space="0" w:color="auto"/>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3546" w:type="dxa"/>
            <w:tcBorders>
              <w:top w:val="single" w:sz="2" w:space="0" w:color="auto"/>
              <w:left w:val="single" w:sz="7" w:space="0" w:color="000000"/>
              <w:bottom w:val="single" w:sz="7" w:space="0" w:color="000000"/>
              <w:right w:val="single" w:sz="4" w:space="0" w:color="auto"/>
            </w:tcBorders>
            <w:vAlign w:val="center"/>
          </w:tcPr>
          <w:p w:rsidR="00AF5113" w:rsidRPr="003E42D2" w:rsidRDefault="00AF5113" w:rsidP="00AD1F09">
            <w:pPr>
              <w:pStyle w:val="Ttulo1"/>
              <w:spacing w:after="120" w:line="240" w:lineRule="auto"/>
              <w:jc w:val="center"/>
              <w:rPr>
                <w:rFonts w:cs="Arial"/>
                <w:b w:val="0"/>
                <w:sz w:val="20"/>
                <w:lang w:val="es-AR"/>
              </w:rPr>
            </w:pPr>
          </w:p>
        </w:tc>
      </w:tr>
      <w:tr w:rsidR="00AF5113" w:rsidRPr="003E42D2" w:rsidTr="00AD1F09">
        <w:trPr>
          <w:cantSplit/>
          <w:trHeight w:val="23"/>
        </w:trPr>
        <w:tc>
          <w:tcPr>
            <w:tcW w:w="4129" w:type="dxa"/>
            <w:gridSpan w:val="6"/>
            <w:vMerge/>
            <w:tcBorders>
              <w:left w:val="single" w:sz="4" w:space="0" w:color="auto"/>
              <w:right w:val="single" w:sz="6" w:space="0" w:color="auto"/>
            </w:tcBorders>
            <w:vAlign w:val="center"/>
          </w:tcPr>
          <w:p w:rsidR="00AF5113" w:rsidRPr="003E42D2" w:rsidRDefault="00AF5113" w:rsidP="00AD1F09">
            <w:pPr>
              <w:spacing w:after="120"/>
              <w:jc w:val="center"/>
              <w:rPr>
                <w:rFonts w:cs="Arial"/>
                <w:b/>
                <w:sz w:val="20"/>
                <w:lang w:val="es-AR"/>
              </w:rPr>
            </w:pPr>
          </w:p>
        </w:tc>
        <w:tc>
          <w:tcPr>
            <w:tcW w:w="1605" w:type="dxa"/>
            <w:gridSpan w:val="2"/>
            <w:tcBorders>
              <w:top w:val="single" w:sz="7" w:space="0" w:color="000000"/>
              <w:left w:val="single" w:sz="6" w:space="0" w:color="auto"/>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1635" w:type="dxa"/>
            <w:gridSpan w:val="2"/>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sz w:val="20"/>
                <w:lang w:val="es-AR"/>
              </w:rPr>
            </w:pPr>
          </w:p>
        </w:tc>
        <w:tc>
          <w:tcPr>
            <w:tcW w:w="3546" w:type="dxa"/>
            <w:tcBorders>
              <w:top w:val="single" w:sz="7" w:space="0" w:color="000000"/>
              <w:left w:val="single" w:sz="7" w:space="0" w:color="000000"/>
              <w:bottom w:val="single" w:sz="7" w:space="0" w:color="000000"/>
              <w:right w:val="single" w:sz="4" w:space="0" w:color="auto"/>
            </w:tcBorders>
            <w:vAlign w:val="center"/>
          </w:tcPr>
          <w:p w:rsidR="00AF5113" w:rsidRPr="003E42D2" w:rsidRDefault="00AF5113" w:rsidP="00AD1F09">
            <w:pPr>
              <w:spacing w:after="120"/>
              <w:jc w:val="center"/>
              <w:rPr>
                <w:rFonts w:cs="Arial"/>
                <w:sz w:val="20"/>
                <w:lang w:val="es-AR"/>
              </w:rPr>
            </w:pPr>
          </w:p>
        </w:tc>
      </w:tr>
      <w:tr w:rsidR="00AF5113" w:rsidRPr="003E42D2" w:rsidTr="00AD1F09">
        <w:trPr>
          <w:cantSplit/>
          <w:trHeight w:val="151"/>
        </w:trPr>
        <w:tc>
          <w:tcPr>
            <w:tcW w:w="4129" w:type="dxa"/>
            <w:gridSpan w:val="6"/>
            <w:vMerge/>
            <w:tcBorders>
              <w:left w:val="single" w:sz="4" w:space="0" w:color="auto"/>
              <w:bottom w:val="single" w:sz="7" w:space="0" w:color="000000"/>
              <w:right w:val="single" w:sz="6" w:space="0" w:color="auto"/>
            </w:tcBorders>
            <w:vAlign w:val="center"/>
          </w:tcPr>
          <w:p w:rsidR="00AF5113" w:rsidRPr="003E42D2" w:rsidRDefault="00AF5113" w:rsidP="00AD1F09">
            <w:pPr>
              <w:spacing w:after="120"/>
              <w:jc w:val="center"/>
              <w:rPr>
                <w:rFonts w:cs="Arial"/>
                <w:b/>
                <w:sz w:val="20"/>
                <w:lang w:val="es-AR"/>
              </w:rPr>
            </w:pPr>
          </w:p>
        </w:tc>
        <w:tc>
          <w:tcPr>
            <w:tcW w:w="1605" w:type="dxa"/>
            <w:gridSpan w:val="2"/>
            <w:tcBorders>
              <w:top w:val="single" w:sz="7" w:space="0" w:color="000000"/>
              <w:left w:val="single" w:sz="6" w:space="0" w:color="auto"/>
              <w:bottom w:val="single" w:sz="7" w:space="0" w:color="000000"/>
              <w:right w:val="single" w:sz="7" w:space="0" w:color="000000"/>
            </w:tcBorders>
            <w:vAlign w:val="center"/>
          </w:tcPr>
          <w:p w:rsidR="00AF5113" w:rsidRPr="003E42D2" w:rsidRDefault="00AF5113" w:rsidP="00AD1F09">
            <w:pPr>
              <w:spacing w:after="120"/>
              <w:jc w:val="center"/>
              <w:rPr>
                <w:rFonts w:cs="Arial"/>
                <w:b/>
                <w:sz w:val="20"/>
                <w:lang w:val="es-AR"/>
              </w:rPr>
            </w:pPr>
          </w:p>
        </w:tc>
        <w:tc>
          <w:tcPr>
            <w:tcW w:w="1635" w:type="dxa"/>
            <w:gridSpan w:val="2"/>
            <w:tcBorders>
              <w:top w:val="single" w:sz="7" w:space="0" w:color="000000"/>
              <w:left w:val="single" w:sz="7" w:space="0" w:color="000000"/>
              <w:bottom w:val="single" w:sz="7" w:space="0" w:color="000000"/>
              <w:right w:val="single" w:sz="7" w:space="0" w:color="000000"/>
            </w:tcBorders>
            <w:vAlign w:val="center"/>
          </w:tcPr>
          <w:p w:rsidR="00AF5113" w:rsidRPr="003E42D2" w:rsidRDefault="00AF5113" w:rsidP="00AD1F09">
            <w:pPr>
              <w:spacing w:after="120"/>
              <w:jc w:val="center"/>
              <w:rPr>
                <w:rFonts w:cs="Arial"/>
                <w:b/>
                <w:sz w:val="20"/>
                <w:lang w:val="es-AR"/>
              </w:rPr>
            </w:pPr>
          </w:p>
        </w:tc>
        <w:tc>
          <w:tcPr>
            <w:tcW w:w="3546" w:type="dxa"/>
            <w:tcBorders>
              <w:top w:val="single" w:sz="7" w:space="0" w:color="000000"/>
              <w:left w:val="single" w:sz="7" w:space="0" w:color="000000"/>
              <w:bottom w:val="single" w:sz="7" w:space="0" w:color="000000"/>
              <w:right w:val="single" w:sz="4" w:space="0" w:color="auto"/>
            </w:tcBorders>
            <w:vAlign w:val="center"/>
          </w:tcPr>
          <w:p w:rsidR="00AF5113" w:rsidRPr="003E42D2" w:rsidRDefault="00AF5113" w:rsidP="00AD1F09">
            <w:pPr>
              <w:spacing w:after="120"/>
              <w:jc w:val="center"/>
              <w:rPr>
                <w:rFonts w:cs="Arial"/>
                <w:b/>
                <w:sz w:val="20"/>
                <w:lang w:val="es-AR"/>
              </w:rPr>
            </w:pPr>
          </w:p>
        </w:tc>
      </w:tr>
      <w:tr w:rsidR="00AF5113" w:rsidRPr="003E42D2" w:rsidTr="00AD1F09">
        <w:trPr>
          <w:cantSplit/>
        </w:trPr>
        <w:tc>
          <w:tcPr>
            <w:tcW w:w="4129" w:type="dxa"/>
            <w:gridSpan w:val="6"/>
            <w:vMerge w:val="restart"/>
            <w:tcBorders>
              <w:top w:val="single" w:sz="7" w:space="0" w:color="000000"/>
              <w:left w:val="single" w:sz="4" w:space="0" w:color="auto"/>
              <w:right w:val="single" w:sz="6" w:space="0" w:color="auto"/>
            </w:tcBorders>
          </w:tcPr>
          <w:p w:rsidR="00AF5113" w:rsidRPr="003E42D2" w:rsidRDefault="00AF5113" w:rsidP="00AD1F09">
            <w:pPr>
              <w:spacing w:after="120"/>
              <w:jc w:val="both"/>
              <w:rPr>
                <w:rFonts w:cs="Arial"/>
                <w:i/>
                <w:sz w:val="20"/>
                <w:lang w:val="es-AR"/>
              </w:rPr>
            </w:pPr>
            <w:r w:rsidRPr="00A1665E">
              <w:rPr>
                <w:rFonts w:cs="Arial"/>
                <w:i/>
                <w:sz w:val="16"/>
                <w:lang w:val="es-AR"/>
              </w:rPr>
              <w:t xml:space="preserve">Certificamos, además, que salvo los descuentos y rebajas, si los hay, que se indican en dichas facturas, órdenes de compra o contratos, no hemos pagado, ni convenido en pagar ni originado </w:t>
            </w:r>
            <w:r w:rsidRPr="00A1665E">
              <w:rPr>
                <w:rFonts w:cs="Arial"/>
                <w:i/>
                <w:sz w:val="16"/>
                <w:u w:val="single"/>
                <w:lang w:val="es-AR"/>
              </w:rPr>
              <w:t>pagos  al destinatario de dichas facturas</w:t>
            </w:r>
            <w:r w:rsidRPr="00A1665E">
              <w:rPr>
                <w:rFonts w:cs="Arial"/>
                <w:i/>
                <w:sz w:val="16"/>
                <w:lang w:val="es-AR"/>
              </w:rPr>
              <w:t xml:space="preserve">, órdenes de compra o contratos o a ninguna otra persona o entidad (excepto a nuestros directores titulares, funcionarios y empleados, hasta el nivel de sus </w:t>
            </w:r>
            <w:r w:rsidRPr="00A1665E">
              <w:rPr>
                <w:rFonts w:cs="Arial"/>
                <w:i/>
                <w:sz w:val="16"/>
                <w:szCs w:val="16"/>
                <w:lang w:val="es-AR"/>
              </w:rPr>
              <w:t>remuneraciones ordinarias), ningún descuento, reintegro, comisión, honorario u</w:t>
            </w:r>
            <w:r w:rsidRPr="003E42D2">
              <w:rPr>
                <w:rFonts w:cs="Arial"/>
                <w:i/>
                <w:sz w:val="20"/>
                <w:lang w:val="es-AR"/>
              </w:rPr>
              <w:t xml:space="preserve"> </w:t>
            </w:r>
            <w:r w:rsidRPr="00A1665E">
              <w:rPr>
                <w:rFonts w:cs="Arial"/>
                <w:i/>
                <w:sz w:val="16"/>
                <w:szCs w:val="16"/>
                <w:lang w:val="es-AR"/>
              </w:rPr>
              <w:t>otro pago en relación con la venta de los bienes que abarcan dichas facturas, órdenes de compra o contratos, o para obtener los contratos para venderlas, excepto los aquí mencionados.  (Si usted pagó o irá a pagar, adjunte una declaración).</w:t>
            </w:r>
          </w:p>
        </w:tc>
        <w:tc>
          <w:tcPr>
            <w:tcW w:w="3240" w:type="dxa"/>
            <w:gridSpan w:val="4"/>
            <w:tcBorders>
              <w:top w:val="single" w:sz="7" w:space="0" w:color="000000"/>
              <w:left w:val="single" w:sz="6" w:space="0" w:color="auto"/>
              <w:bottom w:val="single" w:sz="6" w:space="0" w:color="auto"/>
              <w:right w:val="single" w:sz="7" w:space="0" w:color="000000"/>
            </w:tcBorders>
            <w:vAlign w:val="center"/>
          </w:tcPr>
          <w:p w:rsidR="00AF5113" w:rsidRPr="003E42D2" w:rsidRDefault="00AF5113" w:rsidP="00AD1F09">
            <w:pPr>
              <w:pStyle w:val="Ttulo3"/>
              <w:spacing w:before="0"/>
              <w:jc w:val="right"/>
              <w:rPr>
                <w:rFonts w:ascii="Arial" w:hAnsi="Arial" w:cs="Arial"/>
                <w:b w:val="0"/>
                <w:sz w:val="20"/>
              </w:rPr>
            </w:pPr>
            <w:r w:rsidRPr="003E42D2">
              <w:rPr>
                <w:rFonts w:ascii="Arial" w:hAnsi="Arial" w:cs="Arial"/>
                <w:b w:val="0"/>
                <w:sz w:val="20"/>
              </w:rPr>
              <w:t>SUB-TOTAL</w:t>
            </w:r>
          </w:p>
        </w:tc>
        <w:tc>
          <w:tcPr>
            <w:tcW w:w="3546" w:type="dxa"/>
            <w:tcBorders>
              <w:top w:val="single" w:sz="7" w:space="0" w:color="000000"/>
              <w:left w:val="single" w:sz="7" w:space="0" w:color="000000"/>
              <w:bottom w:val="single" w:sz="6" w:space="0" w:color="auto"/>
              <w:right w:val="single" w:sz="4" w:space="0" w:color="auto"/>
            </w:tcBorders>
          </w:tcPr>
          <w:p w:rsidR="00AF5113" w:rsidRPr="003E42D2" w:rsidRDefault="00AF5113" w:rsidP="00AD1F09">
            <w:pPr>
              <w:spacing w:after="120"/>
              <w:jc w:val="right"/>
              <w:rPr>
                <w:rFonts w:cs="Arial"/>
                <w:b/>
                <w:sz w:val="20"/>
                <w:lang w:val="es-AR"/>
              </w:rPr>
            </w:pPr>
          </w:p>
        </w:tc>
      </w:tr>
      <w:tr w:rsidR="00AF5113" w:rsidRPr="003E42D2" w:rsidTr="00AD1F09">
        <w:trPr>
          <w:cantSplit/>
          <w:trHeight w:val="23"/>
        </w:trPr>
        <w:tc>
          <w:tcPr>
            <w:tcW w:w="4129" w:type="dxa"/>
            <w:gridSpan w:val="6"/>
            <w:vMerge/>
            <w:tcBorders>
              <w:left w:val="single" w:sz="4" w:space="0" w:color="auto"/>
              <w:right w:val="single" w:sz="6" w:space="0" w:color="auto"/>
            </w:tcBorders>
          </w:tcPr>
          <w:p w:rsidR="00AF5113" w:rsidRPr="003E42D2" w:rsidRDefault="00AF5113" w:rsidP="00AD1F09">
            <w:pPr>
              <w:spacing w:after="120"/>
              <w:jc w:val="both"/>
              <w:rPr>
                <w:rFonts w:cs="Arial"/>
                <w:b/>
                <w:sz w:val="20"/>
                <w:lang w:val="es-AR"/>
              </w:rPr>
            </w:pPr>
          </w:p>
        </w:tc>
        <w:tc>
          <w:tcPr>
            <w:tcW w:w="6786" w:type="dxa"/>
            <w:gridSpan w:val="5"/>
            <w:tcBorders>
              <w:top w:val="single" w:sz="6" w:space="0" w:color="auto"/>
              <w:left w:val="single" w:sz="6" w:space="0" w:color="auto"/>
              <w:bottom w:val="single" w:sz="6" w:space="0" w:color="auto"/>
              <w:right w:val="single" w:sz="4" w:space="0" w:color="auto"/>
            </w:tcBorders>
            <w:vAlign w:val="center"/>
          </w:tcPr>
          <w:p w:rsidR="00AF5113" w:rsidRPr="003E42D2" w:rsidRDefault="00AF5113" w:rsidP="00AD1F09">
            <w:pPr>
              <w:spacing w:after="120"/>
              <w:jc w:val="center"/>
              <w:rPr>
                <w:rFonts w:cs="Arial"/>
                <w:sz w:val="20"/>
                <w:lang w:val="es-AR"/>
              </w:rPr>
            </w:pPr>
            <w:r w:rsidRPr="003E42D2">
              <w:rPr>
                <w:rFonts w:eastAsia="@PMingLiU" w:cs="Arial"/>
                <w:sz w:val="20"/>
                <w:lang w:val="es-AR"/>
              </w:rPr>
              <w:t xml:space="preserve">INFORMACION SOBRE SEGURO </w:t>
            </w:r>
          </w:p>
        </w:tc>
      </w:tr>
      <w:tr w:rsidR="00AF5113" w:rsidRPr="003E42D2" w:rsidTr="00AD1F09">
        <w:trPr>
          <w:cantSplit/>
        </w:trPr>
        <w:tc>
          <w:tcPr>
            <w:tcW w:w="4129" w:type="dxa"/>
            <w:gridSpan w:val="6"/>
            <w:vMerge/>
            <w:tcBorders>
              <w:left w:val="single" w:sz="4" w:space="0" w:color="auto"/>
              <w:right w:val="single" w:sz="6" w:space="0" w:color="auto"/>
            </w:tcBorders>
          </w:tcPr>
          <w:p w:rsidR="00AF5113" w:rsidRPr="003E42D2" w:rsidRDefault="00AF5113" w:rsidP="00AD1F09">
            <w:pPr>
              <w:spacing w:after="120"/>
              <w:rPr>
                <w:rFonts w:cs="Arial"/>
                <w:b/>
                <w:sz w:val="20"/>
                <w:lang w:val="es-AR"/>
              </w:rPr>
            </w:pPr>
          </w:p>
        </w:tc>
        <w:tc>
          <w:tcPr>
            <w:tcW w:w="1605" w:type="dxa"/>
            <w:gridSpan w:val="2"/>
            <w:tcBorders>
              <w:top w:val="single" w:sz="6" w:space="0" w:color="auto"/>
              <w:left w:val="single" w:sz="6" w:space="0" w:color="auto"/>
              <w:bottom w:val="single" w:sz="7" w:space="0" w:color="000000"/>
              <w:right w:val="single" w:sz="7" w:space="0" w:color="000000"/>
            </w:tcBorders>
          </w:tcPr>
          <w:p w:rsidR="00AF5113" w:rsidRPr="003E42D2" w:rsidRDefault="00AF5113" w:rsidP="00AD1F09">
            <w:pPr>
              <w:spacing w:after="120"/>
              <w:jc w:val="center"/>
              <w:rPr>
                <w:rFonts w:eastAsia="@PMingLiU" w:cs="Arial"/>
                <w:sz w:val="20"/>
                <w:lang w:val="es-AR"/>
              </w:rPr>
            </w:pPr>
            <w:r w:rsidRPr="003E42D2">
              <w:rPr>
                <w:rFonts w:eastAsia="@PMingLiU" w:cs="Arial"/>
                <w:sz w:val="20"/>
                <w:lang w:val="es-AR"/>
              </w:rPr>
              <w:t>PAIS</w:t>
            </w:r>
          </w:p>
        </w:tc>
        <w:tc>
          <w:tcPr>
            <w:tcW w:w="1635" w:type="dxa"/>
            <w:gridSpan w:val="2"/>
            <w:tcBorders>
              <w:top w:val="single" w:sz="6" w:space="0" w:color="auto"/>
              <w:left w:val="single" w:sz="7" w:space="0" w:color="000000"/>
              <w:bottom w:val="single" w:sz="7" w:space="0" w:color="000000"/>
              <w:right w:val="single" w:sz="7" w:space="0" w:color="000000"/>
            </w:tcBorders>
          </w:tcPr>
          <w:p w:rsidR="00AF5113" w:rsidRPr="003E42D2" w:rsidRDefault="00AF5113" w:rsidP="00AD1F09">
            <w:pPr>
              <w:spacing w:after="120"/>
              <w:jc w:val="center"/>
              <w:rPr>
                <w:rFonts w:eastAsia="@PMingLiU" w:cs="Arial"/>
                <w:sz w:val="20"/>
                <w:lang w:val="es-AR"/>
              </w:rPr>
            </w:pPr>
            <w:r w:rsidRPr="003E42D2">
              <w:rPr>
                <w:rFonts w:eastAsia="@PMingLiU" w:cs="Arial"/>
                <w:sz w:val="20"/>
                <w:lang w:val="es-AR"/>
              </w:rPr>
              <w:t>MONEDA</w:t>
            </w:r>
          </w:p>
        </w:tc>
        <w:tc>
          <w:tcPr>
            <w:tcW w:w="3546" w:type="dxa"/>
            <w:tcBorders>
              <w:top w:val="single" w:sz="6" w:space="0" w:color="auto"/>
              <w:left w:val="single" w:sz="7" w:space="0" w:color="000000"/>
              <w:bottom w:val="single" w:sz="7" w:space="0" w:color="000000"/>
              <w:right w:val="single" w:sz="4" w:space="0" w:color="auto"/>
            </w:tcBorders>
          </w:tcPr>
          <w:p w:rsidR="00AF5113" w:rsidRPr="003E42D2" w:rsidRDefault="00AF5113" w:rsidP="00AD1F09">
            <w:pPr>
              <w:spacing w:after="120"/>
              <w:jc w:val="center"/>
              <w:rPr>
                <w:rFonts w:cs="Arial"/>
                <w:sz w:val="20"/>
                <w:lang w:val="es-AR"/>
              </w:rPr>
            </w:pPr>
            <w:r w:rsidRPr="003E42D2">
              <w:rPr>
                <w:rFonts w:eastAsia="@PMingLiU" w:cs="Arial"/>
                <w:sz w:val="20"/>
                <w:lang w:val="es-AR"/>
              </w:rPr>
              <w:t>COSTO DEL SEGURO</w:t>
            </w:r>
          </w:p>
        </w:tc>
      </w:tr>
      <w:tr w:rsidR="00AF5113" w:rsidRPr="003E42D2" w:rsidTr="00AD1F09">
        <w:trPr>
          <w:cantSplit/>
          <w:trHeight w:hRule="exact" w:val="331"/>
        </w:trPr>
        <w:tc>
          <w:tcPr>
            <w:tcW w:w="4129" w:type="dxa"/>
            <w:gridSpan w:val="6"/>
            <w:vMerge/>
            <w:tcBorders>
              <w:left w:val="single" w:sz="4" w:space="0" w:color="auto"/>
              <w:right w:val="single" w:sz="6" w:space="0" w:color="auto"/>
            </w:tcBorders>
          </w:tcPr>
          <w:p w:rsidR="00AF5113" w:rsidRPr="003E42D2" w:rsidRDefault="00AF5113" w:rsidP="00AD1F09">
            <w:pPr>
              <w:spacing w:after="120"/>
              <w:rPr>
                <w:rFonts w:cs="Arial"/>
                <w:b/>
                <w:sz w:val="20"/>
                <w:lang w:val="es-AR"/>
              </w:rPr>
            </w:pPr>
          </w:p>
        </w:tc>
        <w:tc>
          <w:tcPr>
            <w:tcW w:w="1605" w:type="dxa"/>
            <w:gridSpan w:val="2"/>
            <w:tcBorders>
              <w:top w:val="single" w:sz="7" w:space="0" w:color="000000"/>
              <w:left w:val="single" w:sz="6" w:space="0" w:color="auto"/>
              <w:bottom w:val="single" w:sz="7" w:space="0" w:color="000000"/>
              <w:right w:val="single" w:sz="7" w:space="0" w:color="000000"/>
            </w:tcBorders>
          </w:tcPr>
          <w:p w:rsidR="00AF5113" w:rsidRPr="003E42D2" w:rsidRDefault="00AF5113" w:rsidP="00AD1F09">
            <w:pPr>
              <w:spacing w:after="120"/>
              <w:rPr>
                <w:rFonts w:cs="Arial"/>
                <w:b/>
                <w:sz w:val="20"/>
                <w:lang w:val="es-AR"/>
              </w:rPr>
            </w:pPr>
          </w:p>
        </w:tc>
        <w:tc>
          <w:tcPr>
            <w:tcW w:w="1635" w:type="dxa"/>
            <w:gridSpan w:val="2"/>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sz w:val="20"/>
                <w:lang w:val="es-AR"/>
              </w:rPr>
            </w:pPr>
          </w:p>
        </w:tc>
        <w:tc>
          <w:tcPr>
            <w:tcW w:w="3546" w:type="dxa"/>
            <w:tcBorders>
              <w:top w:val="single" w:sz="7" w:space="0" w:color="000000"/>
              <w:left w:val="single" w:sz="7" w:space="0" w:color="000000"/>
              <w:bottom w:val="single" w:sz="7" w:space="0" w:color="000000"/>
              <w:right w:val="single" w:sz="4" w:space="0" w:color="auto"/>
            </w:tcBorders>
          </w:tcPr>
          <w:p w:rsidR="00AF5113" w:rsidRPr="003E42D2" w:rsidRDefault="00AF5113" w:rsidP="00AD1F09">
            <w:pPr>
              <w:spacing w:after="120"/>
              <w:jc w:val="right"/>
              <w:rPr>
                <w:rFonts w:cs="Arial"/>
                <w:sz w:val="20"/>
                <w:lang w:val="es-AR"/>
              </w:rPr>
            </w:pPr>
          </w:p>
        </w:tc>
      </w:tr>
      <w:tr w:rsidR="00AF5113" w:rsidRPr="003E42D2" w:rsidTr="00AD1F09">
        <w:trPr>
          <w:cantSplit/>
          <w:trHeight w:hRule="exact" w:val="1217"/>
        </w:trPr>
        <w:tc>
          <w:tcPr>
            <w:tcW w:w="4129" w:type="dxa"/>
            <w:gridSpan w:val="6"/>
            <w:vMerge/>
            <w:tcBorders>
              <w:left w:val="single" w:sz="4" w:space="0" w:color="auto"/>
              <w:bottom w:val="single" w:sz="2" w:space="0" w:color="auto"/>
              <w:right w:val="single" w:sz="6" w:space="0" w:color="auto"/>
            </w:tcBorders>
          </w:tcPr>
          <w:p w:rsidR="00AF5113" w:rsidRPr="003E42D2" w:rsidRDefault="00AF5113" w:rsidP="00AD1F09">
            <w:pPr>
              <w:spacing w:after="120"/>
              <w:rPr>
                <w:rFonts w:cs="Arial"/>
                <w:b/>
                <w:sz w:val="20"/>
                <w:lang w:val="es-AR"/>
              </w:rPr>
            </w:pPr>
          </w:p>
        </w:tc>
        <w:tc>
          <w:tcPr>
            <w:tcW w:w="1605" w:type="dxa"/>
            <w:gridSpan w:val="2"/>
            <w:tcBorders>
              <w:top w:val="single" w:sz="7" w:space="0" w:color="000000"/>
              <w:left w:val="single" w:sz="6" w:space="0" w:color="auto"/>
              <w:bottom w:val="single" w:sz="7" w:space="0" w:color="000000"/>
              <w:right w:val="single" w:sz="7" w:space="0" w:color="000000"/>
            </w:tcBorders>
          </w:tcPr>
          <w:p w:rsidR="00AF5113" w:rsidRPr="003E42D2" w:rsidRDefault="00AF5113" w:rsidP="00AD1F09">
            <w:pPr>
              <w:spacing w:after="120"/>
              <w:rPr>
                <w:rFonts w:cs="Arial"/>
                <w:b/>
                <w:sz w:val="20"/>
                <w:lang w:val="es-AR"/>
              </w:rPr>
            </w:pPr>
          </w:p>
        </w:tc>
        <w:tc>
          <w:tcPr>
            <w:tcW w:w="1635" w:type="dxa"/>
            <w:gridSpan w:val="2"/>
            <w:tcBorders>
              <w:top w:val="single" w:sz="7" w:space="0" w:color="000000"/>
              <w:left w:val="single" w:sz="7" w:space="0" w:color="000000"/>
              <w:bottom w:val="single" w:sz="7" w:space="0" w:color="000000"/>
              <w:right w:val="single" w:sz="7" w:space="0" w:color="000000"/>
            </w:tcBorders>
          </w:tcPr>
          <w:p w:rsidR="00AF5113" w:rsidRPr="003E42D2" w:rsidRDefault="00AF5113" w:rsidP="00AD1F09">
            <w:pPr>
              <w:spacing w:after="120"/>
              <w:rPr>
                <w:rFonts w:cs="Arial"/>
                <w:b/>
                <w:sz w:val="20"/>
                <w:lang w:val="es-AR"/>
              </w:rPr>
            </w:pPr>
          </w:p>
        </w:tc>
        <w:tc>
          <w:tcPr>
            <w:tcW w:w="3546" w:type="dxa"/>
            <w:tcBorders>
              <w:top w:val="single" w:sz="7" w:space="0" w:color="000000"/>
              <w:left w:val="single" w:sz="7" w:space="0" w:color="000000"/>
              <w:bottom w:val="single" w:sz="7" w:space="0" w:color="000000"/>
              <w:right w:val="single" w:sz="4" w:space="0" w:color="auto"/>
            </w:tcBorders>
          </w:tcPr>
          <w:p w:rsidR="00AF5113" w:rsidRPr="003E42D2" w:rsidRDefault="00AF5113" w:rsidP="00AD1F09">
            <w:pPr>
              <w:spacing w:after="120"/>
              <w:jc w:val="right"/>
              <w:rPr>
                <w:rFonts w:cs="Arial"/>
                <w:b/>
                <w:sz w:val="20"/>
                <w:lang w:val="es-AR"/>
              </w:rPr>
            </w:pPr>
          </w:p>
        </w:tc>
      </w:tr>
      <w:tr w:rsidR="00AF5113" w:rsidRPr="003E42D2" w:rsidTr="00AD1F09">
        <w:trPr>
          <w:trHeight w:hRule="exact" w:val="331"/>
        </w:trPr>
        <w:tc>
          <w:tcPr>
            <w:tcW w:w="4129" w:type="dxa"/>
            <w:gridSpan w:val="6"/>
            <w:tcBorders>
              <w:top w:val="single" w:sz="2" w:space="0" w:color="auto"/>
              <w:left w:val="single" w:sz="4" w:space="0" w:color="auto"/>
              <w:bottom w:val="single" w:sz="6" w:space="0" w:color="auto"/>
              <w:right w:val="single" w:sz="6" w:space="0" w:color="auto"/>
            </w:tcBorders>
          </w:tcPr>
          <w:p w:rsidR="00AF5113" w:rsidRPr="00A1665E" w:rsidRDefault="00AF5113" w:rsidP="00AD1F09">
            <w:pPr>
              <w:spacing w:after="120"/>
              <w:rPr>
                <w:rFonts w:cs="Arial"/>
                <w:sz w:val="16"/>
                <w:lang w:val="es-AR"/>
              </w:rPr>
            </w:pPr>
            <w:r w:rsidRPr="00A1665E">
              <w:rPr>
                <w:rFonts w:eastAsia="@PMingLiU" w:cs="Arial"/>
                <w:sz w:val="16"/>
                <w:lang w:val="es-AR"/>
              </w:rPr>
              <w:t>NOMBRE Y TITULO DEL FIRMANTE AUTORIZADO</w:t>
            </w:r>
          </w:p>
        </w:tc>
        <w:tc>
          <w:tcPr>
            <w:tcW w:w="3240" w:type="dxa"/>
            <w:gridSpan w:val="4"/>
            <w:tcBorders>
              <w:top w:val="single" w:sz="7" w:space="0" w:color="000000"/>
              <w:left w:val="single" w:sz="6" w:space="0" w:color="auto"/>
              <w:bottom w:val="single" w:sz="6" w:space="0" w:color="auto"/>
              <w:right w:val="single" w:sz="7" w:space="0" w:color="000000"/>
            </w:tcBorders>
            <w:vAlign w:val="center"/>
          </w:tcPr>
          <w:p w:rsidR="00AF5113" w:rsidRPr="003E42D2" w:rsidRDefault="00AF5113" w:rsidP="00AD1F09">
            <w:pPr>
              <w:tabs>
                <w:tab w:val="right" w:pos="249"/>
              </w:tabs>
              <w:spacing w:after="120"/>
              <w:jc w:val="right"/>
              <w:rPr>
                <w:rFonts w:cs="Arial"/>
                <w:b/>
                <w:sz w:val="20"/>
                <w:lang w:val="es-AR"/>
              </w:rPr>
            </w:pPr>
            <w:r w:rsidRPr="003E42D2">
              <w:rPr>
                <w:rFonts w:cs="Arial"/>
                <w:sz w:val="20"/>
                <w:lang w:val="es-AR"/>
              </w:rPr>
              <w:tab/>
            </w:r>
            <w:r w:rsidRPr="003E42D2">
              <w:rPr>
                <w:rFonts w:cs="Arial"/>
                <w:b/>
                <w:sz w:val="20"/>
                <w:lang w:val="es-AR"/>
              </w:rPr>
              <w:t>SUB-TOTAL</w:t>
            </w:r>
          </w:p>
        </w:tc>
        <w:tc>
          <w:tcPr>
            <w:tcW w:w="3546" w:type="dxa"/>
            <w:tcBorders>
              <w:top w:val="single" w:sz="7" w:space="0" w:color="000000"/>
              <w:left w:val="single" w:sz="7" w:space="0" w:color="000000"/>
              <w:bottom w:val="single" w:sz="8" w:space="0" w:color="auto"/>
              <w:right w:val="single" w:sz="4" w:space="0" w:color="auto"/>
            </w:tcBorders>
          </w:tcPr>
          <w:p w:rsidR="00AF5113" w:rsidRPr="003E42D2" w:rsidRDefault="00AF5113" w:rsidP="00AD1F09">
            <w:pPr>
              <w:spacing w:after="120"/>
              <w:jc w:val="right"/>
              <w:rPr>
                <w:rFonts w:cs="Arial"/>
                <w:b/>
                <w:sz w:val="20"/>
                <w:lang w:val="es-AR"/>
              </w:rPr>
            </w:pPr>
          </w:p>
        </w:tc>
      </w:tr>
      <w:tr w:rsidR="00AF5113" w:rsidRPr="003E42D2" w:rsidTr="00AD1F09">
        <w:trPr>
          <w:cantSplit/>
        </w:trPr>
        <w:tc>
          <w:tcPr>
            <w:tcW w:w="4129" w:type="dxa"/>
            <w:gridSpan w:val="6"/>
            <w:vMerge w:val="restart"/>
            <w:tcBorders>
              <w:top w:val="single" w:sz="6" w:space="0" w:color="auto"/>
              <w:left w:val="single" w:sz="4" w:space="0" w:color="auto"/>
              <w:right w:val="single" w:sz="6" w:space="0" w:color="auto"/>
            </w:tcBorders>
          </w:tcPr>
          <w:p w:rsidR="00AF5113" w:rsidRPr="00A1665E" w:rsidRDefault="00AF5113" w:rsidP="00AD1F09">
            <w:pPr>
              <w:spacing w:after="120"/>
              <w:rPr>
                <w:rFonts w:cs="Arial"/>
                <w:b/>
                <w:sz w:val="16"/>
                <w:lang w:val="es-AR"/>
              </w:rPr>
            </w:pPr>
            <w:r w:rsidRPr="00A1665E">
              <w:rPr>
                <w:rFonts w:cs="Arial"/>
                <w:i/>
                <w:sz w:val="16"/>
                <w:lang w:val="es-AR"/>
              </w:rPr>
              <w:t>El certificado de proveedor deberá ser firmado por un oficial o el Representante autorizado del Proveedor.</w:t>
            </w:r>
          </w:p>
        </w:tc>
        <w:tc>
          <w:tcPr>
            <w:tcW w:w="3240" w:type="dxa"/>
            <w:gridSpan w:val="4"/>
            <w:tcBorders>
              <w:top w:val="single" w:sz="6" w:space="0" w:color="auto"/>
              <w:left w:val="single" w:sz="6" w:space="0" w:color="auto"/>
              <w:bottom w:val="single" w:sz="8" w:space="0" w:color="000000"/>
              <w:right w:val="single" w:sz="7" w:space="0" w:color="000000"/>
            </w:tcBorders>
            <w:vAlign w:val="center"/>
          </w:tcPr>
          <w:p w:rsidR="00AF5113" w:rsidRPr="003E42D2" w:rsidRDefault="00AF5113" w:rsidP="00AD1F09">
            <w:pPr>
              <w:spacing w:after="120"/>
              <w:jc w:val="right"/>
              <w:rPr>
                <w:rFonts w:cs="Arial"/>
                <w:b/>
                <w:sz w:val="20"/>
                <w:lang w:val="es-AR"/>
              </w:rPr>
            </w:pPr>
            <w:r w:rsidRPr="003E42D2">
              <w:rPr>
                <w:rFonts w:cs="Arial"/>
                <w:b/>
                <w:sz w:val="20"/>
                <w:lang w:val="es-AR"/>
              </w:rPr>
              <w:t>TOTAL</w:t>
            </w:r>
          </w:p>
        </w:tc>
        <w:tc>
          <w:tcPr>
            <w:tcW w:w="3546" w:type="dxa"/>
            <w:tcBorders>
              <w:top w:val="single" w:sz="8" w:space="0" w:color="auto"/>
              <w:left w:val="single" w:sz="7" w:space="0" w:color="000000"/>
              <w:bottom w:val="single" w:sz="8" w:space="0" w:color="000000"/>
              <w:right w:val="single" w:sz="4" w:space="0" w:color="auto"/>
            </w:tcBorders>
          </w:tcPr>
          <w:p w:rsidR="00AF5113" w:rsidRPr="003E42D2" w:rsidRDefault="00AF5113" w:rsidP="00AD1F09">
            <w:pPr>
              <w:spacing w:after="120"/>
              <w:jc w:val="right"/>
              <w:rPr>
                <w:rFonts w:cs="Arial"/>
                <w:b/>
                <w:sz w:val="20"/>
                <w:lang w:val="es-AR"/>
              </w:rPr>
            </w:pPr>
          </w:p>
        </w:tc>
      </w:tr>
      <w:tr w:rsidR="00AF5113" w:rsidRPr="003E42D2" w:rsidTr="00AD1F09">
        <w:trPr>
          <w:cantSplit/>
          <w:trHeight w:val="350"/>
        </w:trPr>
        <w:tc>
          <w:tcPr>
            <w:tcW w:w="4129" w:type="dxa"/>
            <w:gridSpan w:val="6"/>
            <w:vMerge/>
            <w:tcBorders>
              <w:left w:val="single" w:sz="4" w:space="0" w:color="auto"/>
              <w:bottom w:val="single" w:sz="8" w:space="0" w:color="000000"/>
              <w:right w:val="single" w:sz="6" w:space="0" w:color="auto"/>
            </w:tcBorders>
          </w:tcPr>
          <w:p w:rsidR="00AF5113" w:rsidRPr="003E42D2" w:rsidRDefault="00AF5113" w:rsidP="00AD1F09">
            <w:pPr>
              <w:spacing w:after="120"/>
              <w:rPr>
                <w:rFonts w:cs="Arial"/>
                <w:b/>
                <w:sz w:val="20"/>
                <w:lang w:val="es-AR"/>
              </w:rPr>
            </w:pPr>
          </w:p>
        </w:tc>
        <w:tc>
          <w:tcPr>
            <w:tcW w:w="6786" w:type="dxa"/>
            <w:gridSpan w:val="5"/>
            <w:vMerge w:val="restart"/>
            <w:tcBorders>
              <w:top w:val="single" w:sz="8" w:space="0" w:color="000000"/>
              <w:left w:val="single" w:sz="6" w:space="0" w:color="auto"/>
              <w:bottom w:val="single" w:sz="2" w:space="0" w:color="auto"/>
              <w:right w:val="single" w:sz="2" w:space="0" w:color="auto"/>
            </w:tcBorders>
          </w:tcPr>
          <w:p w:rsidR="00AF5113" w:rsidRPr="003E42D2" w:rsidRDefault="00AF5113" w:rsidP="00AD1F09">
            <w:pPr>
              <w:spacing w:after="120"/>
              <w:rPr>
                <w:rFonts w:cs="Arial"/>
                <w:sz w:val="20"/>
                <w:lang w:val="es-AR"/>
              </w:rPr>
            </w:pPr>
          </w:p>
          <w:p w:rsidR="00AF5113" w:rsidRPr="00A1665E" w:rsidRDefault="00AF5113" w:rsidP="00AD1F09">
            <w:pPr>
              <w:spacing w:after="120"/>
              <w:jc w:val="both"/>
              <w:rPr>
                <w:rFonts w:cs="Arial"/>
                <w:sz w:val="18"/>
                <w:lang w:val="es-AR"/>
              </w:rPr>
            </w:pPr>
            <w:r w:rsidRPr="00A1665E">
              <w:rPr>
                <w:rFonts w:cs="Arial"/>
                <w:sz w:val="18"/>
                <w:lang w:val="es-AR"/>
              </w:rPr>
              <w:lastRenderedPageBreak/>
              <w:t>*El país de origen de los servicios es el mismo del individuo o firma que presta los servicios conforme a los criterios de nacionalidad establecidos en el Contrato.  Este criterio de aplica a los servicios conexos al suministro de bienes (tales como transporte, seguro, montaje, ensamblaje, etc.) en los servicios de construcción y a los servicios de consultoría.</w:t>
            </w:r>
          </w:p>
          <w:p w:rsidR="00AF5113" w:rsidRPr="003E42D2" w:rsidRDefault="00AF5113" w:rsidP="00AD1F09">
            <w:pPr>
              <w:spacing w:after="120"/>
              <w:jc w:val="both"/>
              <w:rPr>
                <w:rFonts w:cs="Arial"/>
                <w:b/>
                <w:sz w:val="20"/>
                <w:lang w:val="es-AR"/>
              </w:rPr>
            </w:pPr>
            <w:r w:rsidRPr="003E42D2">
              <w:rPr>
                <w:rFonts w:cs="Arial"/>
                <w:b/>
                <w:sz w:val="20"/>
                <w:lang w:val="es-AR"/>
              </w:rPr>
              <w:t>Países miembros del BID:</w:t>
            </w:r>
          </w:p>
          <w:p w:rsidR="00AF5113" w:rsidRPr="003E42D2" w:rsidRDefault="00AF5113" w:rsidP="00AD1F09">
            <w:pPr>
              <w:pStyle w:val="aparagraphs"/>
              <w:spacing w:before="0"/>
              <w:ind w:left="47"/>
              <w:rPr>
                <w:rFonts w:ascii="Arial" w:hAnsi="Arial" w:cs="Arial"/>
                <w:b/>
                <w:i/>
                <w:sz w:val="20"/>
                <w:lang w:val="es-AR"/>
              </w:rPr>
            </w:pPr>
            <w:r w:rsidRPr="003E42D2">
              <w:rPr>
                <w:rFonts w:ascii="Arial" w:hAnsi="Arial" w:cs="Arial"/>
                <w:b/>
                <w:i/>
                <w:sz w:val="20"/>
                <w:lang w:val="es-AR"/>
              </w:rPr>
              <w:t>Países Prestatarios:</w:t>
            </w:r>
          </w:p>
          <w:p w:rsidR="00AF5113" w:rsidRPr="003E42D2" w:rsidRDefault="00AF5113" w:rsidP="00AD1F09">
            <w:pPr>
              <w:pStyle w:val="aparagraphs"/>
              <w:spacing w:before="0"/>
              <w:ind w:left="47"/>
              <w:rPr>
                <w:rFonts w:ascii="Arial" w:hAnsi="Arial" w:cs="Arial"/>
                <w:i/>
                <w:sz w:val="20"/>
                <w:lang w:val="es-AR"/>
              </w:rPr>
            </w:pPr>
            <w:r w:rsidRPr="003E42D2">
              <w:rPr>
                <w:rFonts w:ascii="Arial" w:hAnsi="Arial" w:cs="Arial"/>
                <w:i/>
                <w:sz w:val="20"/>
                <w:lang w:val="es-AR"/>
              </w:rPr>
              <w:t xml:space="preserve">Argentina, Bahamas, Barbados, Belice, Bolivia, Brasil, Chile, Colombia, Costa Rica, Ecuador, El Salvador, Guatemala, Guyana, Haití, Honduras, Jamaica, México, Nicaragua, Panamá, Paraguay, Perú, República Dominicana, </w:t>
            </w:r>
            <w:proofErr w:type="spellStart"/>
            <w:r w:rsidRPr="003E42D2">
              <w:rPr>
                <w:rFonts w:ascii="Arial" w:hAnsi="Arial" w:cs="Arial"/>
                <w:i/>
                <w:sz w:val="20"/>
                <w:lang w:val="es-AR"/>
              </w:rPr>
              <w:t>Suriname</w:t>
            </w:r>
            <w:proofErr w:type="spellEnd"/>
            <w:r w:rsidRPr="003E42D2">
              <w:rPr>
                <w:rFonts w:ascii="Arial" w:hAnsi="Arial" w:cs="Arial"/>
                <w:i/>
                <w:sz w:val="20"/>
                <w:lang w:val="es-AR"/>
              </w:rPr>
              <w:t>, Trinidad y Tobago, Uruguay, y Venezuela.</w:t>
            </w:r>
          </w:p>
          <w:p w:rsidR="00AF5113" w:rsidRPr="003E42D2" w:rsidRDefault="00AF5113" w:rsidP="00AD1F09">
            <w:pPr>
              <w:pStyle w:val="aparagraphs"/>
              <w:spacing w:before="0"/>
              <w:ind w:left="47"/>
              <w:rPr>
                <w:rFonts w:ascii="Arial" w:hAnsi="Arial" w:cs="Arial"/>
                <w:b/>
                <w:i/>
                <w:sz w:val="20"/>
                <w:lang w:val="es-AR"/>
              </w:rPr>
            </w:pPr>
            <w:r w:rsidRPr="003E42D2">
              <w:rPr>
                <w:rFonts w:ascii="Arial" w:hAnsi="Arial" w:cs="Arial"/>
                <w:b/>
                <w:i/>
                <w:sz w:val="20"/>
                <w:lang w:val="es-AR"/>
              </w:rPr>
              <w:t>Países no Prestatarios:</w:t>
            </w:r>
          </w:p>
          <w:p w:rsidR="00AF5113" w:rsidRPr="003E42D2" w:rsidRDefault="00AF5113" w:rsidP="00AD1F09">
            <w:pPr>
              <w:pStyle w:val="aparagraphs"/>
              <w:spacing w:before="0"/>
              <w:ind w:left="47"/>
              <w:rPr>
                <w:rFonts w:ascii="Arial" w:hAnsi="Arial" w:cs="Arial"/>
                <w:b/>
                <w:sz w:val="20"/>
                <w:lang w:val="es-AR"/>
              </w:rPr>
            </w:pPr>
            <w:r w:rsidRPr="003E42D2">
              <w:rPr>
                <w:rFonts w:ascii="Arial" w:hAnsi="Arial" w:cs="Arial"/>
                <w:i/>
                <w:sz w:val="20"/>
                <w:lang w:val="es-AR"/>
              </w:rPr>
              <w:t xml:space="preserve">Alemania, Austria, Bélgica, Canadá, Croacia, Dinamarca, Eslovenia, España, Estados Unidos, Finlandia, Francia, Israel, Italia, Japón, Noruega, Países Bajos, Portugal, Reino Unido, República de Corea, República Popular de China, Suecia y Suiza. </w:t>
            </w:r>
          </w:p>
        </w:tc>
      </w:tr>
      <w:tr w:rsidR="00AF5113" w:rsidRPr="003E42D2" w:rsidTr="00AD1F09">
        <w:trPr>
          <w:cantSplit/>
          <w:trHeight w:val="1204"/>
        </w:trPr>
        <w:tc>
          <w:tcPr>
            <w:tcW w:w="4129" w:type="dxa"/>
            <w:gridSpan w:val="6"/>
            <w:tcBorders>
              <w:top w:val="single" w:sz="8" w:space="0" w:color="000000"/>
              <w:left w:val="single" w:sz="4" w:space="0" w:color="auto"/>
              <w:bottom w:val="single" w:sz="4" w:space="0" w:color="auto"/>
              <w:right w:val="single" w:sz="6" w:space="0" w:color="auto"/>
            </w:tcBorders>
          </w:tcPr>
          <w:p w:rsidR="00AF5113" w:rsidRPr="003E42D2" w:rsidRDefault="00AF5113" w:rsidP="00AD1F09">
            <w:pPr>
              <w:spacing w:after="120"/>
              <w:rPr>
                <w:rFonts w:cs="Arial"/>
                <w:i/>
                <w:sz w:val="20"/>
                <w:lang w:val="es-AR"/>
              </w:rPr>
            </w:pPr>
            <w:r w:rsidRPr="003E42D2">
              <w:rPr>
                <w:rFonts w:eastAsia="@PMingLiU" w:cs="Arial"/>
                <w:i/>
                <w:sz w:val="20"/>
                <w:lang w:val="es-AR"/>
              </w:rPr>
              <w:lastRenderedPageBreak/>
              <w:t>FIRMA</w:t>
            </w:r>
          </w:p>
        </w:tc>
        <w:tc>
          <w:tcPr>
            <w:tcW w:w="6786" w:type="dxa"/>
            <w:gridSpan w:val="5"/>
            <w:vMerge/>
            <w:tcBorders>
              <w:left w:val="single" w:sz="6" w:space="0" w:color="auto"/>
              <w:bottom w:val="single" w:sz="2" w:space="0" w:color="auto"/>
              <w:right w:val="single" w:sz="2" w:space="0" w:color="auto"/>
            </w:tcBorders>
          </w:tcPr>
          <w:p w:rsidR="00AF5113" w:rsidRPr="003E42D2" w:rsidRDefault="00AF5113" w:rsidP="00AD1F09">
            <w:pPr>
              <w:spacing w:after="120"/>
              <w:rPr>
                <w:rFonts w:cs="Arial"/>
                <w:b/>
                <w:sz w:val="20"/>
                <w:lang w:val="es-AR"/>
              </w:rPr>
            </w:pPr>
          </w:p>
        </w:tc>
      </w:tr>
      <w:tr w:rsidR="00AF5113" w:rsidRPr="003E42D2" w:rsidTr="00AD1F09">
        <w:trPr>
          <w:cantSplit/>
        </w:trPr>
        <w:tc>
          <w:tcPr>
            <w:tcW w:w="1069" w:type="dxa"/>
            <w:gridSpan w:val="2"/>
            <w:tcBorders>
              <w:top w:val="single" w:sz="4" w:space="0" w:color="auto"/>
              <w:left w:val="single" w:sz="4" w:space="0" w:color="auto"/>
              <w:bottom w:val="single" w:sz="6" w:space="0" w:color="auto"/>
              <w:right w:val="single" w:sz="6" w:space="0" w:color="auto"/>
            </w:tcBorders>
          </w:tcPr>
          <w:p w:rsidR="00AF5113" w:rsidRPr="003E42D2" w:rsidRDefault="00AF5113" w:rsidP="00AD1F09">
            <w:pPr>
              <w:spacing w:after="120"/>
              <w:rPr>
                <w:rFonts w:eastAsia="@PMingLiU" w:cs="Arial"/>
                <w:sz w:val="20"/>
                <w:lang w:val="es-AR"/>
              </w:rPr>
            </w:pPr>
            <w:r w:rsidRPr="003E42D2">
              <w:rPr>
                <w:rFonts w:eastAsia="@PMingLiU" w:cs="Arial"/>
                <w:i/>
                <w:sz w:val="20"/>
                <w:lang w:val="es-AR"/>
              </w:rPr>
              <w:lastRenderedPageBreak/>
              <w:t>FECHA:</w:t>
            </w:r>
          </w:p>
        </w:tc>
        <w:tc>
          <w:tcPr>
            <w:tcW w:w="3060" w:type="dxa"/>
            <w:gridSpan w:val="4"/>
            <w:tcBorders>
              <w:top w:val="single" w:sz="4" w:space="0" w:color="auto"/>
              <w:left w:val="single" w:sz="4" w:space="0" w:color="auto"/>
              <w:bottom w:val="single" w:sz="6" w:space="0" w:color="auto"/>
              <w:right w:val="single" w:sz="6" w:space="0" w:color="auto"/>
            </w:tcBorders>
          </w:tcPr>
          <w:p w:rsidR="00AF5113" w:rsidRPr="003E42D2" w:rsidRDefault="00AF5113" w:rsidP="00AD1F09">
            <w:pPr>
              <w:spacing w:after="120"/>
              <w:rPr>
                <w:rFonts w:eastAsia="@PMingLiU" w:cs="Arial"/>
                <w:sz w:val="20"/>
                <w:lang w:val="es-AR"/>
              </w:rPr>
            </w:pPr>
          </w:p>
        </w:tc>
        <w:tc>
          <w:tcPr>
            <w:tcW w:w="6786" w:type="dxa"/>
            <w:gridSpan w:val="5"/>
            <w:vMerge/>
            <w:tcBorders>
              <w:left w:val="single" w:sz="6" w:space="0" w:color="auto"/>
              <w:bottom w:val="single" w:sz="2" w:space="0" w:color="auto"/>
              <w:right w:val="single" w:sz="2" w:space="0" w:color="auto"/>
            </w:tcBorders>
          </w:tcPr>
          <w:p w:rsidR="00AF5113" w:rsidRPr="003E42D2" w:rsidRDefault="00AF5113" w:rsidP="00AD1F09">
            <w:pPr>
              <w:spacing w:after="120"/>
              <w:rPr>
                <w:rFonts w:eastAsia="@PMingLiU" w:cs="Arial"/>
                <w:b/>
                <w:sz w:val="20"/>
                <w:lang w:val="es-AR"/>
              </w:rPr>
            </w:pPr>
          </w:p>
        </w:tc>
      </w:tr>
    </w:tbl>
    <w:p w:rsidR="00AF5113" w:rsidRPr="003E42D2" w:rsidRDefault="00AF5113" w:rsidP="00AF5113">
      <w:pPr>
        <w:pStyle w:val="Subttulo"/>
        <w:spacing w:after="120"/>
        <w:rPr>
          <w:rFonts w:ascii="Arial" w:hAnsi="Arial" w:cs="Arial"/>
          <w:sz w:val="20"/>
          <w:lang w:val="es-AR"/>
        </w:rPr>
      </w:pPr>
    </w:p>
    <w:p w:rsidR="00AF5113" w:rsidRDefault="00AF5113" w:rsidP="00AF5113">
      <w:pPr>
        <w:pStyle w:val="Subttulo"/>
        <w:spacing w:after="120"/>
        <w:rPr>
          <w:rFonts w:ascii="Arial" w:hAnsi="Arial" w:cs="Arial"/>
          <w:sz w:val="20"/>
          <w:lang w:val="es-AR"/>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Pr="00FD35A7" w:rsidRDefault="00AF5113" w:rsidP="00AF5113">
      <w:pPr>
        <w:rPr>
          <w:lang w:val="es-AR" w:eastAsia="en-US"/>
        </w:rPr>
      </w:pPr>
    </w:p>
    <w:p w:rsidR="00AF5113" w:rsidRDefault="00AF5113" w:rsidP="00AF5113">
      <w:pPr>
        <w:pStyle w:val="Subttulo"/>
        <w:spacing w:after="120"/>
        <w:rPr>
          <w:rFonts w:ascii="Arial" w:hAnsi="Arial" w:cs="Arial"/>
          <w:sz w:val="20"/>
          <w:lang w:val="es-AR"/>
        </w:rPr>
      </w:pPr>
    </w:p>
    <w:p w:rsidR="00AF5113" w:rsidRDefault="00AF5113" w:rsidP="00AF5113">
      <w:pPr>
        <w:pStyle w:val="Subttulo"/>
        <w:spacing w:after="120"/>
        <w:rPr>
          <w:rFonts w:ascii="Arial" w:hAnsi="Arial" w:cs="Arial"/>
          <w:sz w:val="20"/>
          <w:lang w:val="es-AR"/>
        </w:rPr>
      </w:pPr>
    </w:p>
    <w:p w:rsidR="00AF5113" w:rsidRDefault="00AF5113" w:rsidP="00AF5113">
      <w:pPr>
        <w:pStyle w:val="Subttulo"/>
        <w:spacing w:after="120"/>
        <w:rPr>
          <w:rFonts w:ascii="Arial" w:hAnsi="Arial" w:cs="Arial"/>
          <w:sz w:val="20"/>
          <w:lang w:val="es-AR"/>
        </w:rPr>
      </w:pPr>
    </w:p>
    <w:p w:rsidR="00AF5113" w:rsidRDefault="00AF5113">
      <w:pPr>
        <w:rPr>
          <w:rFonts w:cs="Arial"/>
          <w:b/>
          <w:sz w:val="20"/>
          <w:lang w:val="es-AR" w:eastAsia="en-US"/>
        </w:rPr>
      </w:pPr>
      <w:r>
        <w:rPr>
          <w:rFonts w:cs="Arial"/>
          <w:sz w:val="20"/>
          <w:lang w:val="es-AR"/>
        </w:rPr>
        <w:br w:type="page"/>
      </w:r>
    </w:p>
    <w:p w:rsidR="00AF5113" w:rsidRPr="003E42D2" w:rsidRDefault="00AF5113" w:rsidP="00AF5113">
      <w:pPr>
        <w:pStyle w:val="Subttulo"/>
        <w:spacing w:after="120"/>
        <w:rPr>
          <w:rFonts w:ascii="Arial" w:hAnsi="Arial" w:cs="Arial"/>
          <w:sz w:val="20"/>
          <w:lang w:val="es-AR"/>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68"/>
      </w:tblGrid>
      <w:tr w:rsidR="00AF5113" w:rsidRPr="003E42D2" w:rsidTr="00AD1F09">
        <w:trPr>
          <w:trHeight w:val="23"/>
        </w:trPr>
        <w:tc>
          <w:tcPr>
            <w:tcW w:w="9468" w:type="dxa"/>
            <w:shd w:val="clear" w:color="auto" w:fill="C0C0C0"/>
            <w:vAlign w:val="center"/>
          </w:tcPr>
          <w:p w:rsidR="00AF5113" w:rsidRDefault="00AF5113" w:rsidP="00AD1F09">
            <w:pPr>
              <w:pStyle w:val="Subttulo"/>
              <w:rPr>
                <w:rFonts w:ascii="Arial" w:hAnsi="Arial" w:cs="Arial"/>
                <w:sz w:val="20"/>
                <w:lang w:val="es-AR"/>
              </w:rPr>
            </w:pPr>
          </w:p>
          <w:p w:rsidR="00AF5113" w:rsidRPr="003E42D2" w:rsidRDefault="00AF5113" w:rsidP="00AD1F09">
            <w:pPr>
              <w:pStyle w:val="Subttulo"/>
              <w:spacing w:after="120"/>
              <w:rPr>
                <w:rFonts w:ascii="Arial" w:hAnsi="Arial" w:cs="Arial"/>
                <w:sz w:val="20"/>
                <w:lang w:val="es-AR"/>
              </w:rPr>
            </w:pPr>
            <w:r w:rsidRPr="003E42D2">
              <w:rPr>
                <w:rFonts w:ascii="Arial" w:hAnsi="Arial" w:cs="Arial"/>
                <w:sz w:val="20"/>
                <w:lang w:val="es-AR"/>
              </w:rPr>
              <w:t>Llamado a Licitación</w:t>
            </w:r>
          </w:p>
        </w:tc>
      </w:tr>
      <w:bookmarkEnd w:id="72"/>
    </w:tbl>
    <w:p w:rsidR="00AF5113" w:rsidRDefault="00AF5113" w:rsidP="00AF5113">
      <w:pPr>
        <w:pStyle w:val="titulo"/>
        <w:spacing w:after="120"/>
        <w:outlineLvl w:val="9"/>
        <w:rPr>
          <w:rFonts w:ascii="Arial" w:hAnsi="Arial" w:cs="Arial"/>
          <w:sz w:val="20"/>
          <w:lang w:val="es-AR" w:eastAsia="es-ES"/>
        </w:rPr>
      </w:pPr>
    </w:p>
    <w:p w:rsidR="009A7CC9" w:rsidRDefault="009A7CC9" w:rsidP="00AF5113">
      <w:pPr>
        <w:pStyle w:val="titulo"/>
        <w:spacing w:after="120"/>
        <w:outlineLvl w:val="9"/>
        <w:rPr>
          <w:rFonts w:ascii="Arial" w:hAnsi="Arial" w:cs="Arial"/>
          <w:sz w:val="20"/>
          <w:lang w:val="es-AR" w:eastAsia="es-ES"/>
        </w:rPr>
      </w:pPr>
    </w:p>
    <w:p w:rsidR="009A7CC9" w:rsidRDefault="009A7CC9" w:rsidP="00AF5113">
      <w:pPr>
        <w:pStyle w:val="titulo"/>
        <w:spacing w:after="120"/>
        <w:outlineLvl w:val="9"/>
        <w:rPr>
          <w:rFonts w:ascii="Arial" w:hAnsi="Arial" w:cs="Arial"/>
          <w:sz w:val="20"/>
          <w:lang w:val="es-AR" w:eastAsia="es-ES"/>
        </w:rPr>
      </w:pPr>
    </w:p>
    <w:p w:rsidR="00AF5113" w:rsidRPr="003E42D2" w:rsidRDefault="00AF5113" w:rsidP="00AF5113">
      <w:pPr>
        <w:pStyle w:val="titulo"/>
        <w:spacing w:after="120"/>
        <w:outlineLvl w:val="9"/>
        <w:rPr>
          <w:rFonts w:ascii="Arial" w:hAnsi="Arial" w:cs="Arial"/>
          <w:sz w:val="20"/>
          <w:lang w:val="es-AR" w:eastAsia="es-ES"/>
        </w:rPr>
      </w:pPr>
      <w:r w:rsidRPr="003E42D2">
        <w:rPr>
          <w:rFonts w:ascii="Arial" w:hAnsi="Arial" w:cs="Arial"/>
          <w:sz w:val="20"/>
          <w:lang w:val="es-AR" w:eastAsia="es-ES"/>
        </w:rPr>
        <w:t>REPÚBLICA DEL ECUADOR</w:t>
      </w:r>
    </w:p>
    <w:p w:rsidR="00AF5113" w:rsidRPr="003E42D2" w:rsidRDefault="00AF5113" w:rsidP="00AF5113">
      <w:pPr>
        <w:spacing w:after="120"/>
        <w:jc w:val="center"/>
        <w:rPr>
          <w:rFonts w:cs="Arial"/>
          <w:b/>
          <w:sz w:val="20"/>
          <w:lang w:val="es-AR"/>
        </w:rPr>
      </w:pPr>
      <w:r w:rsidRPr="003E42D2">
        <w:rPr>
          <w:rFonts w:cs="Arial"/>
          <w:b/>
          <w:sz w:val="20"/>
          <w:lang w:val="es-AR"/>
        </w:rPr>
        <w:t xml:space="preserve">PROGRAMA DE </w:t>
      </w:r>
      <w:r>
        <w:rPr>
          <w:rFonts w:cs="Arial"/>
          <w:b/>
          <w:sz w:val="20"/>
          <w:lang w:val="es-AR"/>
        </w:rPr>
        <w:t>REFORZAMIENTO DEL SISTEMA DE DISTRIBUCIÓN NACIONAL</w:t>
      </w:r>
    </w:p>
    <w:p w:rsidR="00AF5113" w:rsidRPr="00FC0DF4" w:rsidRDefault="00AF5113" w:rsidP="00AF5113">
      <w:pPr>
        <w:spacing w:after="120"/>
        <w:jc w:val="center"/>
        <w:rPr>
          <w:rFonts w:cs="Arial"/>
          <w:b/>
          <w:sz w:val="20"/>
          <w:lang w:val="es-AR"/>
        </w:rPr>
      </w:pPr>
      <w:r w:rsidRPr="00FC0DF4">
        <w:rPr>
          <w:rFonts w:cs="Arial"/>
          <w:b/>
          <w:sz w:val="20"/>
          <w:lang w:val="es-AR"/>
        </w:rPr>
        <w:t xml:space="preserve">Préstamo </w:t>
      </w:r>
      <w:r>
        <w:rPr>
          <w:rFonts w:cs="Arial"/>
          <w:b/>
          <w:sz w:val="20"/>
          <w:lang w:val="es-AR"/>
        </w:rPr>
        <w:t>3494</w:t>
      </w:r>
      <w:r w:rsidRPr="00FC0DF4">
        <w:rPr>
          <w:rFonts w:cs="Arial"/>
          <w:b/>
          <w:sz w:val="20"/>
          <w:lang w:val="es-AR"/>
        </w:rPr>
        <w:t>/OC-EC</w:t>
      </w:r>
    </w:p>
    <w:p w:rsidR="00AF5113" w:rsidRPr="00AF5113" w:rsidRDefault="00AF5113" w:rsidP="00AF5113">
      <w:pPr>
        <w:spacing w:after="120"/>
        <w:jc w:val="center"/>
        <w:rPr>
          <w:rFonts w:cs="Arial"/>
          <w:b/>
          <w:sz w:val="20"/>
          <w:lang w:val="es-EC"/>
        </w:rPr>
      </w:pPr>
      <w:r w:rsidRPr="00AF5113">
        <w:rPr>
          <w:rFonts w:cs="Arial"/>
          <w:b/>
          <w:sz w:val="20"/>
          <w:lang w:val="es-EC"/>
        </w:rPr>
        <w:t xml:space="preserve">LPN BID2-RSND-EEQ-RI-SNC-010 </w:t>
      </w:r>
    </w:p>
    <w:p w:rsidR="00AF5113" w:rsidRDefault="00AF5113" w:rsidP="00AF5113">
      <w:pPr>
        <w:tabs>
          <w:tab w:val="left" w:pos="6379"/>
          <w:tab w:val="left" w:pos="8647"/>
          <w:tab w:val="left" w:pos="8931"/>
        </w:tabs>
        <w:spacing w:after="120"/>
        <w:ind w:left="5672"/>
        <w:jc w:val="center"/>
        <w:rPr>
          <w:rFonts w:cs="Arial"/>
          <w:i/>
          <w:color w:val="548DD4"/>
          <w:sz w:val="20"/>
          <w:lang w:val="es-AR"/>
        </w:rPr>
      </w:pPr>
      <w:r w:rsidRPr="00AF5113">
        <w:rPr>
          <w:rFonts w:cs="Arial"/>
          <w:b/>
          <w:sz w:val="20"/>
          <w:lang w:val="es-EC"/>
        </w:rPr>
        <w:t xml:space="preserve">      </w:t>
      </w:r>
    </w:p>
    <w:p w:rsidR="00AF5113" w:rsidRPr="003E42D2" w:rsidRDefault="00AF5113" w:rsidP="00AF5113">
      <w:pPr>
        <w:tabs>
          <w:tab w:val="left" w:pos="6379"/>
          <w:tab w:val="left" w:pos="8647"/>
          <w:tab w:val="left" w:pos="8931"/>
        </w:tabs>
        <w:ind w:left="5672"/>
        <w:jc w:val="center"/>
        <w:rPr>
          <w:rFonts w:cs="Arial"/>
          <w:b/>
          <w:sz w:val="20"/>
          <w:lang w:val="es-AR"/>
        </w:rPr>
      </w:pPr>
    </w:p>
    <w:p w:rsidR="00AF5113" w:rsidRDefault="00AF5113" w:rsidP="00AF5113">
      <w:pPr>
        <w:spacing w:after="120"/>
        <w:ind w:left="425" w:hanging="425"/>
        <w:jc w:val="both"/>
        <w:rPr>
          <w:rFonts w:cs="Arial"/>
          <w:sz w:val="20"/>
          <w:lang w:val="es-AR"/>
        </w:rPr>
      </w:pPr>
      <w:r w:rsidRPr="003E42D2">
        <w:rPr>
          <w:rFonts w:cs="Arial"/>
          <w:sz w:val="20"/>
          <w:lang w:val="es-AR"/>
        </w:rPr>
        <w:t>1.</w:t>
      </w:r>
      <w:r w:rsidRPr="003E42D2">
        <w:rPr>
          <w:rFonts w:cs="Arial"/>
          <w:sz w:val="20"/>
          <w:lang w:val="es-AR"/>
        </w:rPr>
        <w:tab/>
        <w:t>La República del Ecuador ha recibido un Préstamo del  Banco Interamericano de Desarrollo, para financiar el costo del</w:t>
      </w:r>
      <w:r w:rsidRPr="006559F9">
        <w:rPr>
          <w:rFonts w:cs="Arial"/>
          <w:color w:val="4F81BD"/>
          <w:sz w:val="20"/>
          <w:lang w:val="es-AR"/>
        </w:rPr>
        <w:t xml:space="preserve"> </w:t>
      </w:r>
      <w:r w:rsidRPr="006559F9">
        <w:rPr>
          <w:rFonts w:cs="Arial"/>
          <w:b/>
          <w:i/>
          <w:color w:val="4F81BD"/>
          <w:sz w:val="20"/>
          <w:lang w:val="es-AR"/>
        </w:rPr>
        <w:t>PROGRAMA REFORZAMIENTO DEL SISTEMA NACIONAL DE DISTRIBUCIÓN</w:t>
      </w:r>
      <w:r w:rsidRPr="003E42D2">
        <w:rPr>
          <w:rFonts w:cs="Arial"/>
          <w:color w:val="548DD4"/>
          <w:sz w:val="20"/>
          <w:lang w:val="es-AR"/>
        </w:rPr>
        <w:t>.</w:t>
      </w:r>
      <w:r w:rsidRPr="003E42D2">
        <w:rPr>
          <w:rFonts w:cs="Arial"/>
          <w:sz w:val="20"/>
          <w:lang w:val="es-AR"/>
        </w:rPr>
        <w:t xml:space="preserve"> Parte de los recursos de este Préstamo se destinará a pagos elegibles que se efectúen en virtud de la presente Licitación Pública Nacional.</w:t>
      </w:r>
    </w:p>
    <w:p w:rsidR="00AF5113" w:rsidRPr="003E42D2" w:rsidRDefault="00AF5113" w:rsidP="00AF5113">
      <w:pPr>
        <w:ind w:left="425" w:hanging="425"/>
        <w:jc w:val="both"/>
        <w:rPr>
          <w:rFonts w:cs="Arial"/>
          <w:sz w:val="20"/>
          <w:lang w:val="es-AR"/>
        </w:rPr>
      </w:pPr>
    </w:p>
    <w:p w:rsidR="00AF5113" w:rsidRPr="00942B48" w:rsidRDefault="00AF5113" w:rsidP="00AF5113">
      <w:pPr>
        <w:numPr>
          <w:ilvl w:val="0"/>
          <w:numId w:val="42"/>
        </w:numPr>
        <w:tabs>
          <w:tab w:val="clear" w:pos="720"/>
          <w:tab w:val="num" w:pos="426"/>
        </w:tabs>
        <w:spacing w:after="120"/>
        <w:ind w:left="426" w:hanging="426"/>
        <w:jc w:val="both"/>
        <w:rPr>
          <w:rFonts w:cs="Arial"/>
          <w:b/>
          <w:i/>
          <w:sz w:val="20"/>
          <w:lang w:val="es-AR"/>
        </w:rPr>
      </w:pPr>
      <w:r>
        <w:rPr>
          <w:rFonts w:cs="Arial"/>
          <w:sz w:val="20"/>
          <w:lang w:val="es-AR"/>
        </w:rPr>
        <w:t>La Empresa Eléctrica Quito</w:t>
      </w:r>
      <w:r w:rsidRPr="003E42D2">
        <w:rPr>
          <w:rFonts w:cs="Arial"/>
          <w:sz w:val="20"/>
          <w:lang w:val="es-AR"/>
        </w:rPr>
        <w:t xml:space="preserve"> invita a los Oferentes elegibles a presentar Ofertas selladas para </w:t>
      </w:r>
      <w:r>
        <w:rPr>
          <w:rFonts w:cs="Arial"/>
          <w:sz w:val="20"/>
          <w:lang w:val="es-AR"/>
        </w:rPr>
        <w:t>la contratación de</w:t>
      </w:r>
      <w:r w:rsidR="009A7CC9">
        <w:rPr>
          <w:rFonts w:cs="Arial"/>
          <w:sz w:val="20"/>
          <w:lang w:val="es-AR"/>
        </w:rPr>
        <w:t>l</w:t>
      </w:r>
      <w:r>
        <w:rPr>
          <w:rFonts w:cs="Arial"/>
          <w:sz w:val="20"/>
          <w:lang w:val="es-AR"/>
        </w:rPr>
        <w:t xml:space="preserve"> </w:t>
      </w:r>
      <w:r>
        <w:rPr>
          <w:rFonts w:cs="Arial"/>
          <w:b/>
          <w:i/>
          <w:color w:val="4F81BD"/>
          <w:sz w:val="20"/>
          <w:lang w:val="es-AR"/>
        </w:rPr>
        <w:t>TALLER DE CAPACITACIÓN EN GESTIÓN AMBIENTAL EN EMPRESAS ELÉCTRICAS</w:t>
      </w:r>
      <w:r w:rsidR="009A7CC9">
        <w:rPr>
          <w:rFonts w:cs="Arial"/>
          <w:b/>
          <w:i/>
          <w:color w:val="4F81BD"/>
          <w:sz w:val="20"/>
          <w:lang w:val="es-AR"/>
        </w:rPr>
        <w:t xml:space="preserve"> con un presupuesto referencial </w:t>
      </w:r>
      <w:r w:rsidR="009A7CC9" w:rsidRPr="003372E8">
        <w:rPr>
          <w:rFonts w:cs="Arial"/>
          <w:b/>
          <w:i/>
          <w:color w:val="4F81BD"/>
          <w:sz w:val="20"/>
          <w:lang w:val="es-AR"/>
        </w:rPr>
        <w:t>de USD 4</w:t>
      </w:r>
      <w:r w:rsidR="003372E8" w:rsidRPr="003372E8">
        <w:rPr>
          <w:rFonts w:cs="Arial"/>
          <w:b/>
          <w:i/>
          <w:color w:val="4F81BD"/>
          <w:sz w:val="20"/>
          <w:lang w:val="es-AR"/>
        </w:rPr>
        <w:t>5</w:t>
      </w:r>
      <w:r w:rsidR="009A7CC9" w:rsidRPr="003372E8">
        <w:rPr>
          <w:rFonts w:cs="Arial"/>
          <w:b/>
          <w:i/>
          <w:color w:val="4F81BD"/>
          <w:sz w:val="20"/>
          <w:lang w:val="es-AR"/>
        </w:rPr>
        <w:t>.</w:t>
      </w:r>
      <w:r w:rsidR="003372E8" w:rsidRPr="003372E8">
        <w:rPr>
          <w:rFonts w:cs="Arial"/>
          <w:b/>
          <w:i/>
          <w:color w:val="4F81BD"/>
          <w:sz w:val="20"/>
          <w:lang w:val="es-AR"/>
        </w:rPr>
        <w:t>0</w:t>
      </w:r>
      <w:r w:rsidR="009A7CC9" w:rsidRPr="003372E8">
        <w:rPr>
          <w:rFonts w:cs="Arial"/>
          <w:b/>
          <w:i/>
          <w:color w:val="4F81BD"/>
          <w:sz w:val="20"/>
          <w:lang w:val="es-AR"/>
        </w:rPr>
        <w:t>00,00 sin</w:t>
      </w:r>
      <w:r w:rsidR="009A7CC9">
        <w:rPr>
          <w:rFonts w:cs="Arial"/>
          <w:b/>
          <w:i/>
          <w:color w:val="4F81BD"/>
          <w:sz w:val="20"/>
          <w:lang w:val="es-AR"/>
        </w:rPr>
        <w:t xml:space="preserve"> IVA.</w:t>
      </w:r>
    </w:p>
    <w:p w:rsidR="00AF5113" w:rsidRDefault="00AF5113" w:rsidP="00AF5113">
      <w:pPr>
        <w:numPr>
          <w:ilvl w:val="0"/>
          <w:numId w:val="42"/>
        </w:numPr>
        <w:tabs>
          <w:tab w:val="clear" w:pos="720"/>
          <w:tab w:val="num" w:pos="426"/>
        </w:tabs>
        <w:spacing w:after="120"/>
        <w:ind w:left="426" w:hanging="426"/>
        <w:jc w:val="both"/>
        <w:rPr>
          <w:rFonts w:cs="Arial"/>
          <w:sz w:val="20"/>
          <w:lang w:val="es-AR"/>
        </w:rPr>
      </w:pPr>
      <w:r w:rsidRPr="003E42D2">
        <w:rPr>
          <w:rFonts w:cs="Arial"/>
          <w:sz w:val="20"/>
          <w:lang w:val="es-AR"/>
        </w:rPr>
        <w:t xml:space="preserve">La Licitación se efectuará conforme al método de Licitación Pública Nacional (LPN) establecido en la publicación del Banco Interamericano de Desarrollo titulada </w:t>
      </w:r>
      <w:r w:rsidRPr="003E42D2">
        <w:rPr>
          <w:rFonts w:cs="Arial"/>
          <w:i/>
          <w:sz w:val="20"/>
          <w:lang w:val="es-AR"/>
        </w:rPr>
        <w:t>Políticas para la Adquisición de Bienes y Obras financiados por el Banco Interamericano de Desarrollo</w:t>
      </w:r>
      <w:r w:rsidRPr="003E42D2">
        <w:rPr>
          <w:rFonts w:cs="Arial"/>
          <w:sz w:val="20"/>
          <w:lang w:val="es-AR"/>
        </w:rPr>
        <w:t xml:space="preserve"> y está abierta a todos los Oferentes de países elegibles, según se definen en dichas normas.</w:t>
      </w:r>
    </w:p>
    <w:p w:rsidR="00AF5113" w:rsidRPr="00926F8E" w:rsidRDefault="00AF5113" w:rsidP="00AF5113">
      <w:pPr>
        <w:jc w:val="both"/>
        <w:rPr>
          <w:rFonts w:cs="Arial"/>
          <w:sz w:val="20"/>
          <w:lang w:val="es-AR"/>
        </w:rPr>
      </w:pPr>
    </w:p>
    <w:p w:rsidR="00AF5113" w:rsidRDefault="00AF5113" w:rsidP="00BA4F91">
      <w:pPr>
        <w:numPr>
          <w:ilvl w:val="1"/>
          <w:numId w:val="41"/>
        </w:numPr>
        <w:tabs>
          <w:tab w:val="clear" w:pos="1692"/>
          <w:tab w:val="num" w:pos="426"/>
        </w:tabs>
        <w:spacing w:after="120"/>
        <w:ind w:left="426" w:hanging="426"/>
        <w:jc w:val="both"/>
        <w:rPr>
          <w:rFonts w:cs="Arial"/>
          <w:sz w:val="20"/>
          <w:lang w:val="es-AR"/>
        </w:rPr>
      </w:pPr>
      <w:r w:rsidRPr="004F365F">
        <w:rPr>
          <w:rFonts w:cs="Arial"/>
          <w:sz w:val="20"/>
          <w:lang w:val="es-AR"/>
        </w:rPr>
        <w:t>Los Oferentes elegibles que estén interesados pod</w:t>
      </w:r>
      <w:r w:rsidR="009A7CC9" w:rsidRPr="004F365F">
        <w:rPr>
          <w:rFonts w:cs="Arial"/>
          <w:sz w:val="20"/>
          <w:lang w:val="es-AR"/>
        </w:rPr>
        <w:t xml:space="preserve">rán obtener información que </w:t>
      </w:r>
      <w:r w:rsidR="004F365F" w:rsidRPr="004F365F">
        <w:rPr>
          <w:rFonts w:cs="Arial"/>
          <w:sz w:val="20"/>
          <w:lang w:val="es-AR"/>
        </w:rPr>
        <w:t>está</w:t>
      </w:r>
      <w:r w:rsidRPr="004F365F">
        <w:rPr>
          <w:rFonts w:cs="Arial"/>
          <w:sz w:val="20"/>
          <w:lang w:val="es-AR"/>
        </w:rPr>
        <w:t xml:space="preserve"> disponible en la</w:t>
      </w:r>
      <w:r w:rsidR="004F365F" w:rsidRPr="004F365F">
        <w:rPr>
          <w:rFonts w:cs="Arial"/>
          <w:sz w:val="20"/>
          <w:lang w:val="es-AR"/>
        </w:rPr>
        <w:t xml:space="preserve"> página</w:t>
      </w:r>
      <w:r w:rsidRPr="004F365F">
        <w:rPr>
          <w:rFonts w:cs="Arial"/>
          <w:sz w:val="20"/>
          <w:lang w:val="es-AR"/>
        </w:rPr>
        <w:t xml:space="preserve">:  </w:t>
      </w:r>
      <w:hyperlink r:id="rId26" w:history="1">
        <w:r w:rsidRPr="004F365F">
          <w:rPr>
            <w:rStyle w:val="Hipervnculo"/>
            <w:rFonts w:cs="Arial"/>
            <w:sz w:val="20"/>
            <w:lang w:val="es-AR"/>
          </w:rPr>
          <w:t>www.eeq.com.ec</w:t>
        </w:r>
      </w:hyperlink>
      <w:r w:rsidR="004F365F" w:rsidRPr="004F365F">
        <w:rPr>
          <w:rFonts w:cs="Arial"/>
          <w:sz w:val="20"/>
          <w:lang w:val="es-AR"/>
        </w:rPr>
        <w:t xml:space="preserve"> donde podrán revisar los Pliegos y Condiciones de la Licitación </w:t>
      </w:r>
      <w:r w:rsidR="009A7CC9" w:rsidRPr="004F365F">
        <w:rPr>
          <w:rFonts w:cs="Arial"/>
          <w:sz w:val="20"/>
          <w:lang w:val="es-AR"/>
        </w:rPr>
        <w:t xml:space="preserve">y </w:t>
      </w:r>
      <w:r w:rsidR="004F365F" w:rsidRPr="004F365F">
        <w:rPr>
          <w:rFonts w:cs="Arial"/>
          <w:sz w:val="20"/>
          <w:lang w:val="es-AR"/>
        </w:rPr>
        <w:t xml:space="preserve">formular cualquier inquietud o aclaración </w:t>
      </w:r>
      <w:r w:rsidRPr="004F365F">
        <w:rPr>
          <w:rFonts w:cs="Arial"/>
          <w:sz w:val="20"/>
          <w:lang w:val="es-AR"/>
        </w:rPr>
        <w:t xml:space="preserve">al correo, </w:t>
      </w:r>
      <w:r w:rsidR="00E37BDA" w:rsidRPr="004F365F">
        <w:rPr>
          <w:rStyle w:val="Hipervnculo"/>
        </w:rPr>
        <w:t>procesos.bid2.eeq</w:t>
      </w:r>
      <w:r w:rsidRPr="004F365F">
        <w:rPr>
          <w:rStyle w:val="Hipervnculo"/>
          <w:sz w:val="20"/>
          <w:u w:val="none"/>
          <w:lang w:val="es-AR"/>
        </w:rPr>
        <w:t>@eeq.</w:t>
      </w:r>
      <w:r w:rsidRPr="004F365F">
        <w:rPr>
          <w:rFonts w:cs="Arial"/>
          <w:sz w:val="20"/>
          <w:lang w:val="es-AR"/>
        </w:rPr>
        <w:t xml:space="preserve">com.ec, </w:t>
      </w:r>
      <w:r w:rsidR="004F365F" w:rsidRPr="004F365F">
        <w:rPr>
          <w:rFonts w:cs="Arial"/>
          <w:sz w:val="20"/>
          <w:lang w:val="es-AR"/>
        </w:rPr>
        <w:t>de acuerdo al cronograma del procedimiento</w:t>
      </w:r>
      <w:r w:rsidR="009A7CC9" w:rsidRPr="004F365F">
        <w:rPr>
          <w:rFonts w:cs="Arial"/>
          <w:sz w:val="20"/>
          <w:lang w:val="es-AR"/>
        </w:rPr>
        <w:t>.</w:t>
      </w:r>
      <w:r w:rsidRPr="004F365F">
        <w:rPr>
          <w:rFonts w:cs="Arial"/>
          <w:sz w:val="20"/>
          <w:lang w:val="es-AR"/>
        </w:rPr>
        <w:t xml:space="preserve"> </w:t>
      </w:r>
    </w:p>
    <w:p w:rsidR="00431C12" w:rsidRDefault="00431C12" w:rsidP="00431C12">
      <w:pPr>
        <w:numPr>
          <w:ilvl w:val="1"/>
          <w:numId w:val="41"/>
        </w:numPr>
        <w:tabs>
          <w:tab w:val="clear" w:pos="1692"/>
          <w:tab w:val="num" w:pos="426"/>
        </w:tabs>
        <w:spacing w:after="120"/>
        <w:ind w:left="426" w:hanging="426"/>
        <w:jc w:val="both"/>
        <w:rPr>
          <w:rFonts w:cs="Arial"/>
          <w:sz w:val="20"/>
          <w:lang w:val="es-AR"/>
        </w:rPr>
      </w:pPr>
      <w:r w:rsidRPr="00431C12">
        <w:rPr>
          <w:rFonts w:cs="Arial"/>
          <w:sz w:val="20"/>
          <w:lang w:val="es-AR"/>
        </w:rPr>
        <w:t xml:space="preserve">El valor de los pliegos por cada lote es de USD </w:t>
      </w:r>
      <w:r>
        <w:rPr>
          <w:rFonts w:cs="Arial"/>
          <w:sz w:val="20"/>
          <w:lang w:val="es-AR"/>
        </w:rPr>
        <w:t>2</w:t>
      </w:r>
      <w:r w:rsidRPr="00431C12">
        <w:rPr>
          <w:rFonts w:cs="Arial"/>
          <w:sz w:val="20"/>
          <w:lang w:val="es-AR"/>
        </w:rPr>
        <w:t>00,00, que deberá ser cancelado solo por el oferente que resulte adjudicado, por cada lote. La apertura de las ofertas se realizará en el lugar de entrega.</w:t>
      </w:r>
    </w:p>
    <w:p w:rsidR="00966014" w:rsidRPr="004F365F" w:rsidRDefault="00966014" w:rsidP="00D04A9D">
      <w:pPr>
        <w:spacing w:after="120"/>
        <w:ind w:left="426"/>
        <w:jc w:val="both"/>
        <w:rPr>
          <w:rFonts w:cs="Arial"/>
          <w:sz w:val="20"/>
          <w:lang w:val="es-AR"/>
        </w:rPr>
      </w:pPr>
    </w:p>
    <w:p w:rsidR="00AF5113" w:rsidRPr="004F365F" w:rsidRDefault="00AF5113" w:rsidP="00AF5113">
      <w:pPr>
        <w:spacing w:after="120"/>
        <w:ind w:left="425"/>
        <w:jc w:val="both"/>
        <w:rPr>
          <w:rFonts w:cs="Arial"/>
          <w:iCs/>
          <w:sz w:val="18"/>
          <w:szCs w:val="18"/>
          <w:lang w:val="es-EC"/>
        </w:rPr>
      </w:pPr>
    </w:p>
    <w:p w:rsidR="00AF5113" w:rsidRDefault="00AF5113" w:rsidP="00AF5113">
      <w:pPr>
        <w:jc w:val="right"/>
        <w:rPr>
          <w:rFonts w:cs="Arial"/>
          <w:iCs/>
          <w:sz w:val="18"/>
          <w:szCs w:val="18"/>
        </w:rPr>
      </w:pPr>
    </w:p>
    <w:p w:rsidR="00AF5113" w:rsidRDefault="00AF5113" w:rsidP="00AF5113">
      <w:pPr>
        <w:jc w:val="center"/>
        <w:rPr>
          <w:rFonts w:cs="Arial"/>
          <w:b/>
          <w:iCs/>
          <w:sz w:val="18"/>
          <w:szCs w:val="18"/>
        </w:rPr>
      </w:pPr>
      <w:r>
        <w:rPr>
          <w:rFonts w:cs="Arial"/>
          <w:b/>
          <w:iCs/>
          <w:sz w:val="18"/>
          <w:szCs w:val="18"/>
        </w:rPr>
        <w:t>EMPRESA ELÉCTRICA QUITO</w:t>
      </w: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Default="00E37BDA" w:rsidP="00AF5113">
      <w:pPr>
        <w:jc w:val="center"/>
        <w:rPr>
          <w:rFonts w:cs="Arial"/>
          <w:b/>
          <w:iCs/>
          <w:sz w:val="18"/>
          <w:szCs w:val="18"/>
        </w:rPr>
      </w:pPr>
    </w:p>
    <w:p w:rsidR="00E37BDA" w:rsidRPr="00AD0730" w:rsidRDefault="00E37BDA" w:rsidP="00E37BDA">
      <w:pPr>
        <w:spacing w:after="120"/>
        <w:ind w:left="425" w:hanging="425"/>
        <w:jc w:val="both"/>
        <w:rPr>
          <w:rFonts w:cs="Arial"/>
          <w:b/>
          <w:sz w:val="18"/>
          <w:szCs w:val="18"/>
          <w:lang w:val="es-AR"/>
        </w:rPr>
      </w:pPr>
      <w:r w:rsidRPr="00AD0730">
        <w:rPr>
          <w:rFonts w:cs="Arial"/>
          <w:b/>
          <w:sz w:val="18"/>
          <w:szCs w:val="18"/>
          <w:lang w:val="es-AR"/>
        </w:rPr>
        <w:t>ANEXO No. 2</w:t>
      </w:r>
    </w:p>
    <w:p w:rsidR="00E37BDA" w:rsidRPr="00AD0730" w:rsidRDefault="00E37BDA" w:rsidP="00E37BDA">
      <w:pPr>
        <w:jc w:val="center"/>
        <w:rPr>
          <w:rFonts w:cs="Arial"/>
          <w:b/>
          <w:sz w:val="18"/>
          <w:szCs w:val="18"/>
        </w:rPr>
      </w:pPr>
      <w:r w:rsidRPr="00AD0730">
        <w:rPr>
          <w:rFonts w:cs="Arial"/>
          <w:b/>
          <w:sz w:val="18"/>
          <w:szCs w:val="18"/>
        </w:rPr>
        <w:t>FORMULARIO PARA LA DECLARACIÓN PATRIMONIAL PERSONAS NATURALES NO OBLIGADAS A</w:t>
      </w:r>
    </w:p>
    <w:p w:rsidR="00E37BDA" w:rsidRPr="00AD0730" w:rsidRDefault="00E37BDA" w:rsidP="00E37BDA">
      <w:pPr>
        <w:spacing w:after="120"/>
        <w:ind w:left="425"/>
        <w:jc w:val="center"/>
        <w:rPr>
          <w:rFonts w:cs="Arial"/>
          <w:sz w:val="18"/>
          <w:szCs w:val="18"/>
          <w:lang w:val="es-AR"/>
        </w:rPr>
      </w:pPr>
      <w:r w:rsidRPr="00AD0730">
        <w:rPr>
          <w:rFonts w:cs="Arial"/>
          <w:b/>
          <w:sz w:val="18"/>
          <w:szCs w:val="18"/>
        </w:rPr>
        <w:t>A LLEVAR CONTABILIDAD</w:t>
      </w:r>
    </w:p>
    <w:p w:rsidR="00E37BDA" w:rsidRPr="00AD0730" w:rsidRDefault="00E37BDA" w:rsidP="00E37BDA">
      <w:pPr>
        <w:pStyle w:val="SectionXH2"/>
        <w:spacing w:before="0" w:after="120"/>
        <w:rPr>
          <w:rFonts w:ascii="Arial" w:hAnsi="Arial" w:cs="Arial"/>
          <w:i/>
          <w:iCs/>
          <w:sz w:val="24"/>
          <w:lang w:val="es-MX"/>
        </w:rPr>
      </w:pPr>
    </w:p>
    <w:p w:rsidR="00E37BDA" w:rsidRPr="00AD0730" w:rsidRDefault="00E37BDA" w:rsidP="00E37BDA">
      <w:pPr>
        <w:ind w:left="284"/>
        <w:rPr>
          <w:rFonts w:cs="Arial"/>
          <w:sz w:val="12"/>
          <w:szCs w:val="12"/>
        </w:rPr>
      </w:pPr>
    </w:p>
    <w:tbl>
      <w:tblPr>
        <w:tblpPr w:leftFromText="141" w:rightFromText="141" w:vertAnchor="text" w:tblpY="-4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E37BDA" w:rsidRPr="00AD0730" w:rsidTr="0045195F">
        <w:trPr>
          <w:trHeight w:val="182"/>
        </w:trPr>
        <w:tc>
          <w:tcPr>
            <w:tcW w:w="10314" w:type="dxa"/>
            <w:shd w:val="clear" w:color="auto" w:fill="auto"/>
            <w:vAlign w:val="center"/>
          </w:tcPr>
          <w:p w:rsidR="00E37BDA" w:rsidRPr="00AD0730" w:rsidRDefault="00E37BDA" w:rsidP="0045195F">
            <w:pPr>
              <w:tabs>
                <w:tab w:val="left" w:pos="2826"/>
              </w:tabs>
              <w:rPr>
                <w:rFonts w:cs="Arial"/>
                <w:b/>
                <w:sz w:val="16"/>
                <w:szCs w:val="16"/>
              </w:rPr>
            </w:pPr>
            <w:r w:rsidRPr="00AD0730">
              <w:rPr>
                <w:rFonts w:cs="Arial"/>
                <w:b/>
                <w:sz w:val="16"/>
                <w:szCs w:val="16"/>
              </w:rPr>
              <w:t>1.  IDENTIFICACIÓN DEL DECLARANTE</w:t>
            </w:r>
          </w:p>
        </w:tc>
      </w:tr>
    </w:tbl>
    <w:p w:rsidR="00E37BDA" w:rsidRPr="00AD0730" w:rsidRDefault="00E37BDA" w:rsidP="00E37BDA">
      <w:pPr>
        <w:rPr>
          <w:rFonts w:cs="Arial"/>
          <w:vanish/>
          <w:sz w:val="16"/>
          <w:szCs w:val="16"/>
        </w:rPr>
      </w:pPr>
    </w:p>
    <w:tbl>
      <w:tblPr>
        <w:tblW w:w="1034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2235"/>
        <w:gridCol w:w="1167"/>
        <w:gridCol w:w="250"/>
        <w:gridCol w:w="884"/>
        <w:gridCol w:w="243"/>
        <w:gridCol w:w="884"/>
        <w:gridCol w:w="156"/>
        <w:gridCol w:w="236"/>
        <w:gridCol w:w="1134"/>
        <w:gridCol w:w="236"/>
        <w:gridCol w:w="1073"/>
        <w:gridCol w:w="284"/>
        <w:gridCol w:w="1134"/>
        <w:gridCol w:w="432"/>
      </w:tblGrid>
      <w:tr w:rsidR="00E37BDA" w:rsidRPr="00AD0730" w:rsidTr="0045195F">
        <w:trPr>
          <w:trHeight w:val="284"/>
        </w:trPr>
        <w:tc>
          <w:tcPr>
            <w:tcW w:w="2235" w:type="dxa"/>
            <w:tcBorders>
              <w:top w:val="single" w:sz="4" w:space="0" w:color="000000"/>
              <w:bottom w:val="single" w:sz="4" w:space="0" w:color="000000"/>
            </w:tcBorders>
          </w:tcPr>
          <w:p w:rsidR="00E37BDA" w:rsidRPr="00AD0730" w:rsidRDefault="00E37BDA" w:rsidP="0045195F">
            <w:pPr>
              <w:rPr>
                <w:rFonts w:cs="Arial"/>
                <w:sz w:val="16"/>
                <w:szCs w:val="16"/>
              </w:rPr>
            </w:pPr>
            <w:r w:rsidRPr="00AD0730">
              <w:rPr>
                <w:rFonts w:cs="Arial"/>
                <w:sz w:val="16"/>
                <w:szCs w:val="16"/>
              </w:rPr>
              <w:t xml:space="preserve">1.1 Número de Cédula / Pasaporte               </w:t>
            </w:r>
          </w:p>
        </w:tc>
        <w:tc>
          <w:tcPr>
            <w:tcW w:w="1167" w:type="dxa"/>
            <w:tcBorders>
              <w:top w:val="single" w:sz="4" w:space="0" w:color="000000"/>
              <w:bottom w:val="single" w:sz="4" w:space="0" w:color="000000"/>
            </w:tcBorders>
          </w:tcPr>
          <w:p w:rsidR="00E37BDA" w:rsidRPr="00AD0730" w:rsidRDefault="00E37BDA" w:rsidP="0045195F">
            <w:pPr>
              <w:rPr>
                <w:rFonts w:cs="Arial"/>
                <w:sz w:val="16"/>
                <w:szCs w:val="16"/>
              </w:rPr>
            </w:pPr>
          </w:p>
        </w:tc>
        <w:tc>
          <w:tcPr>
            <w:tcW w:w="2261" w:type="dxa"/>
            <w:gridSpan w:val="4"/>
            <w:tcBorders>
              <w:top w:val="single" w:sz="4" w:space="0" w:color="000000"/>
              <w:bottom w:val="single" w:sz="4" w:space="0" w:color="000000"/>
            </w:tcBorders>
          </w:tcPr>
          <w:p w:rsidR="00E37BDA" w:rsidRPr="00AD0730" w:rsidRDefault="00E37BDA" w:rsidP="0045195F">
            <w:pPr>
              <w:rPr>
                <w:rFonts w:cs="Arial"/>
                <w:sz w:val="16"/>
                <w:szCs w:val="16"/>
              </w:rPr>
            </w:pPr>
            <w:r w:rsidRPr="00AD0730">
              <w:rPr>
                <w:rFonts w:cs="Arial"/>
                <w:sz w:val="16"/>
                <w:szCs w:val="16"/>
              </w:rPr>
              <w:t xml:space="preserve">1.2 Apellidos y Nombres Completos     </w:t>
            </w:r>
          </w:p>
        </w:tc>
        <w:tc>
          <w:tcPr>
            <w:tcW w:w="2835" w:type="dxa"/>
            <w:gridSpan w:val="5"/>
            <w:tcBorders>
              <w:top w:val="single" w:sz="4" w:space="0" w:color="000000"/>
              <w:bottom w:val="single" w:sz="4" w:space="0" w:color="000000"/>
            </w:tcBorders>
          </w:tcPr>
          <w:p w:rsidR="00E37BDA" w:rsidRPr="00AD0730" w:rsidRDefault="00E37BDA" w:rsidP="0045195F">
            <w:pPr>
              <w:rPr>
                <w:rFonts w:cs="Arial"/>
                <w:sz w:val="16"/>
                <w:szCs w:val="16"/>
              </w:rPr>
            </w:pPr>
          </w:p>
        </w:tc>
        <w:tc>
          <w:tcPr>
            <w:tcW w:w="1418" w:type="dxa"/>
            <w:gridSpan w:val="2"/>
            <w:tcBorders>
              <w:top w:val="single" w:sz="4" w:space="0" w:color="000000"/>
              <w:bottom w:val="single" w:sz="4" w:space="0" w:color="000000"/>
            </w:tcBorders>
          </w:tcPr>
          <w:p w:rsidR="00E37BDA" w:rsidRPr="00AD0730" w:rsidRDefault="00E37BDA" w:rsidP="0045195F">
            <w:pPr>
              <w:rPr>
                <w:rFonts w:cs="Arial"/>
                <w:sz w:val="16"/>
                <w:szCs w:val="16"/>
              </w:rPr>
            </w:pPr>
            <w:r w:rsidRPr="00AD0730">
              <w:rPr>
                <w:rFonts w:cs="Arial"/>
                <w:sz w:val="16"/>
                <w:szCs w:val="16"/>
              </w:rPr>
              <w:t>1.3 Nacionalidad</w:t>
            </w:r>
          </w:p>
        </w:tc>
        <w:tc>
          <w:tcPr>
            <w:tcW w:w="432" w:type="dxa"/>
            <w:tcBorders>
              <w:top w:val="single" w:sz="4" w:space="0" w:color="000000"/>
              <w:bottom w:val="single" w:sz="4" w:space="0" w:color="000000"/>
            </w:tcBorders>
          </w:tcPr>
          <w:p w:rsidR="00E37BDA" w:rsidRPr="00AD0730" w:rsidRDefault="00E37BDA" w:rsidP="0045195F">
            <w:pPr>
              <w:rPr>
                <w:rFonts w:cs="Arial"/>
                <w:sz w:val="16"/>
                <w:szCs w:val="16"/>
              </w:rPr>
            </w:pPr>
          </w:p>
        </w:tc>
      </w:tr>
      <w:tr w:rsidR="00E37BDA" w:rsidRPr="00AD0730" w:rsidTr="0045195F">
        <w:trPr>
          <w:trHeight w:val="157"/>
        </w:trPr>
        <w:tc>
          <w:tcPr>
            <w:tcW w:w="2235" w:type="dxa"/>
            <w:tcBorders>
              <w:top w:val="single" w:sz="4" w:space="0" w:color="000000"/>
              <w:bottom w:val="single" w:sz="4" w:space="0" w:color="000000"/>
            </w:tcBorders>
          </w:tcPr>
          <w:p w:rsidR="00E37BDA" w:rsidRPr="00AD0730" w:rsidRDefault="00E37BDA" w:rsidP="0045195F">
            <w:pPr>
              <w:rPr>
                <w:rFonts w:cs="Arial"/>
                <w:sz w:val="16"/>
                <w:szCs w:val="16"/>
              </w:rPr>
            </w:pPr>
            <w:r w:rsidRPr="00AD0730">
              <w:rPr>
                <w:rFonts w:cs="Arial"/>
                <w:sz w:val="16"/>
                <w:szCs w:val="16"/>
              </w:rPr>
              <w:t>1.4 Estado Civil</w:t>
            </w:r>
          </w:p>
        </w:tc>
        <w:tc>
          <w:tcPr>
            <w:tcW w:w="1167" w:type="dxa"/>
            <w:tcBorders>
              <w:top w:val="single" w:sz="4" w:space="0" w:color="000000"/>
              <w:bottom w:val="single" w:sz="4" w:space="0" w:color="000000"/>
            </w:tcBorders>
          </w:tcPr>
          <w:p w:rsidR="00E37BDA" w:rsidRPr="00AD0730" w:rsidRDefault="00E37BDA" w:rsidP="0045195F">
            <w:pPr>
              <w:rPr>
                <w:rFonts w:cs="Arial"/>
                <w:sz w:val="16"/>
                <w:szCs w:val="16"/>
              </w:rPr>
            </w:pPr>
            <w:r w:rsidRPr="00AD0730">
              <w:rPr>
                <w:rFonts w:cs="Arial"/>
                <w:sz w:val="16"/>
                <w:szCs w:val="16"/>
              </w:rPr>
              <w:t>Soltero</w:t>
            </w:r>
          </w:p>
        </w:tc>
        <w:tc>
          <w:tcPr>
            <w:tcW w:w="250" w:type="dxa"/>
            <w:tcBorders>
              <w:top w:val="single" w:sz="4" w:space="0" w:color="000000"/>
              <w:bottom w:val="single" w:sz="4" w:space="0" w:color="000000"/>
            </w:tcBorders>
          </w:tcPr>
          <w:p w:rsidR="00E37BDA" w:rsidRPr="00AD0730" w:rsidRDefault="00E37BDA" w:rsidP="0045195F">
            <w:pPr>
              <w:ind w:left="-217"/>
              <w:rPr>
                <w:rFonts w:cs="Arial"/>
                <w:sz w:val="16"/>
                <w:szCs w:val="16"/>
              </w:rPr>
            </w:pPr>
          </w:p>
        </w:tc>
        <w:tc>
          <w:tcPr>
            <w:tcW w:w="884" w:type="dxa"/>
            <w:tcBorders>
              <w:top w:val="single" w:sz="4" w:space="0" w:color="000000"/>
              <w:bottom w:val="single" w:sz="4" w:space="0" w:color="000000"/>
            </w:tcBorders>
          </w:tcPr>
          <w:p w:rsidR="00E37BDA" w:rsidRPr="00AD0730" w:rsidRDefault="00E37BDA" w:rsidP="0045195F">
            <w:pPr>
              <w:rPr>
                <w:rFonts w:cs="Arial"/>
                <w:sz w:val="16"/>
                <w:szCs w:val="16"/>
              </w:rPr>
            </w:pPr>
            <w:r w:rsidRPr="00AD0730">
              <w:rPr>
                <w:rFonts w:cs="Arial"/>
                <w:sz w:val="16"/>
                <w:szCs w:val="16"/>
              </w:rPr>
              <w:t>Casado</w:t>
            </w:r>
          </w:p>
        </w:tc>
        <w:tc>
          <w:tcPr>
            <w:tcW w:w="243" w:type="dxa"/>
            <w:tcBorders>
              <w:top w:val="single" w:sz="4" w:space="0" w:color="000000"/>
              <w:bottom w:val="single" w:sz="4" w:space="0" w:color="000000"/>
            </w:tcBorders>
          </w:tcPr>
          <w:p w:rsidR="00E37BDA" w:rsidRPr="00AD0730" w:rsidRDefault="00E37BDA" w:rsidP="0045195F">
            <w:pPr>
              <w:rPr>
                <w:rFonts w:cs="Arial"/>
                <w:sz w:val="16"/>
                <w:szCs w:val="16"/>
              </w:rPr>
            </w:pPr>
          </w:p>
        </w:tc>
        <w:tc>
          <w:tcPr>
            <w:tcW w:w="1040" w:type="dxa"/>
            <w:gridSpan w:val="2"/>
            <w:tcBorders>
              <w:top w:val="single" w:sz="4" w:space="0" w:color="000000"/>
              <w:bottom w:val="single" w:sz="4" w:space="0" w:color="000000"/>
            </w:tcBorders>
          </w:tcPr>
          <w:p w:rsidR="00E37BDA" w:rsidRPr="00AD0730" w:rsidRDefault="00E37BDA" w:rsidP="0045195F">
            <w:pPr>
              <w:rPr>
                <w:rFonts w:cs="Arial"/>
                <w:sz w:val="16"/>
                <w:szCs w:val="16"/>
              </w:rPr>
            </w:pPr>
            <w:r w:rsidRPr="00AD0730">
              <w:rPr>
                <w:rFonts w:cs="Arial"/>
                <w:sz w:val="16"/>
                <w:szCs w:val="16"/>
              </w:rPr>
              <w:t>Viudo</w:t>
            </w:r>
          </w:p>
        </w:tc>
        <w:tc>
          <w:tcPr>
            <w:tcW w:w="236" w:type="dxa"/>
            <w:tcBorders>
              <w:top w:val="single" w:sz="4" w:space="0" w:color="000000"/>
              <w:bottom w:val="single" w:sz="4" w:space="0" w:color="000000"/>
            </w:tcBorders>
          </w:tcPr>
          <w:p w:rsidR="00E37BDA" w:rsidRPr="00AD0730" w:rsidRDefault="00E37BDA" w:rsidP="0045195F">
            <w:pPr>
              <w:rPr>
                <w:rFonts w:cs="Arial"/>
                <w:sz w:val="16"/>
                <w:szCs w:val="16"/>
              </w:rPr>
            </w:pPr>
          </w:p>
        </w:tc>
        <w:tc>
          <w:tcPr>
            <w:tcW w:w="1134" w:type="dxa"/>
            <w:tcBorders>
              <w:top w:val="single" w:sz="4" w:space="0" w:color="000000"/>
              <w:bottom w:val="single" w:sz="4" w:space="0" w:color="000000"/>
            </w:tcBorders>
          </w:tcPr>
          <w:p w:rsidR="00E37BDA" w:rsidRPr="00AD0730" w:rsidRDefault="00E37BDA" w:rsidP="0045195F">
            <w:pPr>
              <w:rPr>
                <w:rFonts w:cs="Arial"/>
                <w:sz w:val="16"/>
                <w:szCs w:val="16"/>
              </w:rPr>
            </w:pPr>
            <w:r w:rsidRPr="00AD0730">
              <w:rPr>
                <w:rFonts w:cs="Arial"/>
                <w:sz w:val="16"/>
                <w:szCs w:val="16"/>
              </w:rPr>
              <w:t>Divorciado</w:t>
            </w:r>
          </w:p>
        </w:tc>
        <w:tc>
          <w:tcPr>
            <w:tcW w:w="236" w:type="dxa"/>
            <w:tcBorders>
              <w:top w:val="single" w:sz="4" w:space="0" w:color="000000"/>
              <w:bottom w:val="single" w:sz="4" w:space="0" w:color="000000"/>
            </w:tcBorders>
          </w:tcPr>
          <w:p w:rsidR="00E37BDA" w:rsidRPr="00AD0730" w:rsidRDefault="00E37BDA" w:rsidP="0045195F">
            <w:pPr>
              <w:rPr>
                <w:rFonts w:cs="Arial"/>
                <w:sz w:val="16"/>
                <w:szCs w:val="16"/>
              </w:rPr>
            </w:pPr>
          </w:p>
        </w:tc>
        <w:tc>
          <w:tcPr>
            <w:tcW w:w="1073" w:type="dxa"/>
            <w:tcBorders>
              <w:top w:val="single" w:sz="4" w:space="0" w:color="000000"/>
              <w:bottom w:val="single" w:sz="4" w:space="0" w:color="000000"/>
            </w:tcBorders>
          </w:tcPr>
          <w:p w:rsidR="00E37BDA" w:rsidRPr="00AD0730" w:rsidRDefault="00E37BDA" w:rsidP="0045195F">
            <w:pPr>
              <w:rPr>
                <w:rFonts w:cs="Arial"/>
                <w:sz w:val="16"/>
                <w:szCs w:val="16"/>
              </w:rPr>
            </w:pPr>
            <w:r w:rsidRPr="00AD0730">
              <w:rPr>
                <w:rFonts w:cs="Arial"/>
                <w:sz w:val="16"/>
                <w:szCs w:val="16"/>
              </w:rPr>
              <w:t>Unión de hecho</w:t>
            </w:r>
          </w:p>
        </w:tc>
        <w:tc>
          <w:tcPr>
            <w:tcW w:w="284" w:type="dxa"/>
            <w:tcBorders>
              <w:top w:val="single" w:sz="4" w:space="0" w:color="000000"/>
              <w:bottom w:val="single" w:sz="4" w:space="0" w:color="000000"/>
            </w:tcBorders>
          </w:tcPr>
          <w:p w:rsidR="00E37BDA" w:rsidRPr="00AD0730" w:rsidRDefault="00E37BDA" w:rsidP="0045195F">
            <w:pPr>
              <w:rPr>
                <w:rFonts w:cs="Arial"/>
                <w:sz w:val="16"/>
                <w:szCs w:val="16"/>
              </w:rPr>
            </w:pPr>
          </w:p>
        </w:tc>
        <w:tc>
          <w:tcPr>
            <w:tcW w:w="1566" w:type="dxa"/>
            <w:gridSpan w:val="2"/>
            <w:tcBorders>
              <w:top w:val="single" w:sz="4" w:space="0" w:color="000000"/>
              <w:bottom w:val="single" w:sz="4" w:space="0" w:color="000000"/>
            </w:tcBorders>
          </w:tcPr>
          <w:p w:rsidR="00E37BDA" w:rsidRPr="00AD0730" w:rsidRDefault="00E37BDA" w:rsidP="0045195F">
            <w:pPr>
              <w:rPr>
                <w:rFonts w:cs="Arial"/>
                <w:sz w:val="16"/>
                <w:szCs w:val="16"/>
              </w:rPr>
            </w:pPr>
          </w:p>
        </w:tc>
      </w:tr>
    </w:tbl>
    <w:p w:rsidR="00E37BDA" w:rsidRPr="00AD0730" w:rsidRDefault="00E37BDA" w:rsidP="00E37BDA">
      <w:pPr>
        <w:rPr>
          <w:rFonts w:cs="Arial"/>
          <w:sz w:val="16"/>
          <w:szCs w:val="16"/>
        </w:rPr>
      </w:pPr>
    </w:p>
    <w:tbl>
      <w:tblPr>
        <w:tblpPr w:leftFromText="141" w:rightFromText="141" w:vertAnchor="text" w:horzAnchor="margin" w:tblpY="-162"/>
        <w:tblW w:w="10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9"/>
      </w:tblGrid>
      <w:tr w:rsidR="00E37BDA" w:rsidRPr="00AD0730" w:rsidTr="0045195F">
        <w:trPr>
          <w:trHeight w:val="302"/>
        </w:trPr>
        <w:tc>
          <w:tcPr>
            <w:tcW w:w="10359"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t>2. DATOS DEL DOMICILIO DEL DECLARANTE</w:t>
            </w:r>
          </w:p>
        </w:tc>
      </w:tr>
    </w:tbl>
    <w:p w:rsidR="00E37BDA" w:rsidRPr="00AD0730" w:rsidRDefault="00E37BDA" w:rsidP="00E37BDA">
      <w:pPr>
        <w:rPr>
          <w:rFonts w:cs="Arial"/>
          <w:vanish/>
          <w:sz w:val="16"/>
          <w:szCs w:val="16"/>
        </w:rPr>
      </w:pPr>
    </w:p>
    <w:tbl>
      <w:tblPr>
        <w:tblpPr w:leftFromText="141" w:rightFromText="141" w:vertAnchor="text" w:tblpY="-80"/>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1494"/>
        <w:gridCol w:w="1891"/>
        <w:gridCol w:w="5469"/>
      </w:tblGrid>
      <w:tr w:rsidR="00E37BDA" w:rsidRPr="00AD0730" w:rsidTr="0045195F">
        <w:trPr>
          <w:trHeight w:val="227"/>
        </w:trPr>
        <w:tc>
          <w:tcPr>
            <w:tcW w:w="1494" w:type="dxa"/>
          </w:tcPr>
          <w:p w:rsidR="00E37BDA" w:rsidRPr="00AD0730" w:rsidRDefault="00E37BDA" w:rsidP="0045195F">
            <w:pPr>
              <w:rPr>
                <w:rFonts w:cs="Arial"/>
                <w:sz w:val="16"/>
                <w:szCs w:val="16"/>
              </w:rPr>
            </w:pPr>
            <w:r w:rsidRPr="00AD0730">
              <w:rPr>
                <w:rFonts w:cs="Arial"/>
                <w:sz w:val="16"/>
                <w:szCs w:val="16"/>
              </w:rPr>
              <w:t xml:space="preserve">2.1 Ciudad </w:t>
            </w:r>
            <w:r w:rsidRPr="00AD0730">
              <w:rPr>
                <w:rFonts w:cs="Arial"/>
                <w:sz w:val="16"/>
                <w:szCs w:val="16"/>
              </w:rPr>
              <w:tab/>
            </w:r>
          </w:p>
        </w:tc>
        <w:tc>
          <w:tcPr>
            <w:tcW w:w="1494" w:type="dxa"/>
          </w:tcPr>
          <w:p w:rsidR="00E37BDA" w:rsidRPr="00AD0730" w:rsidRDefault="00E37BDA" w:rsidP="0045195F">
            <w:pPr>
              <w:rPr>
                <w:rFonts w:cs="Arial"/>
                <w:sz w:val="16"/>
                <w:szCs w:val="16"/>
              </w:rPr>
            </w:pPr>
          </w:p>
        </w:tc>
        <w:tc>
          <w:tcPr>
            <w:tcW w:w="1891" w:type="dxa"/>
          </w:tcPr>
          <w:p w:rsidR="00E37BDA" w:rsidRPr="00AD0730" w:rsidRDefault="00E37BDA" w:rsidP="0045195F">
            <w:pPr>
              <w:rPr>
                <w:rFonts w:cs="Arial"/>
                <w:sz w:val="16"/>
                <w:szCs w:val="16"/>
              </w:rPr>
            </w:pPr>
            <w:r w:rsidRPr="00AD0730">
              <w:rPr>
                <w:rFonts w:cs="Arial"/>
                <w:sz w:val="16"/>
                <w:szCs w:val="16"/>
              </w:rPr>
              <w:t>2.2 Dirección Domiciliaria</w:t>
            </w:r>
          </w:p>
        </w:tc>
        <w:tc>
          <w:tcPr>
            <w:tcW w:w="5469" w:type="dxa"/>
          </w:tcPr>
          <w:p w:rsidR="00E37BDA" w:rsidRPr="00AD0730" w:rsidRDefault="00E37BDA" w:rsidP="0045195F">
            <w:pPr>
              <w:rPr>
                <w:rFonts w:cs="Arial"/>
                <w:sz w:val="16"/>
                <w:szCs w:val="16"/>
              </w:rPr>
            </w:pPr>
          </w:p>
        </w:tc>
      </w:tr>
      <w:tr w:rsidR="00E37BDA" w:rsidRPr="00AD0730" w:rsidTr="0045195F">
        <w:trPr>
          <w:trHeight w:val="227"/>
        </w:trPr>
        <w:tc>
          <w:tcPr>
            <w:tcW w:w="1494" w:type="dxa"/>
          </w:tcPr>
          <w:p w:rsidR="00E37BDA" w:rsidRPr="00AD0730" w:rsidRDefault="00E37BDA" w:rsidP="0045195F">
            <w:pPr>
              <w:rPr>
                <w:rFonts w:cs="Arial"/>
                <w:sz w:val="16"/>
                <w:szCs w:val="16"/>
              </w:rPr>
            </w:pPr>
            <w:r w:rsidRPr="00AD0730">
              <w:rPr>
                <w:rFonts w:cs="Arial"/>
                <w:sz w:val="16"/>
                <w:szCs w:val="16"/>
              </w:rPr>
              <w:t>2.3 Teléfono del Domicilio</w:t>
            </w:r>
          </w:p>
        </w:tc>
        <w:tc>
          <w:tcPr>
            <w:tcW w:w="1494" w:type="dxa"/>
          </w:tcPr>
          <w:p w:rsidR="00E37BDA" w:rsidRPr="00AD0730" w:rsidRDefault="00E37BDA" w:rsidP="0045195F">
            <w:pPr>
              <w:rPr>
                <w:rFonts w:cs="Arial"/>
                <w:sz w:val="16"/>
                <w:szCs w:val="16"/>
              </w:rPr>
            </w:pPr>
          </w:p>
        </w:tc>
        <w:tc>
          <w:tcPr>
            <w:tcW w:w="1891" w:type="dxa"/>
          </w:tcPr>
          <w:p w:rsidR="00E37BDA" w:rsidRPr="00AD0730" w:rsidRDefault="00E37BDA" w:rsidP="0045195F">
            <w:pPr>
              <w:rPr>
                <w:rFonts w:cs="Arial"/>
                <w:sz w:val="16"/>
                <w:szCs w:val="16"/>
              </w:rPr>
            </w:pPr>
            <w:r w:rsidRPr="00AD0730">
              <w:rPr>
                <w:rFonts w:cs="Arial"/>
                <w:sz w:val="16"/>
                <w:szCs w:val="16"/>
              </w:rPr>
              <w:t xml:space="preserve">2.4 Correo Electrónico </w:t>
            </w:r>
          </w:p>
        </w:tc>
        <w:tc>
          <w:tcPr>
            <w:tcW w:w="5469" w:type="dxa"/>
          </w:tcPr>
          <w:p w:rsidR="00E37BDA" w:rsidRPr="00AD0730" w:rsidRDefault="00E37BDA" w:rsidP="0045195F">
            <w:pPr>
              <w:rPr>
                <w:rFonts w:cs="Arial"/>
                <w:sz w:val="16"/>
                <w:szCs w:val="16"/>
              </w:rPr>
            </w:pPr>
          </w:p>
        </w:tc>
      </w:tr>
    </w:tbl>
    <w:p w:rsidR="00E37BDA" w:rsidRPr="00AD0730" w:rsidRDefault="00E37BDA" w:rsidP="00E37BDA">
      <w:pPr>
        <w:rPr>
          <w:rFonts w:cs="Arial"/>
          <w:vanish/>
          <w:sz w:val="16"/>
          <w:szCs w:val="16"/>
        </w:rPr>
      </w:pPr>
    </w:p>
    <w:tbl>
      <w:tblPr>
        <w:tblpPr w:leftFromText="141" w:rightFromText="141" w:vertAnchor="text" w:horzAnchor="margin" w:tblpY="-35"/>
        <w:tblW w:w="10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0"/>
      </w:tblGrid>
      <w:tr w:rsidR="00E37BDA" w:rsidRPr="00AD0730" w:rsidTr="0045195F">
        <w:trPr>
          <w:trHeight w:val="250"/>
        </w:trPr>
        <w:tc>
          <w:tcPr>
            <w:tcW w:w="10360"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t>3. IDENTIFICACIÓN DEL CÓNYUGE O CONVIVIENTE</w:t>
            </w:r>
          </w:p>
        </w:tc>
      </w:tr>
    </w:tbl>
    <w:p w:rsidR="00E37BDA" w:rsidRPr="00AD0730" w:rsidRDefault="00E37BDA" w:rsidP="00E37BDA">
      <w:pPr>
        <w:rPr>
          <w:rFonts w:cs="Arial"/>
          <w:vanish/>
          <w:sz w:val="16"/>
          <w:szCs w:val="16"/>
        </w:rPr>
      </w:pPr>
    </w:p>
    <w:tbl>
      <w:tblPr>
        <w:tblpPr w:leftFromText="141" w:rightFromText="141" w:vertAnchor="text" w:horzAnchor="margin" w:tblpY="-79"/>
        <w:tblW w:w="10348" w:type="dxa"/>
        <w:tblLayout w:type="fixed"/>
        <w:tblLook w:val="04A0" w:firstRow="1" w:lastRow="0" w:firstColumn="1" w:lastColumn="0" w:noHBand="0" w:noVBand="1"/>
      </w:tblPr>
      <w:tblGrid>
        <w:gridCol w:w="2235"/>
        <w:gridCol w:w="425"/>
        <w:gridCol w:w="236"/>
        <w:gridCol w:w="648"/>
        <w:gridCol w:w="250"/>
        <w:gridCol w:w="2410"/>
        <w:gridCol w:w="407"/>
        <w:gridCol w:w="236"/>
        <w:gridCol w:w="524"/>
        <w:gridCol w:w="250"/>
        <w:gridCol w:w="142"/>
        <w:gridCol w:w="2585"/>
      </w:tblGrid>
      <w:tr w:rsidR="00E37BDA" w:rsidRPr="00AD0730" w:rsidTr="0045195F">
        <w:trPr>
          <w:trHeight w:val="227"/>
        </w:trPr>
        <w:tc>
          <w:tcPr>
            <w:tcW w:w="2235"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 xml:space="preserve">3.1 Número de Cédula / Pasaporte               </w:t>
            </w:r>
          </w:p>
        </w:tc>
        <w:tc>
          <w:tcPr>
            <w:tcW w:w="1559" w:type="dxa"/>
            <w:gridSpan w:val="4"/>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3969" w:type="dxa"/>
            <w:gridSpan w:val="6"/>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 xml:space="preserve">3.2 Apellidos y Nombres Completos del (o la) Cónyuge o Conviviente  </w:t>
            </w:r>
          </w:p>
        </w:tc>
        <w:tc>
          <w:tcPr>
            <w:tcW w:w="2585"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r>
      <w:tr w:rsidR="00E37BDA" w:rsidRPr="00AD0730" w:rsidTr="0045195F">
        <w:trPr>
          <w:trHeight w:val="173"/>
        </w:trPr>
        <w:tc>
          <w:tcPr>
            <w:tcW w:w="2235"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3.3 Actividad Económica</w:t>
            </w:r>
          </w:p>
        </w:tc>
        <w:tc>
          <w:tcPr>
            <w:tcW w:w="425"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236"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648"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250"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3.4 Cargo y Lugar de Trabajo</w:t>
            </w:r>
          </w:p>
        </w:tc>
        <w:tc>
          <w:tcPr>
            <w:tcW w:w="4144" w:type="dxa"/>
            <w:gridSpan w:val="6"/>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r>
      <w:tr w:rsidR="00E37BDA" w:rsidRPr="00AD0730" w:rsidTr="0045195F">
        <w:trPr>
          <w:trHeight w:val="161"/>
        </w:trPr>
        <w:tc>
          <w:tcPr>
            <w:tcW w:w="2235"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3.5 Separación de Bienes</w:t>
            </w:r>
          </w:p>
        </w:tc>
        <w:tc>
          <w:tcPr>
            <w:tcW w:w="425"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SI</w:t>
            </w:r>
          </w:p>
        </w:tc>
        <w:tc>
          <w:tcPr>
            <w:tcW w:w="236"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648"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NO</w:t>
            </w:r>
          </w:p>
        </w:tc>
        <w:tc>
          <w:tcPr>
            <w:tcW w:w="250"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3.6 Liquidación de Sociedad Conyugal</w:t>
            </w:r>
            <w:r w:rsidRPr="00AD0730">
              <w:rPr>
                <w:rFonts w:cs="Arial"/>
                <w:sz w:val="16"/>
                <w:szCs w:val="16"/>
              </w:rPr>
              <w:tab/>
            </w:r>
          </w:p>
        </w:tc>
        <w:tc>
          <w:tcPr>
            <w:tcW w:w="407"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SI</w:t>
            </w:r>
          </w:p>
        </w:tc>
        <w:tc>
          <w:tcPr>
            <w:tcW w:w="236"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524"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r w:rsidRPr="00AD0730">
              <w:rPr>
                <w:rFonts w:cs="Arial"/>
                <w:sz w:val="16"/>
                <w:szCs w:val="16"/>
              </w:rPr>
              <w:t>NO</w:t>
            </w:r>
          </w:p>
        </w:tc>
        <w:tc>
          <w:tcPr>
            <w:tcW w:w="250"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2727" w:type="dxa"/>
            <w:gridSpan w:val="2"/>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r>
    </w:tbl>
    <w:p w:rsidR="00E37BDA" w:rsidRPr="00AD0730" w:rsidRDefault="00E37BDA" w:rsidP="00E37BDA">
      <w:pPr>
        <w:rPr>
          <w:rFonts w:cs="Arial"/>
          <w:sz w:val="16"/>
          <w:szCs w:val="16"/>
        </w:rPr>
      </w:pPr>
    </w:p>
    <w:tbl>
      <w:tblPr>
        <w:tblpPr w:leftFromText="141" w:rightFromText="141" w:vertAnchor="text" w:horzAnchor="margin" w:tblpY="-53"/>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E37BDA" w:rsidRPr="00AD0730" w:rsidTr="0045195F">
        <w:trPr>
          <w:trHeight w:val="363"/>
        </w:trPr>
        <w:tc>
          <w:tcPr>
            <w:tcW w:w="10345"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t>4. INFORMACIÓN PATRIMONIAL</w:t>
            </w:r>
          </w:p>
        </w:tc>
      </w:tr>
    </w:tbl>
    <w:p w:rsidR="00E37BDA" w:rsidRPr="00AD0730" w:rsidRDefault="00E37BDA" w:rsidP="00E37BDA">
      <w:pPr>
        <w:rPr>
          <w:rFonts w:cs="Arial"/>
          <w:vanish/>
          <w:sz w:val="16"/>
          <w:szCs w:val="16"/>
        </w:rPr>
      </w:pPr>
    </w:p>
    <w:tbl>
      <w:tblPr>
        <w:tblpPr w:leftFromText="141" w:rightFromText="141" w:vertAnchor="text" w:horzAnchor="margin" w:tblpX="675" w:tblpY="-5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69"/>
      </w:tblGrid>
      <w:tr w:rsidR="00E37BDA" w:rsidRPr="00AD0730" w:rsidTr="0045195F">
        <w:trPr>
          <w:trHeight w:val="254"/>
        </w:trPr>
        <w:tc>
          <w:tcPr>
            <w:tcW w:w="2869"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t>4.1 ACTIVOS</w:t>
            </w:r>
          </w:p>
        </w:tc>
      </w:tr>
    </w:tbl>
    <w:p w:rsidR="00E37BDA" w:rsidRPr="00AD0730" w:rsidRDefault="00E37BDA" w:rsidP="00E37BDA">
      <w:pPr>
        <w:ind w:left="708"/>
        <w:rPr>
          <w:rFonts w:cs="Arial"/>
          <w:sz w:val="16"/>
          <w:szCs w:val="16"/>
        </w:rPr>
      </w:pPr>
      <w:r w:rsidRPr="00AD0730">
        <w:rPr>
          <w:rFonts w:cs="Arial"/>
          <w:sz w:val="16"/>
          <w:szCs w:val="16"/>
        </w:rPr>
        <w:t xml:space="preserve">                 Referencia (A) TIPO DE BIEN: casa, departamento, terreno, oficina, local comercial, propiedad rural, etc.    </w:t>
      </w:r>
    </w:p>
    <w:p w:rsidR="00E37BDA" w:rsidRPr="00AD0730" w:rsidRDefault="00E37BDA" w:rsidP="00E37BDA">
      <w:pPr>
        <w:ind w:left="3540"/>
        <w:rPr>
          <w:rFonts w:cs="Arial"/>
          <w:sz w:val="16"/>
          <w:szCs w:val="16"/>
        </w:rPr>
      </w:pPr>
      <w:r w:rsidRPr="00AD0730">
        <w:rPr>
          <w:rFonts w:cs="Arial"/>
          <w:sz w:val="16"/>
          <w:szCs w:val="16"/>
        </w:rPr>
        <w:t>Referencia (B) VALOR DEL BIEN: en ningún caso el valor del bien puede ser menor al avalúo comercial municipal. Si se trata de derechos y Acciones, el valor será equivalente al porcentaje de participación.</w:t>
      </w:r>
    </w:p>
    <w:p w:rsidR="00E37BDA" w:rsidRPr="00AD0730" w:rsidRDefault="00E37BDA" w:rsidP="00E37BDA">
      <w:pPr>
        <w:ind w:left="3540"/>
        <w:rPr>
          <w:rFonts w:cs="Arial"/>
          <w:sz w:val="16"/>
          <w:szCs w:val="16"/>
        </w:rPr>
      </w:pPr>
      <w:r w:rsidRPr="00AD0730">
        <w:rPr>
          <w:rFonts w:cs="Arial"/>
          <w:sz w:val="16"/>
          <w:szCs w:val="16"/>
        </w:rPr>
        <w:t>Referencia (C) No. DE PREDIO: Es el número o clave catastral asignado por el Municipio en la carta de pago del impuesto predial.</w:t>
      </w:r>
    </w:p>
    <w:tbl>
      <w:tblPr>
        <w:tblpPr w:leftFromText="141" w:rightFromText="141" w:vertAnchor="text" w:horzAnchor="page" w:tblpX="2022"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4"/>
      </w:tblGrid>
      <w:tr w:rsidR="00E37BDA" w:rsidRPr="00AD0730" w:rsidTr="0045195F">
        <w:trPr>
          <w:trHeight w:val="311"/>
        </w:trPr>
        <w:tc>
          <w:tcPr>
            <w:tcW w:w="3004"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t>4.1.1 BIENES INMUEBLES</w:t>
            </w:r>
          </w:p>
        </w:tc>
      </w:tr>
    </w:tbl>
    <w:p w:rsidR="00E37BDA" w:rsidRPr="00AD0730" w:rsidRDefault="00E37BDA" w:rsidP="00E37BDA">
      <w:pPr>
        <w:rPr>
          <w:rFonts w:cs="Arial"/>
          <w:sz w:val="16"/>
          <w:szCs w:val="16"/>
        </w:rPr>
      </w:pPr>
    </w:p>
    <w:p w:rsidR="00E37BDA" w:rsidRPr="00AD0730" w:rsidRDefault="00E37BDA" w:rsidP="00E37BDA">
      <w:pPr>
        <w:rPr>
          <w:rFonts w:cs="Arial"/>
          <w:sz w:val="16"/>
          <w:szCs w:val="16"/>
        </w:rPr>
      </w:pPr>
    </w:p>
    <w:p w:rsidR="00E37BDA" w:rsidRPr="00AD0730" w:rsidRDefault="00E37BDA" w:rsidP="00E37BDA">
      <w:pPr>
        <w:rPr>
          <w:rFonts w:cs="Arial"/>
          <w:sz w:val="16"/>
          <w:szCs w:val="16"/>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92"/>
        <w:gridCol w:w="1248"/>
        <w:gridCol w:w="878"/>
        <w:gridCol w:w="1700"/>
        <w:gridCol w:w="1134"/>
        <w:gridCol w:w="1134"/>
        <w:gridCol w:w="1134"/>
        <w:gridCol w:w="851"/>
      </w:tblGrid>
      <w:tr w:rsidR="00E37BDA" w:rsidRPr="00AD0730" w:rsidTr="0045195F">
        <w:trPr>
          <w:trHeight w:val="400"/>
        </w:trPr>
        <w:tc>
          <w:tcPr>
            <w:tcW w:w="1135" w:type="dxa"/>
            <w:vMerge w:val="restart"/>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TIPO DE BIEN (Referencia A)</w:t>
            </w:r>
          </w:p>
        </w:tc>
        <w:tc>
          <w:tcPr>
            <w:tcW w:w="4818" w:type="dxa"/>
            <w:gridSpan w:val="4"/>
            <w:vAlign w:val="center"/>
          </w:tcPr>
          <w:p w:rsidR="00E37BDA" w:rsidRPr="00AD0730" w:rsidRDefault="00E37BDA" w:rsidP="0045195F">
            <w:pPr>
              <w:jc w:val="center"/>
              <w:rPr>
                <w:rFonts w:cs="Arial"/>
                <w:sz w:val="16"/>
                <w:szCs w:val="16"/>
              </w:rPr>
            </w:pPr>
            <w:r w:rsidRPr="00AD0730">
              <w:rPr>
                <w:rFonts w:cs="Arial"/>
                <w:sz w:val="16"/>
                <w:szCs w:val="16"/>
              </w:rPr>
              <w:t>UBICACIÓN</w:t>
            </w:r>
          </w:p>
        </w:tc>
        <w:tc>
          <w:tcPr>
            <w:tcW w:w="2268" w:type="dxa"/>
            <w:gridSpan w:val="2"/>
            <w:vAlign w:val="center"/>
          </w:tcPr>
          <w:p w:rsidR="00E37BDA" w:rsidRPr="00AD0730" w:rsidRDefault="00E37BDA" w:rsidP="0045195F">
            <w:pPr>
              <w:jc w:val="center"/>
              <w:rPr>
                <w:rFonts w:cs="Arial"/>
                <w:sz w:val="16"/>
                <w:szCs w:val="16"/>
              </w:rPr>
            </w:pPr>
            <w:r w:rsidRPr="00AD0730">
              <w:rPr>
                <w:rFonts w:cs="Arial"/>
                <w:sz w:val="16"/>
                <w:szCs w:val="16"/>
              </w:rPr>
              <w:t>FECHA</w:t>
            </w:r>
          </w:p>
        </w:tc>
        <w:tc>
          <w:tcPr>
            <w:tcW w:w="1134" w:type="dxa"/>
            <w:vMerge w:val="restart"/>
            <w:vAlign w:val="center"/>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Nª DE PREDIO</w:t>
            </w:r>
          </w:p>
          <w:p w:rsidR="00E37BDA" w:rsidRPr="00AD0730" w:rsidRDefault="00E37BDA" w:rsidP="0045195F">
            <w:pPr>
              <w:jc w:val="center"/>
              <w:rPr>
                <w:rFonts w:cs="Arial"/>
                <w:sz w:val="16"/>
                <w:szCs w:val="16"/>
              </w:rPr>
            </w:pPr>
            <w:r w:rsidRPr="00AD0730">
              <w:rPr>
                <w:rFonts w:cs="Arial"/>
                <w:sz w:val="16"/>
                <w:szCs w:val="16"/>
              </w:rPr>
              <w:t>(Referencia C)</w:t>
            </w:r>
          </w:p>
        </w:tc>
        <w:tc>
          <w:tcPr>
            <w:tcW w:w="851" w:type="dxa"/>
            <w:vMerge w:val="restart"/>
            <w:vAlign w:val="center"/>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VALOR DEL BIEN USD</w:t>
            </w:r>
          </w:p>
          <w:p w:rsidR="00E37BDA" w:rsidRPr="00AD0730" w:rsidRDefault="00E37BDA" w:rsidP="0045195F">
            <w:pPr>
              <w:jc w:val="center"/>
              <w:rPr>
                <w:rFonts w:cs="Arial"/>
                <w:sz w:val="16"/>
                <w:szCs w:val="16"/>
              </w:rPr>
            </w:pPr>
            <w:r w:rsidRPr="00AD0730">
              <w:rPr>
                <w:rFonts w:cs="Arial"/>
                <w:sz w:val="16"/>
                <w:szCs w:val="16"/>
              </w:rPr>
              <w:t>(Referencia B)</w:t>
            </w:r>
          </w:p>
        </w:tc>
      </w:tr>
      <w:tr w:rsidR="00E37BDA" w:rsidRPr="00AD0730" w:rsidTr="0045195F">
        <w:trPr>
          <w:trHeight w:val="400"/>
        </w:trPr>
        <w:tc>
          <w:tcPr>
            <w:tcW w:w="1135" w:type="dxa"/>
            <w:vMerge/>
          </w:tcPr>
          <w:p w:rsidR="00E37BDA" w:rsidRPr="00AD0730" w:rsidRDefault="00E37BDA" w:rsidP="0045195F">
            <w:pPr>
              <w:rPr>
                <w:rFonts w:cs="Arial"/>
                <w:sz w:val="16"/>
                <w:szCs w:val="16"/>
              </w:rPr>
            </w:pPr>
          </w:p>
        </w:tc>
        <w:tc>
          <w:tcPr>
            <w:tcW w:w="992" w:type="dxa"/>
            <w:vAlign w:val="center"/>
          </w:tcPr>
          <w:p w:rsidR="00E37BDA" w:rsidRPr="00AD0730" w:rsidRDefault="00E37BDA" w:rsidP="0045195F">
            <w:pPr>
              <w:jc w:val="center"/>
              <w:rPr>
                <w:rFonts w:cs="Arial"/>
                <w:sz w:val="16"/>
                <w:szCs w:val="16"/>
              </w:rPr>
            </w:pPr>
            <w:r w:rsidRPr="00AD0730">
              <w:rPr>
                <w:rFonts w:cs="Arial"/>
                <w:sz w:val="16"/>
                <w:szCs w:val="16"/>
              </w:rPr>
              <w:t>PAÍS</w:t>
            </w:r>
          </w:p>
        </w:tc>
        <w:tc>
          <w:tcPr>
            <w:tcW w:w="1248" w:type="dxa"/>
            <w:vAlign w:val="center"/>
          </w:tcPr>
          <w:p w:rsidR="00E37BDA" w:rsidRPr="00AD0730" w:rsidRDefault="00E37BDA" w:rsidP="0045195F">
            <w:pPr>
              <w:jc w:val="center"/>
              <w:rPr>
                <w:rFonts w:cs="Arial"/>
                <w:sz w:val="16"/>
                <w:szCs w:val="16"/>
              </w:rPr>
            </w:pPr>
            <w:r w:rsidRPr="00AD0730">
              <w:rPr>
                <w:rFonts w:cs="Arial"/>
                <w:sz w:val="16"/>
                <w:szCs w:val="16"/>
              </w:rPr>
              <w:t>PROVINCIA</w:t>
            </w:r>
          </w:p>
        </w:tc>
        <w:tc>
          <w:tcPr>
            <w:tcW w:w="878" w:type="dxa"/>
            <w:vAlign w:val="center"/>
          </w:tcPr>
          <w:p w:rsidR="00E37BDA" w:rsidRPr="00AD0730" w:rsidRDefault="00E37BDA" w:rsidP="0045195F">
            <w:pPr>
              <w:jc w:val="center"/>
              <w:rPr>
                <w:rFonts w:cs="Arial"/>
                <w:sz w:val="16"/>
                <w:szCs w:val="16"/>
              </w:rPr>
            </w:pPr>
            <w:r w:rsidRPr="00AD0730">
              <w:rPr>
                <w:rFonts w:cs="Arial"/>
                <w:sz w:val="16"/>
                <w:szCs w:val="16"/>
              </w:rPr>
              <w:t>CIUDAD</w:t>
            </w:r>
          </w:p>
        </w:tc>
        <w:tc>
          <w:tcPr>
            <w:tcW w:w="1700" w:type="dxa"/>
            <w:vAlign w:val="center"/>
          </w:tcPr>
          <w:p w:rsidR="00E37BDA" w:rsidRPr="00AD0730" w:rsidRDefault="00E37BDA" w:rsidP="0045195F">
            <w:pPr>
              <w:jc w:val="center"/>
              <w:rPr>
                <w:rFonts w:cs="Arial"/>
                <w:sz w:val="16"/>
                <w:szCs w:val="16"/>
              </w:rPr>
            </w:pPr>
            <w:r w:rsidRPr="00AD0730">
              <w:rPr>
                <w:rFonts w:cs="Arial"/>
                <w:sz w:val="16"/>
                <w:szCs w:val="16"/>
              </w:rPr>
              <w:t>DIRECCIÓN</w:t>
            </w:r>
          </w:p>
        </w:tc>
        <w:tc>
          <w:tcPr>
            <w:tcW w:w="1134" w:type="dxa"/>
            <w:vAlign w:val="center"/>
          </w:tcPr>
          <w:p w:rsidR="00E37BDA" w:rsidRPr="00AD0730" w:rsidRDefault="00E37BDA" w:rsidP="0045195F">
            <w:pPr>
              <w:jc w:val="center"/>
              <w:rPr>
                <w:rFonts w:cs="Arial"/>
                <w:sz w:val="16"/>
                <w:szCs w:val="16"/>
              </w:rPr>
            </w:pPr>
            <w:r w:rsidRPr="00AD0730">
              <w:rPr>
                <w:rFonts w:cs="Arial"/>
                <w:sz w:val="16"/>
                <w:szCs w:val="16"/>
              </w:rPr>
              <w:t>ADQUISICIÓN (año-mes-día)</w:t>
            </w:r>
          </w:p>
        </w:tc>
        <w:tc>
          <w:tcPr>
            <w:tcW w:w="1134" w:type="dxa"/>
            <w:vAlign w:val="center"/>
          </w:tcPr>
          <w:p w:rsidR="00E37BDA" w:rsidRPr="00AD0730" w:rsidRDefault="00E37BDA" w:rsidP="0045195F">
            <w:pPr>
              <w:jc w:val="center"/>
              <w:rPr>
                <w:rFonts w:cs="Arial"/>
                <w:sz w:val="16"/>
                <w:szCs w:val="16"/>
              </w:rPr>
            </w:pPr>
            <w:r w:rsidRPr="00AD0730">
              <w:rPr>
                <w:rFonts w:cs="Arial"/>
                <w:sz w:val="16"/>
                <w:szCs w:val="16"/>
              </w:rPr>
              <w:t>INSCRIPCIÓN EN REGISTRO DE LA PROPIEDAD          (año-mes-día)</w:t>
            </w:r>
          </w:p>
        </w:tc>
        <w:tc>
          <w:tcPr>
            <w:tcW w:w="1134" w:type="dxa"/>
            <w:vMerge/>
          </w:tcPr>
          <w:p w:rsidR="00E37BDA" w:rsidRPr="00AD0730" w:rsidRDefault="00E37BDA" w:rsidP="0045195F">
            <w:pPr>
              <w:rPr>
                <w:rFonts w:cs="Arial"/>
                <w:sz w:val="16"/>
                <w:szCs w:val="16"/>
              </w:rPr>
            </w:pPr>
          </w:p>
        </w:tc>
        <w:tc>
          <w:tcPr>
            <w:tcW w:w="851" w:type="dxa"/>
            <w:vMerge/>
          </w:tcPr>
          <w:p w:rsidR="00E37BDA" w:rsidRPr="00AD0730" w:rsidRDefault="00E37BDA" w:rsidP="0045195F">
            <w:pPr>
              <w:rPr>
                <w:rFonts w:cs="Arial"/>
                <w:sz w:val="16"/>
                <w:szCs w:val="16"/>
              </w:rPr>
            </w:pPr>
          </w:p>
        </w:tc>
      </w:tr>
      <w:tr w:rsidR="00E37BDA" w:rsidRPr="00AD0730" w:rsidTr="0045195F">
        <w:trPr>
          <w:trHeight w:val="216"/>
        </w:trPr>
        <w:tc>
          <w:tcPr>
            <w:tcW w:w="1135" w:type="dxa"/>
          </w:tcPr>
          <w:p w:rsidR="00E37BDA" w:rsidRPr="00AD0730" w:rsidRDefault="00E37BDA" w:rsidP="0045195F">
            <w:pPr>
              <w:rPr>
                <w:rFonts w:cs="Arial"/>
                <w:sz w:val="16"/>
                <w:szCs w:val="16"/>
              </w:rPr>
            </w:pPr>
          </w:p>
        </w:tc>
        <w:tc>
          <w:tcPr>
            <w:tcW w:w="992" w:type="dxa"/>
          </w:tcPr>
          <w:p w:rsidR="00E37BDA" w:rsidRPr="00AD0730" w:rsidRDefault="00E37BDA" w:rsidP="0045195F">
            <w:pPr>
              <w:rPr>
                <w:rFonts w:cs="Arial"/>
                <w:sz w:val="16"/>
                <w:szCs w:val="16"/>
              </w:rPr>
            </w:pPr>
          </w:p>
        </w:tc>
        <w:tc>
          <w:tcPr>
            <w:tcW w:w="1248" w:type="dxa"/>
          </w:tcPr>
          <w:p w:rsidR="00E37BDA" w:rsidRPr="00AD0730" w:rsidRDefault="00E37BDA" w:rsidP="0045195F">
            <w:pPr>
              <w:rPr>
                <w:rFonts w:cs="Arial"/>
                <w:sz w:val="16"/>
                <w:szCs w:val="16"/>
              </w:rPr>
            </w:pPr>
          </w:p>
        </w:tc>
        <w:tc>
          <w:tcPr>
            <w:tcW w:w="878" w:type="dxa"/>
          </w:tcPr>
          <w:p w:rsidR="00E37BDA" w:rsidRPr="00AD0730" w:rsidRDefault="00E37BDA" w:rsidP="0045195F">
            <w:pPr>
              <w:rPr>
                <w:rFonts w:cs="Arial"/>
                <w:sz w:val="16"/>
                <w:szCs w:val="16"/>
              </w:rPr>
            </w:pPr>
          </w:p>
        </w:tc>
        <w:tc>
          <w:tcPr>
            <w:tcW w:w="1700" w:type="dxa"/>
          </w:tcPr>
          <w:p w:rsidR="00E37BDA" w:rsidRPr="00AD0730" w:rsidRDefault="00E37BDA" w:rsidP="0045195F">
            <w:pPr>
              <w:rPr>
                <w:rFonts w:cs="Arial"/>
                <w:sz w:val="16"/>
                <w:szCs w:val="16"/>
              </w:rPr>
            </w:pPr>
          </w:p>
          <w:p w:rsidR="00E37BDA" w:rsidRPr="00AD0730" w:rsidRDefault="00E37BDA" w:rsidP="0045195F">
            <w:pPr>
              <w:rPr>
                <w:rFonts w:cs="Arial"/>
                <w:sz w:val="16"/>
                <w:szCs w:val="16"/>
              </w:rPr>
            </w:pPr>
          </w:p>
        </w:tc>
        <w:tc>
          <w:tcPr>
            <w:tcW w:w="1134" w:type="dxa"/>
          </w:tcPr>
          <w:p w:rsidR="00E37BDA" w:rsidRPr="00AD0730" w:rsidRDefault="00E37BDA" w:rsidP="0045195F">
            <w:pPr>
              <w:rPr>
                <w:rFonts w:cs="Arial"/>
                <w:sz w:val="16"/>
                <w:szCs w:val="16"/>
              </w:rPr>
            </w:pPr>
          </w:p>
        </w:tc>
        <w:tc>
          <w:tcPr>
            <w:tcW w:w="1134" w:type="dxa"/>
          </w:tcPr>
          <w:p w:rsidR="00E37BDA" w:rsidRPr="00AD0730" w:rsidRDefault="00E37BDA" w:rsidP="0045195F">
            <w:pPr>
              <w:rPr>
                <w:rFonts w:cs="Arial"/>
                <w:sz w:val="16"/>
                <w:szCs w:val="16"/>
              </w:rPr>
            </w:pPr>
          </w:p>
        </w:tc>
        <w:tc>
          <w:tcPr>
            <w:tcW w:w="1134" w:type="dxa"/>
          </w:tcPr>
          <w:p w:rsidR="00E37BDA" w:rsidRPr="00AD0730" w:rsidRDefault="00E37BDA" w:rsidP="0045195F">
            <w:pPr>
              <w:rPr>
                <w:rFonts w:cs="Arial"/>
                <w:sz w:val="16"/>
                <w:szCs w:val="16"/>
              </w:rPr>
            </w:pPr>
          </w:p>
        </w:tc>
        <w:tc>
          <w:tcPr>
            <w:tcW w:w="851" w:type="dxa"/>
          </w:tcPr>
          <w:p w:rsidR="00E37BDA" w:rsidRPr="00AD0730" w:rsidRDefault="00E37BDA" w:rsidP="0045195F">
            <w:pPr>
              <w:jc w:val="right"/>
              <w:rPr>
                <w:rFonts w:cs="Arial"/>
                <w:sz w:val="16"/>
                <w:szCs w:val="16"/>
              </w:rPr>
            </w:pPr>
          </w:p>
        </w:tc>
      </w:tr>
      <w:tr w:rsidR="00E37BDA" w:rsidRPr="00AD0730" w:rsidTr="0045195F">
        <w:trPr>
          <w:trHeight w:val="242"/>
        </w:trPr>
        <w:tc>
          <w:tcPr>
            <w:tcW w:w="9355" w:type="dxa"/>
            <w:gridSpan w:val="8"/>
            <w:vAlign w:val="center"/>
          </w:tcPr>
          <w:p w:rsidR="00E37BDA" w:rsidRPr="00AD0730" w:rsidRDefault="00E37BDA" w:rsidP="0045195F">
            <w:pPr>
              <w:jc w:val="right"/>
              <w:rPr>
                <w:rFonts w:cs="Arial"/>
                <w:b/>
                <w:sz w:val="16"/>
                <w:szCs w:val="16"/>
              </w:rPr>
            </w:pPr>
            <w:r w:rsidRPr="00AD0730">
              <w:rPr>
                <w:rFonts w:cs="Arial"/>
                <w:b/>
                <w:sz w:val="16"/>
                <w:szCs w:val="16"/>
              </w:rPr>
              <w:t>SUBTOTAL USD</w:t>
            </w:r>
          </w:p>
        </w:tc>
        <w:tc>
          <w:tcPr>
            <w:tcW w:w="851" w:type="dxa"/>
            <w:shd w:val="clear" w:color="auto" w:fill="auto"/>
          </w:tcPr>
          <w:p w:rsidR="00E37BDA" w:rsidRPr="00AD0730" w:rsidRDefault="00E37BDA" w:rsidP="0045195F">
            <w:pPr>
              <w:jc w:val="right"/>
              <w:rPr>
                <w:rFonts w:cs="Arial"/>
                <w:sz w:val="16"/>
                <w:szCs w:val="16"/>
              </w:rPr>
            </w:pPr>
          </w:p>
        </w:tc>
      </w:tr>
    </w:tbl>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402"/>
        <w:rPr>
          <w:rFonts w:ascii="Arial" w:hAnsi="Arial" w:cs="Arial"/>
          <w:sz w:val="16"/>
          <w:szCs w:val="16"/>
        </w:rPr>
      </w:pPr>
    </w:p>
    <w:tbl>
      <w:tblPr>
        <w:tblpPr w:leftFromText="141" w:rightFromText="141" w:vertAnchor="text" w:horzAnchor="margin" w:tblpX="925"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tblGrid>
      <w:tr w:rsidR="00E37BDA" w:rsidRPr="00AD0730" w:rsidTr="0045195F">
        <w:trPr>
          <w:trHeight w:val="254"/>
        </w:trPr>
        <w:tc>
          <w:tcPr>
            <w:tcW w:w="2518"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t>4.1.2 BIENES MUEBLES</w:t>
            </w:r>
          </w:p>
        </w:tc>
      </w:tr>
    </w:tbl>
    <w:p w:rsidR="00E37BDA" w:rsidRPr="00AD0730" w:rsidRDefault="00E37BDA" w:rsidP="00E37BDA">
      <w:pPr>
        <w:pStyle w:val="Prrafodelista"/>
        <w:ind w:left="3402"/>
        <w:rPr>
          <w:rFonts w:ascii="Arial" w:hAnsi="Arial" w:cs="Arial"/>
          <w:sz w:val="16"/>
          <w:szCs w:val="16"/>
        </w:rPr>
      </w:pPr>
      <w:r w:rsidRPr="00AD0730">
        <w:rPr>
          <w:rFonts w:ascii="Arial" w:hAnsi="Arial" w:cs="Arial"/>
          <w:sz w:val="16"/>
          <w:szCs w:val="16"/>
        </w:rPr>
        <w:t>Referencia (C) TIPO DE VEHÍCULO: automóvil, camioneta, camión, etc.</w:t>
      </w:r>
    </w:p>
    <w:p w:rsidR="00E37BDA" w:rsidRPr="00AD0730" w:rsidRDefault="00E37BDA" w:rsidP="00E37BDA">
      <w:pPr>
        <w:pStyle w:val="Prrafodelista"/>
        <w:ind w:left="3402"/>
        <w:rPr>
          <w:rFonts w:ascii="Arial" w:hAnsi="Arial" w:cs="Arial"/>
          <w:sz w:val="16"/>
          <w:szCs w:val="16"/>
        </w:rPr>
      </w:pPr>
      <w:r w:rsidRPr="00AD0730">
        <w:rPr>
          <w:rFonts w:ascii="Arial" w:hAnsi="Arial" w:cs="Arial"/>
          <w:sz w:val="16"/>
          <w:szCs w:val="16"/>
        </w:rPr>
        <w:t>Referencia (D) NÚMERO DE PLACA: en caso de que el vehículo no esté   matriculado, deberá ingresar el número de chasis.</w:t>
      </w:r>
    </w:p>
    <w:p w:rsidR="00E37BDA" w:rsidRPr="00AD0730" w:rsidRDefault="00E37BDA" w:rsidP="00E37BDA">
      <w:pPr>
        <w:pStyle w:val="Prrafodelista"/>
        <w:ind w:left="3402"/>
        <w:rPr>
          <w:rFonts w:ascii="Arial" w:hAnsi="Arial" w:cs="Arial"/>
          <w:sz w:val="16"/>
          <w:szCs w:val="16"/>
        </w:rPr>
      </w:pPr>
    </w:p>
    <w:p w:rsidR="00E37BDA" w:rsidRPr="00AD0730" w:rsidRDefault="00E37BDA" w:rsidP="00E37BDA">
      <w:pPr>
        <w:pStyle w:val="Prrafodelista"/>
        <w:ind w:left="3540"/>
        <w:rPr>
          <w:rFonts w:ascii="Arial" w:hAnsi="Arial" w:cs="Arial"/>
          <w:sz w:val="16"/>
          <w:szCs w:val="16"/>
        </w:rPr>
      </w:pPr>
      <w:r w:rsidRPr="00AD0730">
        <w:rPr>
          <w:rFonts w:ascii="Arial" w:hAnsi="Arial" w:cs="Arial"/>
          <w:sz w:val="16"/>
          <w:szCs w:val="16"/>
        </w:rPr>
        <w:t>Referencia (E) VALOR DEL BIEN: anotar el valor de acuerdo al valor comercial de mercado (en caso de vehículos el valor no será inferior al de la matrícula)</w:t>
      </w:r>
    </w:p>
    <w:tbl>
      <w:tblPr>
        <w:tblpPr w:leftFromText="141" w:rightFromText="141" w:vertAnchor="text" w:horzAnchor="margin" w:tblpX="1317"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tblGrid>
      <w:tr w:rsidR="00E37BDA" w:rsidRPr="00AD0730" w:rsidTr="0045195F">
        <w:trPr>
          <w:trHeight w:val="254"/>
        </w:trPr>
        <w:tc>
          <w:tcPr>
            <w:tcW w:w="2869"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t>4.1.2.1 VEHÍCULOS</w:t>
            </w:r>
          </w:p>
        </w:tc>
      </w:tr>
    </w:tbl>
    <w:p w:rsidR="00E37BDA" w:rsidRPr="00AD0730" w:rsidRDefault="00E37BDA" w:rsidP="00E37BDA">
      <w:pPr>
        <w:rPr>
          <w:rFonts w:cs="Arial"/>
          <w:vanish/>
          <w:sz w:val="16"/>
          <w:szCs w:val="16"/>
        </w:rPr>
      </w:pPr>
    </w:p>
    <w:tbl>
      <w:tblPr>
        <w:tblpPr w:leftFromText="141" w:rightFromText="141" w:vertAnchor="text" w:horzAnchor="page" w:tblpX="7813"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tblGrid>
      <w:tr w:rsidR="00E37BDA" w:rsidRPr="00AD0730" w:rsidTr="0045195F">
        <w:trPr>
          <w:trHeight w:val="254"/>
        </w:trPr>
        <w:tc>
          <w:tcPr>
            <w:tcW w:w="2869"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t>4.1.2.2 OTROS BIENES MUEBLES</w:t>
            </w:r>
          </w:p>
        </w:tc>
      </w:tr>
    </w:tbl>
    <w:p w:rsidR="00E37BDA" w:rsidRPr="00AD0730" w:rsidRDefault="00E37BDA" w:rsidP="00E37BDA">
      <w:pPr>
        <w:rPr>
          <w:rFonts w:cs="Arial"/>
          <w:sz w:val="16"/>
          <w:szCs w:val="16"/>
        </w:rPr>
      </w:pPr>
    </w:p>
    <w:p w:rsidR="00E37BDA" w:rsidRPr="00AD0730" w:rsidRDefault="00E37BDA" w:rsidP="00E37BDA">
      <w:pPr>
        <w:rPr>
          <w:rFonts w:cs="Arial"/>
          <w:sz w:val="16"/>
          <w:szCs w:val="16"/>
        </w:rPr>
      </w:pPr>
    </w:p>
    <w:p w:rsidR="00E37BDA" w:rsidRPr="00AD0730" w:rsidRDefault="00E37BDA" w:rsidP="00E37BDA">
      <w:pPr>
        <w:rPr>
          <w:rFonts w:cs="Arial"/>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1364"/>
        <w:gridCol w:w="1173"/>
        <w:gridCol w:w="1013"/>
        <w:gridCol w:w="1173"/>
        <w:gridCol w:w="241"/>
        <w:gridCol w:w="1810"/>
        <w:gridCol w:w="1077"/>
      </w:tblGrid>
      <w:tr w:rsidR="00E37BDA" w:rsidRPr="00AD0730" w:rsidTr="0045195F">
        <w:trPr>
          <w:trHeight w:val="851"/>
        </w:trPr>
        <w:tc>
          <w:tcPr>
            <w:tcW w:w="1044" w:type="dxa"/>
            <w:vMerge w:val="restart"/>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jc w:val="center"/>
              <w:rPr>
                <w:rFonts w:cs="Arial"/>
                <w:sz w:val="16"/>
                <w:szCs w:val="16"/>
              </w:rPr>
            </w:pPr>
            <w:r w:rsidRPr="00AD0730">
              <w:rPr>
                <w:rFonts w:cs="Arial"/>
                <w:sz w:val="16"/>
                <w:szCs w:val="16"/>
              </w:rPr>
              <w:t>TIPO</w:t>
            </w:r>
          </w:p>
          <w:p w:rsidR="00E37BDA" w:rsidRPr="00AD0730" w:rsidRDefault="00E37BDA" w:rsidP="0045195F">
            <w:pPr>
              <w:jc w:val="center"/>
              <w:rPr>
                <w:rFonts w:cs="Arial"/>
                <w:sz w:val="16"/>
                <w:szCs w:val="16"/>
              </w:rPr>
            </w:pPr>
            <w:r w:rsidRPr="00AD0730">
              <w:rPr>
                <w:rFonts w:cs="Arial"/>
                <w:sz w:val="16"/>
                <w:szCs w:val="16"/>
              </w:rPr>
              <w:t>(Referencia C)</w:t>
            </w:r>
          </w:p>
        </w:tc>
        <w:tc>
          <w:tcPr>
            <w:tcW w:w="3550" w:type="dxa"/>
            <w:gridSpan w:val="3"/>
            <w:tcBorders>
              <w:top w:val="single" w:sz="4" w:space="0" w:color="000000"/>
              <w:left w:val="single" w:sz="4" w:space="0" w:color="000000"/>
              <w:bottom w:val="single" w:sz="4" w:space="0" w:color="000000"/>
              <w:right w:val="single" w:sz="4" w:space="0" w:color="000000"/>
            </w:tcBorders>
            <w:vAlign w:val="center"/>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IDENTIFICACIÓN DEL VEHÍCULO</w:t>
            </w:r>
          </w:p>
          <w:p w:rsidR="00E37BDA" w:rsidRPr="00AD0730" w:rsidRDefault="00E37BDA" w:rsidP="0045195F">
            <w:pPr>
              <w:jc w:val="center"/>
              <w:rPr>
                <w:rFonts w:cs="Arial"/>
                <w:sz w:val="16"/>
                <w:szCs w:val="16"/>
              </w:rPr>
            </w:pP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VALOR DEL BIEN USD</w:t>
            </w:r>
          </w:p>
          <w:p w:rsidR="00E37BDA" w:rsidRPr="00AD0730" w:rsidRDefault="00E37BDA" w:rsidP="0045195F">
            <w:pPr>
              <w:jc w:val="center"/>
              <w:rPr>
                <w:rFonts w:cs="Arial"/>
                <w:sz w:val="16"/>
                <w:szCs w:val="16"/>
              </w:rPr>
            </w:pPr>
            <w:r w:rsidRPr="00AD0730">
              <w:rPr>
                <w:rFonts w:cs="Arial"/>
                <w:sz w:val="16"/>
                <w:szCs w:val="16"/>
              </w:rPr>
              <w:t>(Referencia E)</w:t>
            </w:r>
          </w:p>
        </w:tc>
        <w:tc>
          <w:tcPr>
            <w:tcW w:w="241" w:type="dxa"/>
            <w:vMerge w:val="restart"/>
            <w:tcBorders>
              <w:top w:val="nil"/>
              <w:left w:val="single" w:sz="4" w:space="0" w:color="000000"/>
              <w:bottom w:val="nil"/>
              <w:right w:val="single" w:sz="4" w:space="0" w:color="000000"/>
            </w:tcBorders>
          </w:tcPr>
          <w:p w:rsidR="00E37BDA" w:rsidRPr="00AD0730" w:rsidRDefault="00E37BDA" w:rsidP="0045195F">
            <w:pPr>
              <w:rPr>
                <w:rFonts w:cs="Arial"/>
                <w:sz w:val="16"/>
                <w:szCs w:val="16"/>
              </w:rPr>
            </w:pP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jc w:val="center"/>
              <w:rPr>
                <w:rFonts w:cs="Arial"/>
                <w:sz w:val="16"/>
                <w:szCs w:val="16"/>
              </w:rPr>
            </w:pPr>
            <w:r w:rsidRPr="00AD0730">
              <w:rPr>
                <w:rFonts w:cs="Arial"/>
                <w:sz w:val="16"/>
                <w:szCs w:val="16"/>
              </w:rPr>
              <w:t>TIPO DE BIEN</w:t>
            </w: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jc w:val="center"/>
              <w:rPr>
                <w:rFonts w:cs="Arial"/>
                <w:sz w:val="16"/>
                <w:szCs w:val="16"/>
              </w:rPr>
            </w:pPr>
            <w:r w:rsidRPr="00AD0730">
              <w:rPr>
                <w:rFonts w:cs="Arial"/>
                <w:sz w:val="16"/>
                <w:szCs w:val="16"/>
              </w:rPr>
              <w:t>VALOR DEL BIEN USD</w:t>
            </w:r>
          </w:p>
          <w:p w:rsidR="00E37BDA" w:rsidRPr="00AD0730" w:rsidRDefault="00E37BDA" w:rsidP="0045195F">
            <w:pPr>
              <w:jc w:val="center"/>
              <w:rPr>
                <w:rFonts w:cs="Arial"/>
                <w:sz w:val="16"/>
                <w:szCs w:val="16"/>
              </w:rPr>
            </w:pPr>
            <w:r w:rsidRPr="00AD0730">
              <w:rPr>
                <w:rFonts w:cs="Arial"/>
                <w:sz w:val="16"/>
                <w:szCs w:val="16"/>
              </w:rPr>
              <w:t>(Referencia E)</w:t>
            </w:r>
          </w:p>
        </w:tc>
      </w:tr>
      <w:tr w:rsidR="00E37BDA" w:rsidRPr="00AD0730" w:rsidTr="0045195F">
        <w:trPr>
          <w:trHeight w:val="427"/>
        </w:trPr>
        <w:tc>
          <w:tcPr>
            <w:tcW w:w="1044" w:type="dxa"/>
            <w:vMerge/>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rPr>
                <w:rFonts w:cs="Arial"/>
                <w:sz w:val="16"/>
                <w:szCs w:val="16"/>
              </w:rPr>
            </w:pPr>
          </w:p>
        </w:tc>
        <w:tc>
          <w:tcPr>
            <w:tcW w:w="1364"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jc w:val="center"/>
              <w:rPr>
                <w:rFonts w:cs="Arial"/>
                <w:sz w:val="16"/>
                <w:szCs w:val="16"/>
              </w:rPr>
            </w:pPr>
            <w:r w:rsidRPr="00AD0730">
              <w:rPr>
                <w:rFonts w:cs="Arial"/>
                <w:sz w:val="16"/>
                <w:szCs w:val="16"/>
              </w:rPr>
              <w:t>NÚMERO DE PLACA O MATRÍCULA (Referencia D)</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jc w:val="center"/>
              <w:rPr>
                <w:rFonts w:cs="Arial"/>
                <w:sz w:val="16"/>
                <w:szCs w:val="16"/>
              </w:rPr>
            </w:pPr>
            <w:r w:rsidRPr="00AD0730">
              <w:rPr>
                <w:rFonts w:cs="Arial"/>
                <w:sz w:val="16"/>
                <w:szCs w:val="16"/>
              </w:rPr>
              <w:t>MODELO</w:t>
            </w:r>
          </w:p>
          <w:p w:rsidR="00E37BDA" w:rsidRPr="00AD0730" w:rsidRDefault="00E37BDA" w:rsidP="0045195F">
            <w:pPr>
              <w:jc w:val="center"/>
              <w:rPr>
                <w:rFonts w:cs="Arial"/>
                <w:sz w:val="16"/>
                <w:szCs w:val="16"/>
              </w:rPr>
            </w:pPr>
            <w:r w:rsidRPr="00AD0730">
              <w:rPr>
                <w:rFonts w:cs="Arial"/>
                <w:sz w:val="16"/>
                <w:szCs w:val="16"/>
              </w:rPr>
              <w:t>(Año de fabricación)</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jc w:val="center"/>
              <w:rPr>
                <w:rFonts w:cs="Arial"/>
                <w:sz w:val="16"/>
                <w:szCs w:val="16"/>
              </w:rPr>
            </w:pPr>
            <w:r w:rsidRPr="00AD0730">
              <w:rPr>
                <w:rFonts w:cs="Arial"/>
                <w:sz w:val="16"/>
                <w:szCs w:val="16"/>
              </w:rPr>
              <w:t>MARCA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rPr>
                <w:rFonts w:cs="Arial"/>
                <w:sz w:val="16"/>
                <w:szCs w:val="16"/>
              </w:rPr>
            </w:pPr>
          </w:p>
        </w:tc>
        <w:tc>
          <w:tcPr>
            <w:tcW w:w="0" w:type="auto"/>
            <w:vMerge/>
            <w:tcBorders>
              <w:top w:val="nil"/>
              <w:left w:val="single" w:sz="4" w:space="0" w:color="000000"/>
              <w:bottom w:val="nil"/>
              <w:right w:val="single" w:sz="4" w:space="0" w:color="000000"/>
            </w:tcBorders>
            <w:vAlign w:val="center"/>
            <w:hideMark/>
          </w:tcPr>
          <w:p w:rsidR="00E37BDA" w:rsidRPr="00AD0730" w:rsidRDefault="00E37BDA" w:rsidP="0045195F">
            <w:pPr>
              <w:rPr>
                <w:rFonts w:cs="Arial"/>
                <w:sz w:val="16"/>
                <w:szCs w:val="16"/>
              </w:rPr>
            </w:pP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rPr>
                <w:rFonts w:cs="Arial"/>
                <w:sz w:val="16"/>
                <w:szCs w:val="16"/>
              </w:rPr>
            </w:pPr>
            <w:r w:rsidRPr="00AD0730">
              <w:rPr>
                <w:rFonts w:cs="Arial"/>
                <w:sz w:val="16"/>
                <w:szCs w:val="16"/>
              </w:rPr>
              <w:t>1. OBRAS DE ARTE, JOYAS, COLECCIONES</w:t>
            </w:r>
          </w:p>
        </w:tc>
        <w:tc>
          <w:tcPr>
            <w:tcW w:w="1077"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p w:rsidR="00E37BDA" w:rsidRPr="00AD0730" w:rsidRDefault="00E37BDA" w:rsidP="0045195F">
            <w:pPr>
              <w:jc w:val="right"/>
              <w:rPr>
                <w:rFonts w:cs="Arial"/>
                <w:sz w:val="16"/>
                <w:szCs w:val="16"/>
              </w:rPr>
            </w:pPr>
          </w:p>
        </w:tc>
      </w:tr>
      <w:tr w:rsidR="00E37BDA" w:rsidRPr="00AD0730" w:rsidTr="0045195F">
        <w:trPr>
          <w:trHeight w:val="301"/>
        </w:trPr>
        <w:tc>
          <w:tcPr>
            <w:tcW w:w="1044" w:type="dxa"/>
            <w:tcBorders>
              <w:top w:val="single" w:sz="4" w:space="0" w:color="000000"/>
              <w:left w:val="single" w:sz="4" w:space="0" w:color="000000"/>
              <w:bottom w:val="single" w:sz="4" w:space="0" w:color="000000"/>
              <w:right w:val="single" w:sz="4" w:space="0" w:color="000000"/>
            </w:tcBorders>
            <w:vAlign w:val="center"/>
          </w:tcPr>
          <w:p w:rsidR="00E37BDA" w:rsidRPr="00AD0730" w:rsidRDefault="00E37BDA" w:rsidP="0045195F">
            <w:pPr>
              <w:jc w:val="center"/>
              <w:rPr>
                <w:rFonts w:cs="Arial"/>
                <w:sz w:val="16"/>
                <w:szCs w:val="16"/>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E37BDA" w:rsidRPr="00AD0730" w:rsidRDefault="00E37BDA" w:rsidP="0045195F">
            <w:pPr>
              <w:jc w:val="cente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E37BDA" w:rsidRPr="00AD0730" w:rsidRDefault="00E37BDA" w:rsidP="0045195F">
            <w:pPr>
              <w:jc w:val="center"/>
              <w:rPr>
                <w:rFonts w:cs="Arial"/>
                <w:sz w:val="16"/>
                <w:szCs w:val="16"/>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E37BDA" w:rsidRPr="00AD0730" w:rsidRDefault="00E37BDA" w:rsidP="0045195F">
            <w:pPr>
              <w:jc w:val="cente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E37BDA" w:rsidRPr="00AD0730" w:rsidRDefault="00E37BDA" w:rsidP="0045195F">
            <w:pPr>
              <w:jc w:val="right"/>
              <w:rPr>
                <w:rFonts w:cs="Arial"/>
                <w:sz w:val="16"/>
                <w:szCs w:val="16"/>
              </w:rPr>
            </w:pPr>
          </w:p>
        </w:tc>
        <w:tc>
          <w:tcPr>
            <w:tcW w:w="0" w:type="auto"/>
            <w:vMerge/>
            <w:tcBorders>
              <w:top w:val="nil"/>
              <w:left w:val="single" w:sz="4" w:space="0" w:color="000000"/>
              <w:bottom w:val="nil"/>
              <w:right w:val="single" w:sz="4" w:space="0" w:color="000000"/>
            </w:tcBorders>
            <w:vAlign w:val="center"/>
            <w:hideMark/>
          </w:tcPr>
          <w:p w:rsidR="00E37BDA" w:rsidRPr="00AD0730" w:rsidRDefault="00E37BDA" w:rsidP="0045195F">
            <w:pPr>
              <w:rPr>
                <w:rFonts w:cs="Arial"/>
                <w:sz w:val="16"/>
                <w:szCs w:val="16"/>
              </w:rPr>
            </w:pP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rPr>
                <w:rFonts w:cs="Arial"/>
                <w:sz w:val="16"/>
                <w:szCs w:val="16"/>
              </w:rPr>
            </w:pPr>
            <w:r w:rsidRPr="00AD0730">
              <w:rPr>
                <w:rFonts w:cs="Arial"/>
                <w:sz w:val="16"/>
                <w:szCs w:val="16"/>
              </w:rPr>
              <w:t>2. MENAJE DE CASA</w:t>
            </w:r>
          </w:p>
        </w:tc>
        <w:tc>
          <w:tcPr>
            <w:tcW w:w="1077"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tc>
      </w:tr>
      <w:tr w:rsidR="00E37BDA" w:rsidRPr="00AD0730" w:rsidTr="0045195F">
        <w:trPr>
          <w:trHeight w:val="215"/>
        </w:trPr>
        <w:tc>
          <w:tcPr>
            <w:tcW w:w="1044"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364"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01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p w:rsidR="00E37BDA" w:rsidRPr="00AD0730" w:rsidRDefault="00E37BDA" w:rsidP="0045195F">
            <w:pPr>
              <w:jc w:val="right"/>
              <w:rPr>
                <w:rFonts w:cs="Arial"/>
                <w:sz w:val="16"/>
                <w:szCs w:val="16"/>
              </w:rPr>
            </w:pPr>
          </w:p>
        </w:tc>
        <w:tc>
          <w:tcPr>
            <w:tcW w:w="0" w:type="auto"/>
            <w:vMerge/>
            <w:tcBorders>
              <w:top w:val="nil"/>
              <w:left w:val="single" w:sz="4" w:space="0" w:color="000000"/>
              <w:bottom w:val="nil"/>
              <w:right w:val="single" w:sz="4" w:space="0" w:color="000000"/>
            </w:tcBorders>
            <w:vAlign w:val="center"/>
            <w:hideMark/>
          </w:tcPr>
          <w:p w:rsidR="00E37BDA" w:rsidRPr="00AD0730" w:rsidRDefault="00E37BDA" w:rsidP="0045195F">
            <w:pPr>
              <w:rPr>
                <w:rFonts w:cs="Arial"/>
                <w:sz w:val="16"/>
                <w:szCs w:val="16"/>
              </w:rPr>
            </w:pP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rPr>
                <w:rFonts w:cs="Arial"/>
                <w:sz w:val="16"/>
                <w:szCs w:val="16"/>
              </w:rPr>
            </w:pPr>
            <w:r w:rsidRPr="00AD0730">
              <w:rPr>
                <w:rFonts w:cs="Arial"/>
                <w:sz w:val="16"/>
                <w:szCs w:val="16"/>
              </w:rPr>
              <w:t>3. EQUIPO DE OFICINA</w:t>
            </w:r>
          </w:p>
        </w:tc>
        <w:tc>
          <w:tcPr>
            <w:tcW w:w="1077"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tc>
      </w:tr>
      <w:tr w:rsidR="00E37BDA" w:rsidRPr="00AD0730" w:rsidTr="0045195F">
        <w:trPr>
          <w:trHeight w:val="364"/>
        </w:trPr>
        <w:tc>
          <w:tcPr>
            <w:tcW w:w="1044"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364"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01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p w:rsidR="00E37BDA" w:rsidRPr="00AD0730" w:rsidRDefault="00E37BDA" w:rsidP="0045195F">
            <w:pPr>
              <w:jc w:val="right"/>
              <w:rPr>
                <w:rFonts w:cs="Arial"/>
                <w:sz w:val="16"/>
                <w:szCs w:val="16"/>
              </w:rPr>
            </w:pPr>
          </w:p>
        </w:tc>
        <w:tc>
          <w:tcPr>
            <w:tcW w:w="0" w:type="auto"/>
            <w:vMerge/>
            <w:tcBorders>
              <w:top w:val="nil"/>
              <w:left w:val="single" w:sz="4" w:space="0" w:color="000000"/>
              <w:bottom w:val="nil"/>
              <w:right w:val="single" w:sz="4" w:space="0" w:color="000000"/>
            </w:tcBorders>
            <w:vAlign w:val="center"/>
            <w:hideMark/>
          </w:tcPr>
          <w:p w:rsidR="00E37BDA" w:rsidRPr="00AD0730" w:rsidRDefault="00E37BDA" w:rsidP="0045195F">
            <w:pPr>
              <w:rPr>
                <w:rFonts w:cs="Arial"/>
                <w:sz w:val="16"/>
                <w:szCs w:val="16"/>
              </w:rPr>
            </w:pP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rPr>
                <w:rFonts w:cs="Arial"/>
                <w:sz w:val="16"/>
                <w:szCs w:val="16"/>
              </w:rPr>
            </w:pPr>
            <w:r w:rsidRPr="00AD0730">
              <w:rPr>
                <w:rFonts w:cs="Arial"/>
                <w:sz w:val="16"/>
                <w:szCs w:val="16"/>
              </w:rPr>
              <w:t>4. SEMOVIENTES</w:t>
            </w:r>
          </w:p>
        </w:tc>
        <w:tc>
          <w:tcPr>
            <w:tcW w:w="1077"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tc>
      </w:tr>
      <w:tr w:rsidR="00E37BDA" w:rsidRPr="00AD0730" w:rsidTr="0045195F">
        <w:trPr>
          <w:trHeight w:val="356"/>
        </w:trPr>
        <w:tc>
          <w:tcPr>
            <w:tcW w:w="1044"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364"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01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p w:rsidR="00E37BDA" w:rsidRPr="00AD0730" w:rsidRDefault="00E37BDA" w:rsidP="0045195F">
            <w:pPr>
              <w:jc w:val="right"/>
              <w:rPr>
                <w:rFonts w:cs="Arial"/>
                <w:sz w:val="16"/>
                <w:szCs w:val="16"/>
              </w:rPr>
            </w:pPr>
          </w:p>
        </w:tc>
        <w:tc>
          <w:tcPr>
            <w:tcW w:w="0" w:type="auto"/>
            <w:vMerge/>
            <w:tcBorders>
              <w:top w:val="nil"/>
              <w:left w:val="single" w:sz="4" w:space="0" w:color="000000"/>
              <w:bottom w:val="nil"/>
              <w:right w:val="single" w:sz="4" w:space="0" w:color="000000"/>
            </w:tcBorders>
            <w:vAlign w:val="center"/>
            <w:hideMark/>
          </w:tcPr>
          <w:p w:rsidR="00E37BDA" w:rsidRPr="00AD0730" w:rsidRDefault="00E37BDA" w:rsidP="0045195F">
            <w:pPr>
              <w:rPr>
                <w:rFonts w:cs="Arial"/>
                <w:sz w:val="16"/>
                <w:szCs w:val="16"/>
              </w:rPr>
            </w:pP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rPr>
                <w:rFonts w:cs="Arial"/>
                <w:sz w:val="16"/>
                <w:szCs w:val="16"/>
              </w:rPr>
            </w:pPr>
            <w:r w:rsidRPr="00AD0730">
              <w:rPr>
                <w:rFonts w:cs="Arial"/>
                <w:sz w:val="16"/>
                <w:szCs w:val="16"/>
              </w:rPr>
              <w:t>5. INVENTARIOS / MERCADERÍAS</w:t>
            </w:r>
          </w:p>
        </w:tc>
        <w:tc>
          <w:tcPr>
            <w:tcW w:w="1077"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tc>
      </w:tr>
      <w:tr w:rsidR="00E37BDA" w:rsidRPr="00AD0730" w:rsidTr="0045195F">
        <w:tc>
          <w:tcPr>
            <w:tcW w:w="1044"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364"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tc>
        <w:tc>
          <w:tcPr>
            <w:tcW w:w="101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rPr>
                <w:rFonts w:cs="Arial"/>
                <w:sz w:val="16"/>
                <w:szCs w:val="16"/>
              </w:rPr>
            </w:pPr>
          </w:p>
          <w:p w:rsidR="00E37BDA" w:rsidRPr="00AD0730" w:rsidRDefault="00E37BDA" w:rsidP="0045195F">
            <w:pPr>
              <w:rPr>
                <w:rFonts w:cs="Arial"/>
                <w:sz w:val="16"/>
                <w:szCs w:val="16"/>
              </w:rPr>
            </w:pPr>
          </w:p>
        </w:tc>
        <w:tc>
          <w:tcPr>
            <w:tcW w:w="1173"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p w:rsidR="00E37BDA" w:rsidRPr="00AD0730" w:rsidRDefault="00E37BDA" w:rsidP="0045195F">
            <w:pPr>
              <w:jc w:val="right"/>
              <w:rPr>
                <w:rFonts w:cs="Arial"/>
                <w:sz w:val="16"/>
                <w:szCs w:val="16"/>
              </w:rPr>
            </w:pPr>
          </w:p>
        </w:tc>
        <w:tc>
          <w:tcPr>
            <w:tcW w:w="0" w:type="auto"/>
            <w:vMerge/>
            <w:tcBorders>
              <w:top w:val="nil"/>
              <w:left w:val="single" w:sz="4" w:space="0" w:color="000000"/>
              <w:bottom w:val="nil"/>
              <w:right w:val="single" w:sz="4" w:space="0" w:color="000000"/>
            </w:tcBorders>
            <w:vAlign w:val="center"/>
            <w:hideMark/>
          </w:tcPr>
          <w:p w:rsidR="00E37BDA" w:rsidRPr="00AD0730" w:rsidRDefault="00E37BDA" w:rsidP="0045195F">
            <w:pPr>
              <w:rPr>
                <w:rFonts w:cs="Arial"/>
                <w:sz w:val="16"/>
                <w:szCs w:val="16"/>
              </w:rPr>
            </w:pP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E37BDA" w:rsidRPr="00AD0730" w:rsidRDefault="00E37BDA" w:rsidP="0045195F">
            <w:pPr>
              <w:rPr>
                <w:rFonts w:cs="Arial"/>
                <w:sz w:val="16"/>
                <w:szCs w:val="16"/>
              </w:rPr>
            </w:pPr>
            <w:r w:rsidRPr="00AD0730">
              <w:rPr>
                <w:rFonts w:cs="Arial"/>
                <w:sz w:val="16"/>
                <w:szCs w:val="16"/>
              </w:rPr>
              <w:t>6. MAQUINARIA EQUIPO</w:t>
            </w:r>
          </w:p>
        </w:tc>
        <w:tc>
          <w:tcPr>
            <w:tcW w:w="1077" w:type="dxa"/>
            <w:tcBorders>
              <w:top w:val="single" w:sz="4" w:space="0" w:color="000000"/>
              <w:left w:val="single" w:sz="4" w:space="0" w:color="000000"/>
              <w:bottom w:val="single" w:sz="4" w:space="0" w:color="000000"/>
              <w:right w:val="single" w:sz="4" w:space="0" w:color="000000"/>
            </w:tcBorders>
          </w:tcPr>
          <w:p w:rsidR="00E37BDA" w:rsidRPr="00AD0730" w:rsidRDefault="00E37BDA" w:rsidP="0045195F">
            <w:pPr>
              <w:jc w:val="right"/>
              <w:rPr>
                <w:rFonts w:cs="Arial"/>
                <w:sz w:val="16"/>
                <w:szCs w:val="16"/>
              </w:rPr>
            </w:pPr>
          </w:p>
        </w:tc>
      </w:tr>
      <w:tr w:rsidR="00E37BDA" w:rsidRPr="00AD0730" w:rsidTr="0045195F">
        <w:trPr>
          <w:trHeight w:val="169"/>
        </w:trPr>
        <w:tc>
          <w:tcPr>
            <w:tcW w:w="4594" w:type="dxa"/>
            <w:gridSpan w:val="4"/>
            <w:tcBorders>
              <w:top w:val="single" w:sz="4" w:space="0" w:color="000000"/>
              <w:left w:val="single" w:sz="4" w:space="0" w:color="000000"/>
              <w:bottom w:val="single" w:sz="4" w:space="0" w:color="000000"/>
              <w:right w:val="single" w:sz="4" w:space="0" w:color="000000"/>
            </w:tcBorders>
            <w:hideMark/>
          </w:tcPr>
          <w:p w:rsidR="00E37BDA" w:rsidRPr="00AD0730" w:rsidRDefault="00E37BDA" w:rsidP="0045195F">
            <w:pPr>
              <w:jc w:val="right"/>
              <w:rPr>
                <w:rFonts w:cs="Arial"/>
                <w:b/>
                <w:sz w:val="16"/>
                <w:szCs w:val="16"/>
              </w:rPr>
            </w:pPr>
            <w:r w:rsidRPr="00AD0730">
              <w:rPr>
                <w:rFonts w:cs="Arial"/>
                <w:b/>
                <w:sz w:val="16"/>
                <w:szCs w:val="16"/>
              </w:rPr>
              <w:t>SUBTOTAL USD</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rsidR="00E37BDA" w:rsidRPr="00AD0730" w:rsidRDefault="00E37BDA" w:rsidP="0045195F">
            <w:pPr>
              <w:jc w:val="right"/>
              <w:rPr>
                <w:rFonts w:cs="Arial"/>
                <w:sz w:val="16"/>
                <w:szCs w:val="16"/>
              </w:rPr>
            </w:pPr>
          </w:p>
        </w:tc>
        <w:tc>
          <w:tcPr>
            <w:tcW w:w="0" w:type="auto"/>
            <w:vMerge/>
            <w:tcBorders>
              <w:top w:val="nil"/>
              <w:left w:val="single" w:sz="4" w:space="0" w:color="000000"/>
              <w:bottom w:val="nil"/>
              <w:right w:val="single" w:sz="4" w:space="0" w:color="000000"/>
            </w:tcBorders>
            <w:vAlign w:val="center"/>
            <w:hideMark/>
          </w:tcPr>
          <w:p w:rsidR="00E37BDA" w:rsidRPr="00AD0730" w:rsidRDefault="00E37BDA" w:rsidP="0045195F">
            <w:pPr>
              <w:rPr>
                <w:rFonts w:cs="Arial"/>
                <w:sz w:val="16"/>
                <w:szCs w:val="16"/>
              </w:rPr>
            </w:pPr>
          </w:p>
        </w:tc>
        <w:tc>
          <w:tcPr>
            <w:tcW w:w="1810" w:type="dxa"/>
            <w:tcBorders>
              <w:top w:val="single" w:sz="4" w:space="0" w:color="000000"/>
              <w:left w:val="single" w:sz="4" w:space="0" w:color="000000"/>
              <w:bottom w:val="single" w:sz="4" w:space="0" w:color="000000"/>
              <w:right w:val="single" w:sz="4" w:space="0" w:color="000000"/>
            </w:tcBorders>
            <w:hideMark/>
          </w:tcPr>
          <w:p w:rsidR="00E37BDA" w:rsidRPr="00AD0730" w:rsidRDefault="00E37BDA" w:rsidP="0045195F">
            <w:pPr>
              <w:jc w:val="right"/>
              <w:rPr>
                <w:rFonts w:cs="Arial"/>
                <w:sz w:val="16"/>
                <w:szCs w:val="16"/>
              </w:rPr>
            </w:pPr>
            <w:r w:rsidRPr="00AD0730">
              <w:rPr>
                <w:rFonts w:cs="Arial"/>
                <w:b/>
                <w:sz w:val="16"/>
                <w:szCs w:val="16"/>
              </w:rPr>
              <w:t>SUBTOTAL USD</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E37BDA" w:rsidRPr="00AD0730" w:rsidRDefault="00E37BDA" w:rsidP="0045195F">
            <w:pPr>
              <w:jc w:val="right"/>
              <w:rPr>
                <w:rFonts w:cs="Arial"/>
                <w:sz w:val="16"/>
                <w:szCs w:val="16"/>
              </w:rPr>
            </w:pPr>
          </w:p>
        </w:tc>
      </w:tr>
    </w:tbl>
    <w:p w:rsidR="00E37BDA" w:rsidRPr="00AD0730" w:rsidRDefault="00E37BDA" w:rsidP="00E37BDA">
      <w:pPr>
        <w:rPr>
          <w:rFonts w:cs="Arial"/>
          <w:sz w:val="16"/>
          <w:szCs w:val="16"/>
        </w:rPr>
      </w:pPr>
    </w:p>
    <w:tbl>
      <w:tblPr>
        <w:tblpPr w:leftFromText="141" w:rightFromText="141" w:vertAnchor="text" w:horzAnchor="margin" w:tblpXSpec="right" w:tblpY="-17"/>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400"/>
        <w:gridCol w:w="6346"/>
      </w:tblGrid>
      <w:tr w:rsidR="00E37BDA" w:rsidRPr="00AD0730" w:rsidTr="0045195F">
        <w:trPr>
          <w:trHeight w:val="252"/>
        </w:trPr>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BDA" w:rsidRPr="00AD0730" w:rsidRDefault="00E37BDA" w:rsidP="0045195F">
            <w:pPr>
              <w:rPr>
                <w:rFonts w:cs="Arial"/>
                <w:b/>
                <w:sz w:val="16"/>
                <w:szCs w:val="16"/>
              </w:rPr>
            </w:pPr>
            <w:r w:rsidRPr="00AD0730">
              <w:rPr>
                <w:rFonts w:cs="Arial"/>
                <w:b/>
                <w:sz w:val="16"/>
                <w:szCs w:val="16"/>
              </w:rPr>
              <w:t>4.1.3 DINERO EN EFECTIVO, EN BANCOS Y EN OTROS</w:t>
            </w:r>
          </w:p>
        </w:tc>
        <w:tc>
          <w:tcPr>
            <w:tcW w:w="6346" w:type="dxa"/>
            <w:tcBorders>
              <w:top w:val="nil"/>
              <w:left w:val="single" w:sz="4" w:space="0" w:color="000000"/>
              <w:bottom w:val="nil"/>
              <w:right w:val="nil"/>
            </w:tcBorders>
            <w:shd w:val="clear" w:color="auto" w:fill="auto"/>
          </w:tcPr>
          <w:p w:rsidR="00E37BDA" w:rsidRPr="00AD0730" w:rsidRDefault="00E37BDA" w:rsidP="0045195F">
            <w:pPr>
              <w:rPr>
                <w:rFonts w:cs="Arial"/>
                <w:sz w:val="16"/>
                <w:szCs w:val="16"/>
              </w:rPr>
            </w:pPr>
            <w:r w:rsidRPr="00AD0730">
              <w:rPr>
                <w:rFonts w:cs="Arial"/>
                <w:sz w:val="16"/>
                <w:szCs w:val="16"/>
              </w:rPr>
              <w:t>Todos los valores se reportarán en dólares. Si los valores en la cuenta o en efectivo están en otra moneda, se deberá realizar la valoración al tipo de cambio a la fecha.</w:t>
            </w:r>
          </w:p>
          <w:p w:rsidR="00E37BDA" w:rsidRPr="00AD0730" w:rsidRDefault="00E37BDA" w:rsidP="0045195F">
            <w:pPr>
              <w:rPr>
                <w:rFonts w:cs="Arial"/>
                <w:sz w:val="16"/>
                <w:szCs w:val="16"/>
              </w:rPr>
            </w:pPr>
          </w:p>
          <w:p w:rsidR="00E37BDA" w:rsidRPr="00AD0730" w:rsidRDefault="00E37BDA" w:rsidP="0045195F">
            <w:pPr>
              <w:rPr>
                <w:rFonts w:cs="Arial"/>
                <w:sz w:val="16"/>
                <w:szCs w:val="16"/>
              </w:rPr>
            </w:pPr>
          </w:p>
        </w:tc>
      </w:tr>
    </w:tbl>
    <w:p w:rsidR="00E37BDA" w:rsidRPr="00AD0730" w:rsidRDefault="00E37BDA" w:rsidP="00E37BDA">
      <w:pPr>
        <w:pStyle w:val="Prrafodelista"/>
        <w:ind w:left="4608"/>
        <w:rPr>
          <w:rFonts w:ascii="Arial" w:hAnsi="Arial" w:cs="Arial"/>
          <w:sz w:val="16"/>
          <w:szCs w:val="16"/>
        </w:rPr>
      </w:pPr>
    </w:p>
    <w:tbl>
      <w:tblPr>
        <w:tblW w:w="10490"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670"/>
        <w:gridCol w:w="2299"/>
        <w:gridCol w:w="2694"/>
        <w:gridCol w:w="1417"/>
      </w:tblGrid>
      <w:tr w:rsidR="00E37BDA" w:rsidRPr="00AD0730" w:rsidTr="0045195F">
        <w:trPr>
          <w:trHeight w:val="504"/>
        </w:trPr>
        <w:tc>
          <w:tcPr>
            <w:tcW w:w="2410"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 xml:space="preserve">PAÍS DONDE SE LOCALIZA </w:t>
            </w:r>
          </w:p>
          <w:p w:rsidR="00E37BDA" w:rsidRPr="00AD0730" w:rsidRDefault="00E37BDA" w:rsidP="0045195F">
            <w:pPr>
              <w:jc w:val="center"/>
              <w:rPr>
                <w:rFonts w:cs="Arial"/>
                <w:sz w:val="16"/>
                <w:szCs w:val="16"/>
              </w:rPr>
            </w:pPr>
            <w:r w:rsidRPr="00AD0730">
              <w:rPr>
                <w:rFonts w:cs="Arial"/>
                <w:sz w:val="16"/>
                <w:szCs w:val="16"/>
              </w:rPr>
              <w:t>EL EFECTIVO</w:t>
            </w:r>
          </w:p>
        </w:tc>
        <w:tc>
          <w:tcPr>
            <w:tcW w:w="1670"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TIPO DE CUENTA</w:t>
            </w:r>
          </w:p>
          <w:p w:rsidR="00E37BDA" w:rsidRPr="00AD0730" w:rsidRDefault="00E37BDA" w:rsidP="0045195F">
            <w:pPr>
              <w:jc w:val="center"/>
              <w:rPr>
                <w:rFonts w:cs="Arial"/>
                <w:sz w:val="16"/>
                <w:szCs w:val="16"/>
              </w:rPr>
            </w:pPr>
            <w:r w:rsidRPr="00AD0730">
              <w:rPr>
                <w:rFonts w:cs="Arial"/>
                <w:sz w:val="16"/>
                <w:szCs w:val="16"/>
              </w:rPr>
              <w:t>(ahorros / corriente)</w:t>
            </w:r>
          </w:p>
          <w:p w:rsidR="00E37BDA" w:rsidRPr="00AD0730" w:rsidRDefault="00E37BDA" w:rsidP="0045195F">
            <w:pPr>
              <w:jc w:val="center"/>
              <w:rPr>
                <w:rFonts w:cs="Arial"/>
                <w:sz w:val="16"/>
                <w:szCs w:val="16"/>
              </w:rPr>
            </w:pPr>
          </w:p>
        </w:tc>
        <w:tc>
          <w:tcPr>
            <w:tcW w:w="2299"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Nª. CUENTA</w:t>
            </w:r>
          </w:p>
        </w:tc>
        <w:tc>
          <w:tcPr>
            <w:tcW w:w="2694"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INSTITUCIÓN DEL SISTEMA FINANCIERO</w:t>
            </w:r>
          </w:p>
        </w:tc>
        <w:tc>
          <w:tcPr>
            <w:tcW w:w="1417"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SALDO A LA FECHA DE LA DECLARACIÓN    USD</w:t>
            </w:r>
          </w:p>
        </w:tc>
      </w:tr>
      <w:tr w:rsidR="00E37BDA" w:rsidRPr="00AD0730" w:rsidTr="0045195F">
        <w:trPr>
          <w:trHeight w:val="267"/>
        </w:trPr>
        <w:tc>
          <w:tcPr>
            <w:tcW w:w="2410" w:type="dxa"/>
          </w:tcPr>
          <w:p w:rsidR="00E37BDA" w:rsidRPr="00AD0730" w:rsidRDefault="00E37BDA" w:rsidP="0045195F">
            <w:pPr>
              <w:rPr>
                <w:rFonts w:cs="Arial"/>
                <w:sz w:val="16"/>
                <w:szCs w:val="16"/>
              </w:rPr>
            </w:pPr>
          </w:p>
        </w:tc>
        <w:tc>
          <w:tcPr>
            <w:tcW w:w="1670" w:type="dxa"/>
          </w:tcPr>
          <w:p w:rsidR="00E37BDA" w:rsidRPr="00AD0730" w:rsidRDefault="00E37BDA" w:rsidP="0045195F">
            <w:pPr>
              <w:rPr>
                <w:rFonts w:cs="Arial"/>
                <w:sz w:val="16"/>
                <w:szCs w:val="16"/>
              </w:rPr>
            </w:pPr>
          </w:p>
        </w:tc>
        <w:tc>
          <w:tcPr>
            <w:tcW w:w="2299" w:type="dxa"/>
          </w:tcPr>
          <w:p w:rsidR="00E37BDA" w:rsidRPr="00AD0730" w:rsidRDefault="00E37BDA" w:rsidP="0045195F">
            <w:pPr>
              <w:rPr>
                <w:rFonts w:cs="Arial"/>
                <w:sz w:val="16"/>
                <w:szCs w:val="16"/>
              </w:rPr>
            </w:pPr>
          </w:p>
        </w:tc>
        <w:tc>
          <w:tcPr>
            <w:tcW w:w="2694" w:type="dxa"/>
          </w:tcPr>
          <w:p w:rsidR="00E37BDA" w:rsidRPr="00AD0730" w:rsidRDefault="00E37BDA" w:rsidP="0045195F">
            <w:pPr>
              <w:rPr>
                <w:rFonts w:cs="Arial"/>
                <w:sz w:val="16"/>
                <w:szCs w:val="16"/>
              </w:rPr>
            </w:pPr>
          </w:p>
        </w:tc>
        <w:tc>
          <w:tcPr>
            <w:tcW w:w="1417" w:type="dxa"/>
            <w:tcBorders>
              <w:bottom w:val="single" w:sz="4" w:space="0" w:color="000000"/>
            </w:tcBorders>
          </w:tcPr>
          <w:p w:rsidR="00E37BDA" w:rsidRPr="00AD0730" w:rsidRDefault="00E37BDA" w:rsidP="0045195F">
            <w:pPr>
              <w:jc w:val="right"/>
              <w:rPr>
                <w:rFonts w:cs="Arial"/>
                <w:sz w:val="16"/>
                <w:szCs w:val="16"/>
              </w:rPr>
            </w:pPr>
          </w:p>
        </w:tc>
      </w:tr>
      <w:tr w:rsidR="00E37BDA" w:rsidRPr="00AD0730" w:rsidTr="0045195F">
        <w:trPr>
          <w:trHeight w:val="278"/>
        </w:trPr>
        <w:tc>
          <w:tcPr>
            <w:tcW w:w="6379" w:type="dxa"/>
            <w:gridSpan w:val="3"/>
            <w:tcBorders>
              <w:right w:val="nil"/>
            </w:tcBorders>
          </w:tcPr>
          <w:p w:rsidR="00E37BDA" w:rsidRPr="00AD0730" w:rsidRDefault="00E37BDA" w:rsidP="0045195F">
            <w:pPr>
              <w:rPr>
                <w:rFonts w:cs="Arial"/>
                <w:sz w:val="16"/>
                <w:szCs w:val="16"/>
              </w:rPr>
            </w:pPr>
          </w:p>
        </w:tc>
        <w:tc>
          <w:tcPr>
            <w:tcW w:w="2694" w:type="dxa"/>
            <w:tcBorders>
              <w:left w:val="nil"/>
            </w:tcBorders>
            <w:vAlign w:val="center"/>
          </w:tcPr>
          <w:p w:rsidR="00E37BDA" w:rsidRPr="00AD0730" w:rsidRDefault="00E37BDA" w:rsidP="0045195F">
            <w:pPr>
              <w:jc w:val="right"/>
              <w:rPr>
                <w:rFonts w:cs="Arial"/>
                <w:sz w:val="16"/>
                <w:szCs w:val="16"/>
              </w:rPr>
            </w:pPr>
            <w:r w:rsidRPr="00AD0730">
              <w:rPr>
                <w:rFonts w:cs="Arial"/>
                <w:b/>
                <w:sz w:val="16"/>
                <w:szCs w:val="16"/>
              </w:rPr>
              <w:t>SUBTOTAL USD</w:t>
            </w:r>
          </w:p>
        </w:tc>
        <w:tc>
          <w:tcPr>
            <w:tcW w:w="1417" w:type="dxa"/>
            <w:shd w:val="clear" w:color="auto" w:fill="auto"/>
          </w:tcPr>
          <w:p w:rsidR="00E37BDA" w:rsidRPr="00AD0730" w:rsidRDefault="00E37BDA" w:rsidP="0045195F">
            <w:pPr>
              <w:jc w:val="right"/>
              <w:rPr>
                <w:rFonts w:cs="Arial"/>
                <w:sz w:val="16"/>
                <w:szCs w:val="16"/>
              </w:rPr>
            </w:pPr>
          </w:p>
        </w:tc>
      </w:tr>
    </w:tbl>
    <w:p w:rsidR="00E37BDA" w:rsidRPr="00AD0730" w:rsidRDefault="00E37BDA" w:rsidP="00E37BDA">
      <w:pPr>
        <w:rPr>
          <w:rFonts w:cs="Arial"/>
          <w:sz w:val="16"/>
          <w:szCs w:val="16"/>
        </w:rPr>
      </w:pPr>
    </w:p>
    <w:p w:rsidR="00E37BDA" w:rsidRPr="00AD0730" w:rsidRDefault="00E37BDA" w:rsidP="00E37BDA">
      <w:pPr>
        <w:rPr>
          <w:rFonts w:cs="Arial"/>
          <w:sz w:val="16"/>
          <w:szCs w:val="16"/>
        </w:rPr>
      </w:pPr>
    </w:p>
    <w:p w:rsidR="00E37BDA" w:rsidRPr="00AD0730" w:rsidRDefault="00E37BDA" w:rsidP="00E37BDA">
      <w:pPr>
        <w:rPr>
          <w:rFonts w:cs="Arial"/>
          <w:sz w:val="16"/>
          <w:szCs w:val="16"/>
        </w:rPr>
      </w:pPr>
    </w:p>
    <w:tbl>
      <w:tblPr>
        <w:tblpPr w:leftFromText="141" w:rightFromText="141" w:vertAnchor="text" w:horzAnchor="page" w:tblpX="958"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369"/>
        <w:gridCol w:w="5918"/>
      </w:tblGrid>
      <w:tr w:rsidR="00E37BDA" w:rsidRPr="00AD0730" w:rsidTr="0045195F">
        <w:trPr>
          <w:trHeight w:val="252"/>
        </w:trPr>
        <w:tc>
          <w:tcPr>
            <w:tcW w:w="3369" w:type="dxa"/>
            <w:tcBorders>
              <w:right w:val="single" w:sz="4" w:space="0" w:color="000000"/>
            </w:tcBorders>
            <w:shd w:val="clear" w:color="auto" w:fill="auto"/>
            <w:vAlign w:val="center"/>
          </w:tcPr>
          <w:p w:rsidR="00E37BDA" w:rsidRPr="00AD0730" w:rsidRDefault="00E37BDA" w:rsidP="0045195F">
            <w:pPr>
              <w:rPr>
                <w:rFonts w:cs="Arial"/>
                <w:b/>
                <w:sz w:val="16"/>
                <w:szCs w:val="16"/>
              </w:rPr>
            </w:pPr>
            <w:r w:rsidRPr="00AD0730">
              <w:rPr>
                <w:rFonts w:cs="Arial"/>
                <w:b/>
                <w:sz w:val="16"/>
                <w:szCs w:val="16"/>
              </w:rPr>
              <w:t>4.1.4 INVERSIONES</w:t>
            </w:r>
          </w:p>
        </w:tc>
        <w:tc>
          <w:tcPr>
            <w:tcW w:w="5918" w:type="dxa"/>
            <w:tcBorders>
              <w:top w:val="nil"/>
              <w:left w:val="single" w:sz="4" w:space="0" w:color="000000"/>
              <w:bottom w:val="nil"/>
              <w:right w:val="nil"/>
            </w:tcBorders>
            <w:shd w:val="clear" w:color="auto" w:fill="auto"/>
            <w:vAlign w:val="center"/>
          </w:tcPr>
          <w:p w:rsidR="00E37BDA" w:rsidRPr="00AD0730" w:rsidRDefault="00E37BDA" w:rsidP="0045195F">
            <w:pPr>
              <w:rPr>
                <w:rFonts w:cs="Arial"/>
                <w:sz w:val="16"/>
                <w:szCs w:val="16"/>
              </w:rPr>
            </w:pPr>
            <w:r w:rsidRPr="00AD0730">
              <w:rPr>
                <w:rFonts w:cs="Arial"/>
                <w:sz w:val="16"/>
                <w:szCs w:val="16"/>
              </w:rPr>
              <w:t>Referencia (F) TIPO DE INVERSIÓN: depósitos a plazos, pólizas, fondos de inversión y fideicomiso, acciones y participaciones, etc.</w:t>
            </w:r>
          </w:p>
        </w:tc>
      </w:tr>
    </w:tbl>
    <w:p w:rsidR="00E37BDA" w:rsidRPr="00AD0730" w:rsidRDefault="00E37BDA" w:rsidP="00E37BDA">
      <w:pPr>
        <w:rPr>
          <w:rFonts w:cs="Arial"/>
          <w:vanish/>
          <w:sz w:val="16"/>
          <w:szCs w:val="16"/>
        </w:rPr>
      </w:pPr>
    </w:p>
    <w:tbl>
      <w:tblPr>
        <w:tblpPr w:leftFromText="141" w:rightFromText="141" w:vertAnchor="text" w:horzAnchor="margin" w:tblpXSpec="center" w:tblpY="2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018"/>
        <w:gridCol w:w="2377"/>
        <w:gridCol w:w="2126"/>
        <w:gridCol w:w="1843"/>
      </w:tblGrid>
      <w:tr w:rsidR="00E37BDA" w:rsidRPr="00AD0730" w:rsidTr="0045195F">
        <w:trPr>
          <w:trHeight w:val="622"/>
        </w:trPr>
        <w:tc>
          <w:tcPr>
            <w:tcW w:w="2376" w:type="dxa"/>
            <w:tcBorders>
              <w:top w:val="single" w:sz="4" w:space="0" w:color="auto"/>
              <w:left w:val="single" w:sz="4" w:space="0" w:color="auto"/>
              <w:right w:val="single" w:sz="4" w:space="0" w:color="auto"/>
            </w:tcBorders>
          </w:tcPr>
          <w:p w:rsidR="00E37BDA" w:rsidRPr="00AD0730" w:rsidRDefault="00E37BDA" w:rsidP="0045195F">
            <w:pPr>
              <w:jc w:val="center"/>
              <w:rPr>
                <w:rFonts w:cs="Arial"/>
                <w:sz w:val="16"/>
                <w:szCs w:val="16"/>
              </w:rPr>
            </w:pPr>
            <w:r w:rsidRPr="00AD0730">
              <w:rPr>
                <w:rFonts w:cs="Arial"/>
                <w:noProof/>
                <w:sz w:val="16"/>
                <w:szCs w:val="16"/>
              </w:rPr>
              <w:t xml:space="preserve">   </w:t>
            </w:r>
          </w:p>
          <w:p w:rsidR="00E37BDA" w:rsidRPr="00AD0730" w:rsidRDefault="00E37BDA" w:rsidP="0045195F">
            <w:pPr>
              <w:jc w:val="center"/>
              <w:rPr>
                <w:rFonts w:cs="Arial"/>
                <w:sz w:val="16"/>
                <w:szCs w:val="16"/>
              </w:rPr>
            </w:pPr>
            <w:r w:rsidRPr="00AD0730">
              <w:rPr>
                <w:rFonts w:cs="Arial"/>
                <w:sz w:val="16"/>
                <w:szCs w:val="16"/>
              </w:rPr>
              <w:t>PAÍS DONDE SE LOCALIZA LA INVERSIÓN</w:t>
            </w:r>
          </w:p>
        </w:tc>
        <w:tc>
          <w:tcPr>
            <w:tcW w:w="2018" w:type="dxa"/>
            <w:tcBorders>
              <w:left w:val="single" w:sz="4" w:space="0" w:color="auto"/>
            </w:tcBorders>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TIPO DE INVERSIÓN</w:t>
            </w:r>
          </w:p>
          <w:p w:rsidR="00E37BDA" w:rsidRPr="00AD0730" w:rsidRDefault="00E37BDA" w:rsidP="0045195F">
            <w:pPr>
              <w:jc w:val="center"/>
              <w:rPr>
                <w:rFonts w:cs="Arial"/>
                <w:sz w:val="16"/>
                <w:szCs w:val="16"/>
              </w:rPr>
            </w:pPr>
            <w:r w:rsidRPr="00AD0730">
              <w:rPr>
                <w:rFonts w:cs="Arial"/>
                <w:sz w:val="16"/>
                <w:szCs w:val="16"/>
              </w:rPr>
              <w:t>(Referencia F)</w:t>
            </w:r>
          </w:p>
        </w:tc>
        <w:tc>
          <w:tcPr>
            <w:tcW w:w="2377" w:type="dxa"/>
            <w:vAlign w:val="center"/>
          </w:tcPr>
          <w:p w:rsidR="00E37BDA" w:rsidRPr="00AD0730" w:rsidRDefault="00E37BDA" w:rsidP="0045195F">
            <w:pPr>
              <w:jc w:val="center"/>
              <w:rPr>
                <w:rFonts w:cs="Arial"/>
                <w:sz w:val="16"/>
                <w:szCs w:val="16"/>
              </w:rPr>
            </w:pPr>
            <w:r w:rsidRPr="00AD0730">
              <w:rPr>
                <w:rFonts w:cs="Arial"/>
                <w:sz w:val="16"/>
                <w:szCs w:val="16"/>
              </w:rPr>
              <w:t>INSTITUCIÓN DONDE SE REALIZA LA INVERSIÓN</w:t>
            </w:r>
          </w:p>
        </w:tc>
        <w:tc>
          <w:tcPr>
            <w:tcW w:w="2126"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FECHA DE INVERSIÓN (año-mes-día)</w:t>
            </w:r>
          </w:p>
        </w:tc>
        <w:tc>
          <w:tcPr>
            <w:tcW w:w="1843"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MONTO DE INVERSIÓN USD</w:t>
            </w:r>
          </w:p>
        </w:tc>
      </w:tr>
      <w:tr w:rsidR="00E37BDA" w:rsidRPr="00AD0730" w:rsidTr="0045195F">
        <w:trPr>
          <w:trHeight w:val="317"/>
        </w:trPr>
        <w:tc>
          <w:tcPr>
            <w:tcW w:w="2376" w:type="dxa"/>
            <w:tcBorders>
              <w:top w:val="single" w:sz="4" w:space="0" w:color="auto"/>
              <w:left w:val="single" w:sz="4" w:space="0" w:color="auto"/>
              <w:bottom w:val="single" w:sz="4" w:space="0" w:color="auto"/>
              <w:right w:val="single" w:sz="4" w:space="0" w:color="auto"/>
            </w:tcBorders>
          </w:tcPr>
          <w:p w:rsidR="00E37BDA" w:rsidRPr="00AD0730" w:rsidRDefault="00E37BDA" w:rsidP="0045195F">
            <w:pPr>
              <w:rPr>
                <w:rFonts w:cs="Arial"/>
                <w:sz w:val="16"/>
                <w:szCs w:val="16"/>
              </w:rPr>
            </w:pPr>
          </w:p>
        </w:tc>
        <w:tc>
          <w:tcPr>
            <w:tcW w:w="2018" w:type="dxa"/>
            <w:tcBorders>
              <w:left w:val="single" w:sz="4" w:space="0" w:color="auto"/>
            </w:tcBorders>
          </w:tcPr>
          <w:p w:rsidR="00E37BDA" w:rsidRPr="00AD0730" w:rsidRDefault="00E37BDA" w:rsidP="0045195F">
            <w:pPr>
              <w:rPr>
                <w:rFonts w:cs="Arial"/>
                <w:sz w:val="16"/>
                <w:szCs w:val="16"/>
              </w:rPr>
            </w:pPr>
          </w:p>
        </w:tc>
        <w:tc>
          <w:tcPr>
            <w:tcW w:w="2377" w:type="dxa"/>
          </w:tcPr>
          <w:p w:rsidR="00E37BDA" w:rsidRPr="00AD0730" w:rsidRDefault="00E37BDA" w:rsidP="0045195F">
            <w:pPr>
              <w:rPr>
                <w:rFonts w:cs="Arial"/>
                <w:sz w:val="16"/>
                <w:szCs w:val="16"/>
              </w:rPr>
            </w:pPr>
          </w:p>
        </w:tc>
        <w:tc>
          <w:tcPr>
            <w:tcW w:w="2126" w:type="dxa"/>
          </w:tcPr>
          <w:p w:rsidR="00E37BDA" w:rsidRPr="00AD0730" w:rsidRDefault="00E37BDA" w:rsidP="0045195F">
            <w:pPr>
              <w:rPr>
                <w:rFonts w:cs="Arial"/>
                <w:sz w:val="16"/>
                <w:szCs w:val="16"/>
              </w:rPr>
            </w:pPr>
          </w:p>
        </w:tc>
        <w:tc>
          <w:tcPr>
            <w:tcW w:w="1843" w:type="dxa"/>
          </w:tcPr>
          <w:p w:rsidR="00E37BDA" w:rsidRPr="00AD0730" w:rsidRDefault="00E37BDA" w:rsidP="0045195F">
            <w:pPr>
              <w:jc w:val="right"/>
              <w:rPr>
                <w:rFonts w:cs="Arial"/>
                <w:sz w:val="16"/>
                <w:szCs w:val="16"/>
              </w:rPr>
            </w:pPr>
          </w:p>
        </w:tc>
      </w:tr>
      <w:tr w:rsidR="00E37BDA" w:rsidRPr="00AD0730" w:rsidTr="0045195F">
        <w:trPr>
          <w:trHeight w:val="279"/>
        </w:trPr>
        <w:tc>
          <w:tcPr>
            <w:tcW w:w="8897" w:type="dxa"/>
            <w:gridSpan w:val="4"/>
            <w:tcBorders>
              <w:top w:val="single" w:sz="4" w:space="0" w:color="auto"/>
              <w:left w:val="single" w:sz="4" w:space="0" w:color="auto"/>
              <w:bottom w:val="single" w:sz="4" w:space="0" w:color="auto"/>
            </w:tcBorders>
            <w:vAlign w:val="center"/>
          </w:tcPr>
          <w:p w:rsidR="00E37BDA" w:rsidRPr="00AD0730" w:rsidRDefault="00E37BDA" w:rsidP="0045195F">
            <w:pPr>
              <w:jc w:val="right"/>
              <w:rPr>
                <w:rFonts w:cs="Arial"/>
                <w:sz w:val="16"/>
                <w:szCs w:val="16"/>
              </w:rPr>
            </w:pPr>
            <w:r w:rsidRPr="00AD0730">
              <w:rPr>
                <w:rFonts w:cs="Arial"/>
                <w:b/>
                <w:sz w:val="16"/>
                <w:szCs w:val="16"/>
              </w:rPr>
              <w:t>SUBTOTAL USD</w:t>
            </w:r>
          </w:p>
        </w:tc>
        <w:tc>
          <w:tcPr>
            <w:tcW w:w="1843" w:type="dxa"/>
            <w:shd w:val="clear" w:color="auto" w:fill="auto"/>
          </w:tcPr>
          <w:p w:rsidR="00E37BDA" w:rsidRPr="00AD0730" w:rsidRDefault="00E37BDA" w:rsidP="0045195F">
            <w:pPr>
              <w:jc w:val="right"/>
              <w:rPr>
                <w:rFonts w:cs="Arial"/>
                <w:sz w:val="16"/>
                <w:szCs w:val="16"/>
              </w:rPr>
            </w:pPr>
          </w:p>
        </w:tc>
      </w:tr>
    </w:tbl>
    <w:p w:rsidR="00E37BDA" w:rsidRPr="00AD0730" w:rsidRDefault="00E37BDA" w:rsidP="00E37BDA">
      <w:pPr>
        <w:rPr>
          <w:rFonts w:cs="Arial"/>
          <w:sz w:val="16"/>
          <w:szCs w:val="16"/>
        </w:rPr>
      </w:pPr>
      <w:r w:rsidRPr="00AD0730">
        <w:rPr>
          <w:rFonts w:cs="Arial"/>
          <w:sz w:val="16"/>
          <w:szCs w:val="16"/>
        </w:rPr>
        <w:t xml:space="preserve"> </w:t>
      </w:r>
    </w:p>
    <w:p w:rsidR="00E37BDA" w:rsidRPr="00AD0730" w:rsidRDefault="00E37BDA" w:rsidP="00E37BDA">
      <w:pPr>
        <w:rPr>
          <w:rFonts w:cs="Arial"/>
          <w:sz w:val="16"/>
          <w:szCs w:val="16"/>
        </w:rPr>
      </w:pPr>
    </w:p>
    <w:tbl>
      <w:tblPr>
        <w:tblpPr w:leftFromText="141" w:rightFromText="141" w:vertAnchor="text" w:horzAnchor="page" w:tblpX="958"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82"/>
        <w:gridCol w:w="6773"/>
      </w:tblGrid>
      <w:tr w:rsidR="00E37BDA" w:rsidRPr="00AD0730" w:rsidTr="0045195F">
        <w:trPr>
          <w:trHeight w:val="252"/>
        </w:trPr>
        <w:tc>
          <w:tcPr>
            <w:tcW w:w="3280" w:type="dxa"/>
            <w:tcBorders>
              <w:right w:val="single" w:sz="4" w:space="0" w:color="000000"/>
            </w:tcBorders>
            <w:shd w:val="clear" w:color="auto" w:fill="auto"/>
            <w:vAlign w:val="center"/>
          </w:tcPr>
          <w:p w:rsidR="00E37BDA" w:rsidRPr="00AD0730" w:rsidRDefault="00E37BDA" w:rsidP="0045195F">
            <w:pPr>
              <w:rPr>
                <w:rFonts w:cs="Arial"/>
                <w:b/>
                <w:sz w:val="16"/>
                <w:szCs w:val="16"/>
              </w:rPr>
            </w:pPr>
            <w:r w:rsidRPr="00AD0730">
              <w:rPr>
                <w:rFonts w:cs="Arial"/>
                <w:b/>
                <w:sz w:val="16"/>
                <w:szCs w:val="16"/>
              </w:rPr>
              <w:t>4.1.5 CRÉDITOS POR COBRAR</w:t>
            </w:r>
          </w:p>
        </w:tc>
        <w:tc>
          <w:tcPr>
            <w:tcW w:w="7318" w:type="dxa"/>
            <w:tcBorders>
              <w:top w:val="nil"/>
              <w:left w:val="single" w:sz="4" w:space="0" w:color="000000"/>
              <w:bottom w:val="nil"/>
              <w:right w:val="nil"/>
            </w:tcBorders>
            <w:shd w:val="clear" w:color="auto" w:fill="auto"/>
          </w:tcPr>
          <w:p w:rsidR="00E37BDA" w:rsidRPr="00AD0730" w:rsidRDefault="00E37BDA" w:rsidP="0045195F">
            <w:pPr>
              <w:rPr>
                <w:rFonts w:cs="Arial"/>
                <w:sz w:val="16"/>
                <w:szCs w:val="16"/>
              </w:rPr>
            </w:pPr>
            <w:r w:rsidRPr="00AD0730">
              <w:rPr>
                <w:rFonts w:cs="Arial"/>
                <w:sz w:val="16"/>
                <w:szCs w:val="16"/>
              </w:rPr>
              <w:t>Detalle la lista de créditos por cobrar, con indicación de su monto, la identificación de los deudores y de las garantías otorgadas a favor suyo.</w:t>
            </w:r>
          </w:p>
          <w:p w:rsidR="00E37BDA" w:rsidRPr="00AD0730" w:rsidRDefault="00E37BDA" w:rsidP="0045195F">
            <w:pPr>
              <w:rPr>
                <w:rFonts w:cs="Arial"/>
                <w:sz w:val="16"/>
                <w:szCs w:val="16"/>
              </w:rPr>
            </w:pPr>
            <w:r w:rsidRPr="00AD0730">
              <w:rPr>
                <w:rFonts w:cs="Arial"/>
                <w:sz w:val="16"/>
                <w:szCs w:val="16"/>
              </w:rPr>
              <w:t>Referencia (G) TIPO DE GARANTÍA: pagaré, letra de cambio, contrato, prenda, etc.</w:t>
            </w:r>
          </w:p>
        </w:tc>
      </w:tr>
    </w:tbl>
    <w:p w:rsidR="00E37BDA" w:rsidRPr="00AD0730" w:rsidRDefault="00E37BDA" w:rsidP="00E37BDA">
      <w:pPr>
        <w:pStyle w:val="Prrafodelista"/>
        <w:ind w:left="4111"/>
        <w:rPr>
          <w:rFonts w:ascii="Arial" w:hAnsi="Arial" w:cs="Arial"/>
          <w:sz w:val="16"/>
          <w:szCs w:val="16"/>
        </w:rPr>
      </w:pPr>
      <w:r w:rsidRPr="00AD0730">
        <w:rPr>
          <w:rFonts w:ascii="Arial" w:hAnsi="Arial" w:cs="Arial"/>
          <w:sz w:val="16"/>
          <w:szCs w:val="16"/>
        </w:rPr>
        <w:t xml:space="preserve"> </w:t>
      </w:r>
    </w:p>
    <w:p w:rsidR="00E37BDA" w:rsidRPr="00AD0730" w:rsidRDefault="00E37BDA" w:rsidP="00E37BDA">
      <w:pPr>
        <w:pStyle w:val="Prrafodelista"/>
        <w:ind w:left="4111"/>
        <w:rPr>
          <w:rFonts w:ascii="Arial" w:hAnsi="Arial" w:cs="Arial"/>
          <w:sz w:val="16"/>
          <w:szCs w:val="16"/>
        </w:rPr>
      </w:pPr>
    </w:p>
    <w:tbl>
      <w:tblPr>
        <w:tblW w:w="10206"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0"/>
        <w:gridCol w:w="3607"/>
        <w:gridCol w:w="2410"/>
        <w:gridCol w:w="1559"/>
      </w:tblGrid>
      <w:tr w:rsidR="00E37BDA" w:rsidRPr="00AD0730" w:rsidTr="0045195F">
        <w:trPr>
          <w:trHeight w:val="630"/>
        </w:trPr>
        <w:tc>
          <w:tcPr>
            <w:tcW w:w="2630"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Nª DE CÉDULA, PASAPORTE</w:t>
            </w:r>
          </w:p>
          <w:p w:rsidR="00E37BDA" w:rsidRPr="00AD0730" w:rsidRDefault="00E37BDA" w:rsidP="0045195F">
            <w:pPr>
              <w:jc w:val="center"/>
              <w:rPr>
                <w:rFonts w:cs="Arial"/>
                <w:sz w:val="16"/>
                <w:szCs w:val="16"/>
              </w:rPr>
            </w:pPr>
            <w:r w:rsidRPr="00AD0730">
              <w:rPr>
                <w:rFonts w:cs="Arial"/>
                <w:sz w:val="16"/>
                <w:szCs w:val="16"/>
              </w:rPr>
              <w:t>O DEL RUC DEL DEUDOR</w:t>
            </w:r>
          </w:p>
        </w:tc>
        <w:tc>
          <w:tcPr>
            <w:tcW w:w="3607"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NOMBRE O RAZÓN SOCIAL</w:t>
            </w:r>
          </w:p>
        </w:tc>
        <w:tc>
          <w:tcPr>
            <w:tcW w:w="2410"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GARANTÍA</w:t>
            </w:r>
          </w:p>
          <w:p w:rsidR="00E37BDA" w:rsidRPr="00AD0730" w:rsidRDefault="00E37BDA" w:rsidP="0045195F">
            <w:pPr>
              <w:jc w:val="center"/>
              <w:rPr>
                <w:rFonts w:cs="Arial"/>
                <w:sz w:val="16"/>
                <w:szCs w:val="16"/>
              </w:rPr>
            </w:pPr>
            <w:r w:rsidRPr="00AD0730">
              <w:rPr>
                <w:rFonts w:cs="Arial"/>
                <w:sz w:val="16"/>
                <w:szCs w:val="16"/>
              </w:rPr>
              <w:t>(Referencia G)</w:t>
            </w:r>
          </w:p>
        </w:tc>
        <w:tc>
          <w:tcPr>
            <w:tcW w:w="1559"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VALOR</w:t>
            </w:r>
          </w:p>
          <w:p w:rsidR="00E37BDA" w:rsidRPr="00AD0730" w:rsidRDefault="00E37BDA" w:rsidP="0045195F">
            <w:pPr>
              <w:jc w:val="center"/>
              <w:rPr>
                <w:rFonts w:cs="Arial"/>
                <w:sz w:val="16"/>
                <w:szCs w:val="16"/>
              </w:rPr>
            </w:pPr>
            <w:r w:rsidRPr="00AD0730">
              <w:rPr>
                <w:rFonts w:cs="Arial"/>
                <w:sz w:val="16"/>
                <w:szCs w:val="16"/>
              </w:rPr>
              <w:t>USD</w:t>
            </w:r>
          </w:p>
        </w:tc>
      </w:tr>
      <w:tr w:rsidR="00E37BDA" w:rsidRPr="00AD0730" w:rsidTr="0045195F">
        <w:trPr>
          <w:trHeight w:val="277"/>
        </w:trPr>
        <w:tc>
          <w:tcPr>
            <w:tcW w:w="2630" w:type="dxa"/>
          </w:tcPr>
          <w:p w:rsidR="00E37BDA" w:rsidRPr="00AD0730" w:rsidRDefault="00E37BDA" w:rsidP="0045195F">
            <w:pPr>
              <w:rPr>
                <w:rFonts w:cs="Arial"/>
                <w:sz w:val="16"/>
                <w:szCs w:val="16"/>
              </w:rPr>
            </w:pPr>
          </w:p>
        </w:tc>
        <w:tc>
          <w:tcPr>
            <w:tcW w:w="3607" w:type="dxa"/>
          </w:tcPr>
          <w:p w:rsidR="00E37BDA" w:rsidRPr="00AD0730" w:rsidRDefault="00E37BDA" w:rsidP="0045195F">
            <w:pPr>
              <w:rPr>
                <w:rFonts w:cs="Arial"/>
                <w:sz w:val="16"/>
                <w:szCs w:val="16"/>
              </w:rPr>
            </w:pPr>
          </w:p>
        </w:tc>
        <w:tc>
          <w:tcPr>
            <w:tcW w:w="2410" w:type="dxa"/>
          </w:tcPr>
          <w:p w:rsidR="00E37BDA" w:rsidRPr="00AD0730" w:rsidRDefault="00E37BDA" w:rsidP="0045195F">
            <w:pPr>
              <w:rPr>
                <w:rFonts w:cs="Arial"/>
                <w:sz w:val="16"/>
                <w:szCs w:val="16"/>
              </w:rPr>
            </w:pPr>
          </w:p>
        </w:tc>
        <w:tc>
          <w:tcPr>
            <w:tcW w:w="1559" w:type="dxa"/>
            <w:tcBorders>
              <w:bottom w:val="single" w:sz="4" w:space="0" w:color="000000"/>
            </w:tcBorders>
          </w:tcPr>
          <w:p w:rsidR="00E37BDA" w:rsidRPr="00AD0730" w:rsidRDefault="00E37BDA" w:rsidP="0045195F">
            <w:pPr>
              <w:jc w:val="right"/>
              <w:rPr>
                <w:rFonts w:cs="Arial"/>
                <w:sz w:val="16"/>
                <w:szCs w:val="16"/>
              </w:rPr>
            </w:pPr>
          </w:p>
        </w:tc>
      </w:tr>
      <w:tr w:rsidR="00E37BDA" w:rsidRPr="00AD0730" w:rsidTr="0045195F">
        <w:trPr>
          <w:trHeight w:val="245"/>
        </w:trPr>
        <w:tc>
          <w:tcPr>
            <w:tcW w:w="8647" w:type="dxa"/>
            <w:gridSpan w:val="3"/>
          </w:tcPr>
          <w:p w:rsidR="00E37BDA" w:rsidRPr="00AD0730" w:rsidRDefault="00E37BDA" w:rsidP="0045195F">
            <w:pPr>
              <w:jc w:val="right"/>
              <w:rPr>
                <w:rFonts w:cs="Arial"/>
                <w:sz w:val="16"/>
                <w:szCs w:val="16"/>
              </w:rPr>
            </w:pPr>
            <w:r w:rsidRPr="00AD0730">
              <w:rPr>
                <w:rFonts w:cs="Arial"/>
                <w:b/>
                <w:sz w:val="16"/>
                <w:szCs w:val="16"/>
              </w:rPr>
              <w:t>SUBTOTAL USD</w:t>
            </w:r>
          </w:p>
        </w:tc>
        <w:tc>
          <w:tcPr>
            <w:tcW w:w="1559" w:type="dxa"/>
            <w:shd w:val="clear" w:color="auto" w:fill="auto"/>
          </w:tcPr>
          <w:p w:rsidR="00E37BDA" w:rsidRPr="00AD0730" w:rsidRDefault="00E37BDA" w:rsidP="0045195F">
            <w:pPr>
              <w:jc w:val="right"/>
              <w:rPr>
                <w:rFonts w:cs="Arial"/>
                <w:sz w:val="16"/>
                <w:szCs w:val="16"/>
              </w:rPr>
            </w:pPr>
          </w:p>
        </w:tc>
      </w:tr>
    </w:tbl>
    <w:p w:rsidR="00E37BDA" w:rsidRPr="00AD0730" w:rsidRDefault="00E37BDA" w:rsidP="00E37BDA">
      <w:pPr>
        <w:rPr>
          <w:rFonts w:cs="Arial"/>
          <w:sz w:val="16"/>
          <w:szCs w:val="16"/>
        </w:rPr>
      </w:pPr>
    </w:p>
    <w:tbl>
      <w:tblPr>
        <w:tblpPr w:leftFromText="141" w:rightFromText="141" w:vertAnchor="text" w:horzAnchor="page" w:tblpX="1028" w:tblpY="89"/>
        <w:tblW w:w="10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118"/>
        <w:gridCol w:w="5710"/>
        <w:gridCol w:w="1401"/>
      </w:tblGrid>
      <w:tr w:rsidR="00E37BDA" w:rsidRPr="00AD0730" w:rsidTr="0045195F">
        <w:trPr>
          <w:trHeight w:val="126"/>
        </w:trPr>
        <w:tc>
          <w:tcPr>
            <w:tcW w:w="3118"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lastRenderedPageBreak/>
              <w:t>4.1.6 TOTAL DE ACTIVOS</w:t>
            </w:r>
            <w:r w:rsidRPr="00AD0730">
              <w:rPr>
                <w:rFonts w:cs="Arial"/>
                <w:b/>
                <w:sz w:val="16"/>
                <w:szCs w:val="16"/>
              </w:rPr>
              <w:tab/>
            </w:r>
          </w:p>
        </w:tc>
        <w:tc>
          <w:tcPr>
            <w:tcW w:w="5710" w:type="dxa"/>
            <w:shd w:val="clear" w:color="auto" w:fill="FFFFFF"/>
            <w:vAlign w:val="center"/>
          </w:tcPr>
          <w:p w:rsidR="00E37BDA" w:rsidRPr="00AD0730" w:rsidRDefault="00E37BDA" w:rsidP="0045195F">
            <w:pPr>
              <w:jc w:val="center"/>
              <w:rPr>
                <w:rFonts w:cs="Arial"/>
                <w:sz w:val="16"/>
                <w:szCs w:val="16"/>
              </w:rPr>
            </w:pPr>
            <w:r w:rsidRPr="00AD0730">
              <w:rPr>
                <w:rFonts w:cs="Arial"/>
                <w:sz w:val="16"/>
                <w:szCs w:val="16"/>
              </w:rPr>
              <w:t xml:space="preserve">SUMATORIA DE LOS NUMERALES 4.1.1+4.1.2.1+4.1.2.2+4.1.3+4.1.4+4.1.5           </w:t>
            </w:r>
            <w:r w:rsidRPr="00AD0730">
              <w:rPr>
                <w:rFonts w:cs="Arial"/>
                <w:b/>
                <w:sz w:val="16"/>
                <w:szCs w:val="16"/>
              </w:rPr>
              <w:t>USD</w:t>
            </w:r>
          </w:p>
          <w:p w:rsidR="00E37BDA" w:rsidRPr="00AD0730" w:rsidRDefault="00E37BDA" w:rsidP="0045195F">
            <w:pPr>
              <w:rPr>
                <w:rFonts w:cs="Arial"/>
                <w:sz w:val="16"/>
                <w:szCs w:val="16"/>
              </w:rPr>
            </w:pPr>
          </w:p>
        </w:tc>
        <w:tc>
          <w:tcPr>
            <w:tcW w:w="1401" w:type="dxa"/>
            <w:shd w:val="clear" w:color="auto" w:fill="auto"/>
            <w:vAlign w:val="center"/>
          </w:tcPr>
          <w:p w:rsidR="00E37BDA" w:rsidRPr="00AD0730" w:rsidRDefault="00E37BDA" w:rsidP="0045195F">
            <w:pPr>
              <w:rPr>
                <w:rFonts w:cs="Arial"/>
                <w:sz w:val="16"/>
                <w:szCs w:val="16"/>
              </w:rPr>
            </w:pPr>
          </w:p>
        </w:tc>
      </w:tr>
    </w:tbl>
    <w:p w:rsidR="00E37BDA" w:rsidRPr="00AD0730" w:rsidRDefault="00E37BDA" w:rsidP="00E37BDA">
      <w:pPr>
        <w:rPr>
          <w:rFonts w:cs="Arial"/>
          <w:sz w:val="16"/>
          <w:szCs w:val="16"/>
        </w:rPr>
      </w:pPr>
    </w:p>
    <w:p w:rsidR="00E37BDA" w:rsidRPr="00AD0730" w:rsidRDefault="00E37BDA" w:rsidP="00E37BDA">
      <w:pPr>
        <w:rPr>
          <w:rFonts w:cs="Arial"/>
          <w:sz w:val="16"/>
          <w:szCs w:val="16"/>
        </w:rPr>
      </w:pPr>
    </w:p>
    <w:tbl>
      <w:tblPr>
        <w:tblpPr w:leftFromText="141" w:rightFromText="141" w:vertAnchor="text" w:horzAnchor="page" w:tblpX="1024" w:tblpY="1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37BDA" w:rsidRPr="00AD0730" w:rsidTr="0045195F">
        <w:trPr>
          <w:trHeight w:val="263"/>
        </w:trPr>
        <w:tc>
          <w:tcPr>
            <w:tcW w:w="10173" w:type="dxa"/>
            <w:shd w:val="clear" w:color="auto" w:fill="auto"/>
            <w:vAlign w:val="center"/>
          </w:tcPr>
          <w:p w:rsidR="00E37BDA" w:rsidRPr="00AD0730" w:rsidRDefault="00E37BDA" w:rsidP="0057499B">
            <w:pPr>
              <w:numPr>
                <w:ilvl w:val="1"/>
                <w:numId w:val="81"/>
              </w:numPr>
              <w:rPr>
                <w:rFonts w:cs="Arial"/>
                <w:b/>
                <w:i/>
                <w:iCs/>
                <w:spacing w:val="-3"/>
                <w:sz w:val="16"/>
                <w:szCs w:val="16"/>
              </w:rPr>
            </w:pPr>
            <w:r w:rsidRPr="00AD0730">
              <w:rPr>
                <w:rFonts w:cs="Arial"/>
                <w:b/>
                <w:sz w:val="16"/>
                <w:szCs w:val="16"/>
              </w:rPr>
              <w:t>PASIVOS</w:t>
            </w:r>
          </w:p>
        </w:tc>
      </w:tr>
    </w:tbl>
    <w:p w:rsidR="00E37BDA" w:rsidRPr="00AD0730" w:rsidRDefault="00E37BDA" w:rsidP="00E37BDA">
      <w:pPr>
        <w:rPr>
          <w:rFonts w:cs="Arial"/>
          <w:sz w:val="16"/>
          <w:szCs w:val="16"/>
        </w:rPr>
      </w:pPr>
    </w:p>
    <w:p w:rsidR="00E37BDA" w:rsidRPr="00AD0730" w:rsidRDefault="00E37BDA" w:rsidP="00E37BDA">
      <w:pPr>
        <w:rPr>
          <w:rFonts w:cs="Arial"/>
          <w:sz w:val="16"/>
          <w:szCs w:val="16"/>
        </w:rPr>
      </w:pPr>
    </w:p>
    <w:p w:rsidR="00E37BDA" w:rsidRPr="00AD0730" w:rsidRDefault="00E37BDA" w:rsidP="00E37BDA">
      <w:pPr>
        <w:rPr>
          <w:rFonts w:cs="Arial"/>
          <w:sz w:val="16"/>
          <w:szCs w:val="16"/>
        </w:rPr>
      </w:pPr>
    </w:p>
    <w:p w:rsidR="00E37BDA" w:rsidRPr="00AD0730" w:rsidRDefault="00E37BDA" w:rsidP="00E37BDA">
      <w:pPr>
        <w:rPr>
          <w:rFonts w:cs="Arial"/>
          <w:vanish/>
          <w:sz w:val="16"/>
          <w:szCs w:val="16"/>
        </w:rPr>
      </w:pPr>
    </w:p>
    <w:tbl>
      <w:tblPr>
        <w:tblW w:w="10220"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53"/>
        <w:gridCol w:w="7167"/>
      </w:tblGrid>
      <w:tr w:rsidR="00E37BDA" w:rsidRPr="00AD0730" w:rsidTr="0045195F">
        <w:trPr>
          <w:trHeight w:val="362"/>
        </w:trPr>
        <w:tc>
          <w:tcPr>
            <w:tcW w:w="3053" w:type="dxa"/>
            <w:tcBorders>
              <w:right w:val="single" w:sz="4" w:space="0" w:color="000000"/>
            </w:tcBorders>
            <w:shd w:val="clear" w:color="auto" w:fill="auto"/>
          </w:tcPr>
          <w:p w:rsidR="00E37BDA" w:rsidRPr="00AD0730" w:rsidRDefault="00E37BDA" w:rsidP="0045195F">
            <w:pPr>
              <w:pStyle w:val="Prrafodelista"/>
              <w:ind w:left="0"/>
              <w:rPr>
                <w:rFonts w:ascii="Arial" w:hAnsi="Arial" w:cs="Arial"/>
                <w:b/>
                <w:sz w:val="16"/>
                <w:szCs w:val="16"/>
              </w:rPr>
            </w:pPr>
            <w:r w:rsidRPr="00AD0730">
              <w:rPr>
                <w:rFonts w:ascii="Arial" w:hAnsi="Arial" w:cs="Arial"/>
                <w:b/>
                <w:sz w:val="16"/>
                <w:szCs w:val="16"/>
              </w:rPr>
              <w:t>4.2.1 DESGLOSE DE DEUDAS CONTRAÍDAS</w:t>
            </w:r>
          </w:p>
        </w:tc>
        <w:tc>
          <w:tcPr>
            <w:tcW w:w="7167" w:type="dxa"/>
            <w:tcBorders>
              <w:top w:val="nil"/>
              <w:left w:val="single" w:sz="4" w:space="0" w:color="000000"/>
              <w:bottom w:val="nil"/>
              <w:right w:val="nil"/>
            </w:tcBorders>
            <w:shd w:val="clear" w:color="auto" w:fill="auto"/>
          </w:tcPr>
          <w:p w:rsidR="00E37BDA" w:rsidRPr="00AD0730" w:rsidRDefault="00E37BDA" w:rsidP="0045195F">
            <w:pPr>
              <w:rPr>
                <w:rFonts w:cs="Arial"/>
                <w:sz w:val="16"/>
                <w:szCs w:val="16"/>
              </w:rPr>
            </w:pPr>
            <w:r w:rsidRPr="00AD0730">
              <w:rPr>
                <w:rFonts w:cs="Arial"/>
                <w:sz w:val="16"/>
                <w:szCs w:val="16"/>
              </w:rPr>
              <w:t>Detalle la lista de obligaciones por pagar, con el nombre o razón social del acreedor, los respectivos valores y garantías de cada obligación de haberlas.     Referencia (H) TIPO DE CRÉDITO: hipotecario, prendario, personal, tarjeta de crédito, etc.</w:t>
            </w:r>
          </w:p>
        </w:tc>
      </w:tr>
    </w:tbl>
    <w:p w:rsidR="00E37BDA" w:rsidRPr="00AD0730" w:rsidRDefault="00E37BDA" w:rsidP="00E37BDA">
      <w:pPr>
        <w:pStyle w:val="Prrafodelista"/>
        <w:ind w:left="4111"/>
        <w:rPr>
          <w:rFonts w:ascii="Arial" w:hAnsi="Arial" w:cs="Arial"/>
          <w:sz w:val="16"/>
          <w:szCs w:val="16"/>
        </w:rPr>
      </w:pPr>
    </w:p>
    <w:p w:rsidR="00E37BDA" w:rsidRPr="00AD0730" w:rsidRDefault="00E37BDA" w:rsidP="00E37BDA">
      <w:pPr>
        <w:pStyle w:val="Prrafodelista"/>
        <w:ind w:left="4111"/>
        <w:rPr>
          <w:rFonts w:ascii="Arial" w:hAnsi="Arial" w:cs="Arial"/>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3"/>
        <w:gridCol w:w="2531"/>
        <w:gridCol w:w="2425"/>
        <w:gridCol w:w="2129"/>
      </w:tblGrid>
      <w:tr w:rsidR="00E37BDA" w:rsidRPr="00AD0730" w:rsidTr="0045195F">
        <w:tc>
          <w:tcPr>
            <w:tcW w:w="1863"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TIPO DE CRÉDITO</w:t>
            </w:r>
          </w:p>
          <w:p w:rsidR="00E37BDA" w:rsidRPr="00AD0730" w:rsidRDefault="00E37BDA" w:rsidP="0045195F">
            <w:pPr>
              <w:jc w:val="center"/>
              <w:rPr>
                <w:rFonts w:cs="Arial"/>
                <w:sz w:val="16"/>
                <w:szCs w:val="16"/>
              </w:rPr>
            </w:pPr>
            <w:r w:rsidRPr="00AD0730">
              <w:rPr>
                <w:rFonts w:cs="Arial"/>
                <w:sz w:val="16"/>
                <w:szCs w:val="16"/>
              </w:rPr>
              <w:t>(Referencia H)</w:t>
            </w:r>
          </w:p>
        </w:tc>
        <w:tc>
          <w:tcPr>
            <w:tcW w:w="2531"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 xml:space="preserve">PAÍS DONDE SE LOCALIZA </w:t>
            </w:r>
          </w:p>
          <w:p w:rsidR="00E37BDA" w:rsidRPr="00AD0730" w:rsidRDefault="00E37BDA" w:rsidP="0045195F">
            <w:pPr>
              <w:jc w:val="center"/>
              <w:rPr>
                <w:rFonts w:cs="Arial"/>
                <w:sz w:val="16"/>
                <w:szCs w:val="16"/>
              </w:rPr>
            </w:pPr>
            <w:r w:rsidRPr="00AD0730">
              <w:rPr>
                <w:rFonts w:cs="Arial"/>
                <w:sz w:val="16"/>
                <w:szCs w:val="16"/>
              </w:rPr>
              <w:t>EL CRÉDITO</w:t>
            </w:r>
          </w:p>
        </w:tc>
        <w:tc>
          <w:tcPr>
            <w:tcW w:w="2425"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NOMBRE DEL ACREEDOR</w:t>
            </w:r>
          </w:p>
        </w:tc>
        <w:tc>
          <w:tcPr>
            <w:tcW w:w="2129"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VALOR ADEUDADO</w:t>
            </w:r>
          </w:p>
          <w:p w:rsidR="00E37BDA" w:rsidRPr="00AD0730" w:rsidRDefault="00E37BDA" w:rsidP="0045195F">
            <w:pPr>
              <w:jc w:val="center"/>
              <w:rPr>
                <w:rFonts w:cs="Arial"/>
                <w:sz w:val="16"/>
                <w:szCs w:val="16"/>
              </w:rPr>
            </w:pPr>
            <w:r w:rsidRPr="00AD0730">
              <w:rPr>
                <w:rFonts w:cs="Arial"/>
                <w:sz w:val="16"/>
                <w:szCs w:val="16"/>
              </w:rPr>
              <w:t>USD</w:t>
            </w:r>
          </w:p>
        </w:tc>
      </w:tr>
      <w:tr w:rsidR="00E37BDA" w:rsidRPr="00AD0730" w:rsidTr="0045195F">
        <w:tc>
          <w:tcPr>
            <w:tcW w:w="1863" w:type="dxa"/>
          </w:tcPr>
          <w:p w:rsidR="00E37BDA" w:rsidRPr="00AD0730" w:rsidRDefault="00E37BDA" w:rsidP="0045195F">
            <w:pPr>
              <w:jc w:val="both"/>
              <w:rPr>
                <w:rFonts w:cs="Arial"/>
                <w:sz w:val="16"/>
                <w:szCs w:val="16"/>
              </w:rPr>
            </w:pPr>
          </w:p>
          <w:p w:rsidR="00E37BDA" w:rsidRPr="00AD0730" w:rsidRDefault="00E37BDA" w:rsidP="0045195F">
            <w:pPr>
              <w:jc w:val="both"/>
              <w:rPr>
                <w:rFonts w:cs="Arial"/>
                <w:sz w:val="16"/>
                <w:szCs w:val="16"/>
              </w:rPr>
            </w:pPr>
          </w:p>
        </w:tc>
        <w:tc>
          <w:tcPr>
            <w:tcW w:w="2531" w:type="dxa"/>
          </w:tcPr>
          <w:p w:rsidR="00E37BDA" w:rsidRPr="00AD0730" w:rsidRDefault="00E37BDA" w:rsidP="0045195F">
            <w:pPr>
              <w:jc w:val="both"/>
              <w:rPr>
                <w:rFonts w:cs="Arial"/>
                <w:sz w:val="16"/>
                <w:szCs w:val="16"/>
              </w:rPr>
            </w:pPr>
          </w:p>
        </w:tc>
        <w:tc>
          <w:tcPr>
            <w:tcW w:w="2425" w:type="dxa"/>
          </w:tcPr>
          <w:p w:rsidR="00E37BDA" w:rsidRPr="00AD0730" w:rsidRDefault="00E37BDA" w:rsidP="0045195F">
            <w:pPr>
              <w:jc w:val="both"/>
              <w:rPr>
                <w:rFonts w:cs="Arial"/>
                <w:sz w:val="16"/>
                <w:szCs w:val="16"/>
              </w:rPr>
            </w:pPr>
          </w:p>
        </w:tc>
        <w:tc>
          <w:tcPr>
            <w:tcW w:w="2129" w:type="dxa"/>
            <w:tcBorders>
              <w:bottom w:val="single" w:sz="4" w:space="0" w:color="000000"/>
            </w:tcBorders>
          </w:tcPr>
          <w:p w:rsidR="00E37BDA" w:rsidRPr="00AD0730" w:rsidRDefault="00E37BDA" w:rsidP="0045195F">
            <w:pPr>
              <w:jc w:val="right"/>
              <w:rPr>
                <w:rFonts w:cs="Arial"/>
                <w:sz w:val="16"/>
                <w:szCs w:val="16"/>
              </w:rPr>
            </w:pPr>
          </w:p>
        </w:tc>
      </w:tr>
      <w:tr w:rsidR="00E37BDA" w:rsidRPr="00AD0730" w:rsidTr="0045195F">
        <w:tc>
          <w:tcPr>
            <w:tcW w:w="6819" w:type="dxa"/>
            <w:gridSpan w:val="3"/>
          </w:tcPr>
          <w:p w:rsidR="00E37BDA" w:rsidRPr="00AD0730" w:rsidRDefault="00E37BDA" w:rsidP="0045195F">
            <w:pPr>
              <w:jc w:val="right"/>
              <w:rPr>
                <w:rFonts w:cs="Arial"/>
                <w:b/>
                <w:sz w:val="16"/>
                <w:szCs w:val="16"/>
              </w:rPr>
            </w:pPr>
            <w:r w:rsidRPr="00AD0730">
              <w:rPr>
                <w:rFonts w:cs="Arial"/>
                <w:b/>
                <w:sz w:val="16"/>
                <w:szCs w:val="16"/>
              </w:rPr>
              <w:t>SUBTOTAL USD</w:t>
            </w:r>
          </w:p>
        </w:tc>
        <w:tc>
          <w:tcPr>
            <w:tcW w:w="2129" w:type="dxa"/>
            <w:shd w:val="clear" w:color="auto" w:fill="auto"/>
          </w:tcPr>
          <w:p w:rsidR="00E37BDA" w:rsidRPr="00AD0730" w:rsidRDefault="00E37BDA" w:rsidP="0045195F">
            <w:pPr>
              <w:jc w:val="right"/>
              <w:rPr>
                <w:rFonts w:cs="Arial"/>
                <w:sz w:val="16"/>
                <w:szCs w:val="16"/>
              </w:rPr>
            </w:pPr>
          </w:p>
        </w:tc>
      </w:tr>
    </w:tbl>
    <w:p w:rsidR="00E37BDA" w:rsidRPr="00AD0730" w:rsidRDefault="00E37BDA" w:rsidP="00E37BDA">
      <w:pPr>
        <w:rPr>
          <w:rFonts w:cs="Arial"/>
          <w:sz w:val="16"/>
          <w:szCs w:val="16"/>
        </w:rPr>
      </w:pPr>
    </w:p>
    <w:tbl>
      <w:tblPr>
        <w:tblpPr w:leftFromText="141" w:rightFromText="141" w:vertAnchor="text" w:horzAnchor="margin" w:tblpY="54"/>
        <w:tblW w:w="9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6887"/>
        <w:gridCol w:w="2538"/>
      </w:tblGrid>
      <w:tr w:rsidR="00E37BDA" w:rsidRPr="00AD0730" w:rsidTr="0045195F">
        <w:trPr>
          <w:trHeight w:val="401"/>
        </w:trPr>
        <w:tc>
          <w:tcPr>
            <w:tcW w:w="6887" w:type="dxa"/>
            <w:shd w:val="clear" w:color="auto" w:fill="auto"/>
            <w:vAlign w:val="center"/>
          </w:tcPr>
          <w:p w:rsidR="00E37BDA" w:rsidRPr="00AD0730" w:rsidRDefault="00E37BDA" w:rsidP="0045195F">
            <w:pPr>
              <w:jc w:val="right"/>
              <w:rPr>
                <w:rFonts w:cs="Arial"/>
                <w:sz w:val="16"/>
                <w:szCs w:val="16"/>
              </w:rPr>
            </w:pPr>
          </w:p>
          <w:p w:rsidR="00E37BDA" w:rsidRPr="00AD0730" w:rsidRDefault="00E37BDA" w:rsidP="0045195F">
            <w:pPr>
              <w:jc w:val="right"/>
              <w:rPr>
                <w:rFonts w:cs="Arial"/>
                <w:sz w:val="16"/>
                <w:szCs w:val="16"/>
              </w:rPr>
            </w:pPr>
            <w:r w:rsidRPr="00AD0730">
              <w:rPr>
                <w:rFonts w:cs="Arial"/>
                <w:sz w:val="16"/>
                <w:szCs w:val="16"/>
              </w:rPr>
              <w:t xml:space="preserve">RESULTADO NUMERAL  6.2.1  </w:t>
            </w:r>
            <w:r w:rsidRPr="00AD0730">
              <w:rPr>
                <w:rFonts w:cs="Arial"/>
                <w:b/>
                <w:sz w:val="16"/>
                <w:szCs w:val="16"/>
              </w:rPr>
              <w:t>USD</w:t>
            </w:r>
          </w:p>
        </w:tc>
        <w:tc>
          <w:tcPr>
            <w:tcW w:w="2538" w:type="dxa"/>
            <w:shd w:val="clear" w:color="auto" w:fill="auto"/>
            <w:vAlign w:val="center"/>
          </w:tcPr>
          <w:p w:rsidR="00E37BDA" w:rsidRPr="00AD0730" w:rsidRDefault="00E37BDA" w:rsidP="0045195F">
            <w:pPr>
              <w:rPr>
                <w:rFonts w:cs="Arial"/>
                <w:sz w:val="16"/>
                <w:szCs w:val="16"/>
              </w:rPr>
            </w:pPr>
            <w:r w:rsidRPr="00AD0730">
              <w:rPr>
                <w:rFonts w:cs="Arial"/>
                <w:sz w:val="16"/>
                <w:szCs w:val="16"/>
              </w:rPr>
              <w:t xml:space="preserve">  </w:t>
            </w:r>
          </w:p>
        </w:tc>
      </w:tr>
    </w:tbl>
    <w:p w:rsidR="00E37BDA" w:rsidRPr="00AD0730" w:rsidRDefault="00E37BDA" w:rsidP="00E37BDA">
      <w:pPr>
        <w:pStyle w:val="Prrafodelista"/>
        <w:ind w:left="0"/>
        <w:rPr>
          <w:rFonts w:ascii="Arial" w:hAnsi="Arial" w:cs="Arial"/>
          <w:sz w:val="16"/>
          <w:szCs w:val="16"/>
        </w:rPr>
      </w:pPr>
    </w:p>
    <w:tbl>
      <w:tblPr>
        <w:tblpPr w:leftFromText="141" w:rightFromText="141" w:vertAnchor="text" w:tblpX="392"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E37BDA" w:rsidRPr="00AD0730" w:rsidTr="0045195F">
        <w:trPr>
          <w:trHeight w:val="182"/>
        </w:trPr>
        <w:tc>
          <w:tcPr>
            <w:tcW w:w="10881" w:type="dxa"/>
            <w:shd w:val="clear" w:color="auto" w:fill="auto"/>
            <w:vAlign w:val="center"/>
          </w:tcPr>
          <w:p w:rsidR="00E37BDA" w:rsidRPr="00AD0730" w:rsidRDefault="00E37BDA" w:rsidP="0045195F">
            <w:pPr>
              <w:rPr>
                <w:rFonts w:cs="Arial"/>
                <w:b/>
                <w:sz w:val="16"/>
                <w:szCs w:val="16"/>
              </w:rPr>
            </w:pPr>
            <w:r w:rsidRPr="00AD0730">
              <w:rPr>
                <w:rFonts w:cs="Arial"/>
                <w:b/>
                <w:sz w:val="16"/>
                <w:szCs w:val="16"/>
              </w:rPr>
              <w:t>5. PATRIMONIO</w:t>
            </w:r>
          </w:p>
        </w:tc>
      </w:tr>
    </w:tbl>
    <w:p w:rsidR="00E37BDA" w:rsidRPr="00AD0730" w:rsidRDefault="00E37BDA" w:rsidP="00E37BDA">
      <w:pPr>
        <w:rPr>
          <w:rFonts w:cs="Arial"/>
          <w:sz w:val="16"/>
          <w:szCs w:val="16"/>
        </w:rPr>
      </w:pPr>
      <w:r w:rsidRPr="00AD0730">
        <w:rPr>
          <w:rFonts w:cs="Arial"/>
          <w:sz w:val="16"/>
          <w:szCs w:val="16"/>
        </w:rPr>
        <w:tab/>
      </w:r>
      <w:r w:rsidRPr="00AD0730">
        <w:rPr>
          <w:rFonts w:cs="Arial"/>
          <w:sz w:val="16"/>
          <w:szCs w:val="16"/>
        </w:rPr>
        <w:tab/>
      </w:r>
      <w:r w:rsidRPr="00AD0730">
        <w:rPr>
          <w:rFonts w:cs="Arial"/>
          <w:sz w:val="16"/>
          <w:szCs w:val="16"/>
        </w:rPr>
        <w:tab/>
      </w:r>
      <w:r w:rsidRPr="00AD0730">
        <w:rPr>
          <w:rFonts w:cs="Arial"/>
          <w:sz w:val="16"/>
          <w:szCs w:val="16"/>
        </w:rPr>
        <w:tab/>
      </w:r>
      <w:r w:rsidRPr="00AD0730">
        <w:rPr>
          <w:rFonts w:cs="Arial"/>
          <w:sz w:val="16"/>
          <w:szCs w:val="16"/>
        </w:rPr>
        <w:tab/>
      </w:r>
      <w:r w:rsidRPr="00AD0730">
        <w:rPr>
          <w:rFonts w:cs="Arial"/>
          <w:sz w:val="16"/>
          <w:szCs w:val="16"/>
        </w:rPr>
        <w:tab/>
      </w:r>
      <w:r w:rsidRPr="00AD0730">
        <w:rPr>
          <w:rFonts w:cs="Arial"/>
          <w:sz w:val="16"/>
          <w:szCs w:val="16"/>
        </w:rPr>
        <w:tab/>
      </w:r>
      <w:r w:rsidRPr="00AD0730">
        <w:rPr>
          <w:rFonts w:cs="Arial"/>
          <w:sz w:val="16"/>
          <w:szCs w:val="16"/>
        </w:rPr>
        <w:tab/>
      </w:r>
      <w:r w:rsidRPr="00AD0730">
        <w:rPr>
          <w:rFonts w:cs="Arial"/>
          <w:sz w:val="16"/>
          <w:szCs w:val="16"/>
        </w:rPr>
        <w:tab/>
      </w:r>
    </w:p>
    <w:p w:rsidR="00E37BDA" w:rsidRPr="00AD0730" w:rsidRDefault="00E37BDA" w:rsidP="00E37BDA">
      <w:pPr>
        <w:rPr>
          <w:rFonts w:cs="Arial"/>
          <w:sz w:val="16"/>
          <w:szCs w:val="16"/>
        </w:rPr>
      </w:pPr>
    </w:p>
    <w:tbl>
      <w:tblPr>
        <w:tblW w:w="7998"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2181"/>
        <w:gridCol w:w="2727"/>
      </w:tblGrid>
      <w:tr w:rsidR="00E37BDA" w:rsidRPr="00AD0730" w:rsidTr="0045195F">
        <w:trPr>
          <w:trHeight w:val="568"/>
        </w:trPr>
        <w:tc>
          <w:tcPr>
            <w:tcW w:w="3090" w:type="dxa"/>
            <w:vAlign w:val="center"/>
          </w:tcPr>
          <w:p w:rsidR="00E37BDA" w:rsidRPr="00AD0730" w:rsidRDefault="00E37BDA" w:rsidP="0045195F">
            <w:pPr>
              <w:jc w:val="right"/>
              <w:rPr>
                <w:rFonts w:cs="Arial"/>
                <w:sz w:val="16"/>
                <w:szCs w:val="16"/>
              </w:rPr>
            </w:pPr>
          </w:p>
          <w:p w:rsidR="00E37BDA" w:rsidRPr="00AD0730" w:rsidRDefault="00E37BDA" w:rsidP="0045195F">
            <w:pPr>
              <w:rPr>
                <w:rFonts w:cs="Arial"/>
                <w:sz w:val="16"/>
                <w:szCs w:val="16"/>
              </w:rPr>
            </w:pPr>
            <w:r w:rsidRPr="00AD0730">
              <w:rPr>
                <w:rFonts w:cs="Arial"/>
                <w:sz w:val="16"/>
                <w:szCs w:val="16"/>
              </w:rPr>
              <w:t>TOTAL DE ACTIVOS           USD</w:t>
            </w:r>
          </w:p>
        </w:tc>
        <w:tc>
          <w:tcPr>
            <w:tcW w:w="2181" w:type="dxa"/>
            <w:tcBorders>
              <w:right w:val="single" w:sz="4" w:space="0" w:color="000000"/>
            </w:tcBorders>
          </w:tcPr>
          <w:p w:rsidR="00E37BDA" w:rsidRPr="00AD0730" w:rsidRDefault="00E37BDA" w:rsidP="0045195F">
            <w:pPr>
              <w:rPr>
                <w:rFonts w:cs="Arial"/>
                <w:sz w:val="16"/>
                <w:szCs w:val="16"/>
              </w:rPr>
            </w:pPr>
          </w:p>
        </w:tc>
        <w:tc>
          <w:tcPr>
            <w:tcW w:w="2727" w:type="dxa"/>
            <w:tcBorders>
              <w:top w:val="nil"/>
              <w:left w:val="single" w:sz="4" w:space="0" w:color="000000"/>
              <w:bottom w:val="nil"/>
              <w:right w:val="nil"/>
            </w:tcBorders>
          </w:tcPr>
          <w:p w:rsidR="00E37BDA" w:rsidRPr="00AD0730" w:rsidRDefault="00E37BDA" w:rsidP="0045195F">
            <w:pPr>
              <w:rPr>
                <w:rFonts w:cs="Arial"/>
                <w:sz w:val="16"/>
                <w:szCs w:val="16"/>
              </w:rPr>
            </w:pPr>
          </w:p>
        </w:tc>
      </w:tr>
      <w:tr w:rsidR="00E37BDA" w:rsidRPr="00AD0730" w:rsidTr="0045195F">
        <w:trPr>
          <w:trHeight w:val="480"/>
        </w:trPr>
        <w:tc>
          <w:tcPr>
            <w:tcW w:w="3090" w:type="dxa"/>
          </w:tcPr>
          <w:p w:rsidR="00E37BDA" w:rsidRPr="00AD0730" w:rsidRDefault="00E37BDA" w:rsidP="0045195F">
            <w:pPr>
              <w:jc w:val="right"/>
              <w:rPr>
                <w:rFonts w:cs="Arial"/>
                <w:sz w:val="16"/>
                <w:szCs w:val="16"/>
              </w:rPr>
            </w:pPr>
          </w:p>
          <w:p w:rsidR="00E37BDA" w:rsidRPr="00AD0730" w:rsidRDefault="00E37BDA" w:rsidP="0045195F">
            <w:pPr>
              <w:rPr>
                <w:rFonts w:cs="Arial"/>
                <w:sz w:val="16"/>
                <w:szCs w:val="16"/>
              </w:rPr>
            </w:pPr>
            <w:r w:rsidRPr="00AD0730">
              <w:rPr>
                <w:rFonts w:cs="Arial"/>
                <w:sz w:val="16"/>
                <w:szCs w:val="16"/>
              </w:rPr>
              <w:t>TOTAL DE PASIVOS           USD</w:t>
            </w:r>
          </w:p>
        </w:tc>
        <w:tc>
          <w:tcPr>
            <w:tcW w:w="2181" w:type="dxa"/>
            <w:tcBorders>
              <w:right w:val="single" w:sz="4" w:space="0" w:color="000000"/>
            </w:tcBorders>
          </w:tcPr>
          <w:p w:rsidR="00E37BDA" w:rsidRPr="00AD0730" w:rsidRDefault="00E37BDA" w:rsidP="0045195F">
            <w:pPr>
              <w:rPr>
                <w:rFonts w:cs="Arial"/>
                <w:sz w:val="16"/>
                <w:szCs w:val="16"/>
              </w:rPr>
            </w:pPr>
          </w:p>
        </w:tc>
        <w:tc>
          <w:tcPr>
            <w:tcW w:w="2727" w:type="dxa"/>
            <w:tcBorders>
              <w:top w:val="nil"/>
              <w:left w:val="single" w:sz="4" w:space="0" w:color="000000"/>
              <w:bottom w:val="nil"/>
              <w:right w:val="nil"/>
            </w:tcBorders>
          </w:tcPr>
          <w:p w:rsidR="00E37BDA" w:rsidRPr="00AD0730" w:rsidRDefault="00E37BDA" w:rsidP="0045195F">
            <w:pPr>
              <w:rPr>
                <w:rFonts w:cs="Arial"/>
                <w:sz w:val="16"/>
                <w:szCs w:val="16"/>
              </w:rPr>
            </w:pPr>
          </w:p>
        </w:tc>
      </w:tr>
      <w:tr w:rsidR="00E37BDA" w:rsidRPr="00AD0730" w:rsidTr="0045195F">
        <w:trPr>
          <w:trHeight w:val="524"/>
        </w:trPr>
        <w:tc>
          <w:tcPr>
            <w:tcW w:w="3090" w:type="dxa"/>
          </w:tcPr>
          <w:p w:rsidR="00E37BDA" w:rsidRPr="00AD0730" w:rsidRDefault="00E37BDA" w:rsidP="0045195F">
            <w:pPr>
              <w:jc w:val="right"/>
              <w:rPr>
                <w:rFonts w:cs="Arial"/>
                <w:sz w:val="16"/>
                <w:szCs w:val="16"/>
              </w:rPr>
            </w:pPr>
          </w:p>
          <w:p w:rsidR="00E37BDA" w:rsidRPr="00AD0730" w:rsidRDefault="00E37BDA" w:rsidP="0045195F">
            <w:pPr>
              <w:rPr>
                <w:rFonts w:cs="Arial"/>
                <w:sz w:val="16"/>
                <w:szCs w:val="16"/>
              </w:rPr>
            </w:pPr>
            <w:r w:rsidRPr="00AD0730">
              <w:rPr>
                <w:rFonts w:cs="Arial"/>
                <w:sz w:val="16"/>
                <w:szCs w:val="16"/>
              </w:rPr>
              <w:t>TOTAL DE PATRIMONIO    USD</w:t>
            </w:r>
          </w:p>
        </w:tc>
        <w:tc>
          <w:tcPr>
            <w:tcW w:w="2181" w:type="dxa"/>
            <w:tcBorders>
              <w:right w:val="single" w:sz="4" w:space="0" w:color="000000"/>
            </w:tcBorders>
          </w:tcPr>
          <w:p w:rsidR="00E37BDA" w:rsidRPr="00AD0730" w:rsidRDefault="00E37BDA" w:rsidP="0045195F">
            <w:pPr>
              <w:rPr>
                <w:rFonts w:cs="Arial"/>
                <w:sz w:val="16"/>
                <w:szCs w:val="16"/>
              </w:rPr>
            </w:pPr>
          </w:p>
        </w:tc>
        <w:tc>
          <w:tcPr>
            <w:tcW w:w="2727" w:type="dxa"/>
            <w:tcBorders>
              <w:top w:val="nil"/>
              <w:left w:val="single" w:sz="4" w:space="0" w:color="000000"/>
              <w:bottom w:val="nil"/>
              <w:right w:val="nil"/>
            </w:tcBorders>
          </w:tcPr>
          <w:p w:rsidR="00E37BDA" w:rsidRPr="00AD0730" w:rsidRDefault="00E37BDA" w:rsidP="0045195F">
            <w:pPr>
              <w:rPr>
                <w:rFonts w:cs="Arial"/>
                <w:sz w:val="16"/>
                <w:szCs w:val="16"/>
              </w:rPr>
            </w:pPr>
          </w:p>
          <w:p w:rsidR="00E37BDA" w:rsidRPr="00AD0730" w:rsidRDefault="00E37BDA" w:rsidP="0045195F">
            <w:pPr>
              <w:rPr>
                <w:rFonts w:cs="Arial"/>
                <w:sz w:val="16"/>
                <w:szCs w:val="16"/>
              </w:rPr>
            </w:pPr>
            <w:r w:rsidRPr="00AD0730">
              <w:rPr>
                <w:rFonts w:cs="Arial"/>
                <w:sz w:val="16"/>
                <w:szCs w:val="16"/>
              </w:rPr>
              <w:t>Diferencia entre activos y pasivos</w:t>
            </w:r>
          </w:p>
        </w:tc>
      </w:tr>
    </w:tbl>
    <w:p w:rsidR="00E37BDA" w:rsidRPr="00AD0730" w:rsidRDefault="00E37BDA" w:rsidP="00E37BDA">
      <w:pPr>
        <w:ind w:left="4956" w:firstLine="708"/>
        <w:rPr>
          <w:rFonts w:cs="Arial"/>
          <w:sz w:val="16"/>
          <w:szCs w:val="16"/>
        </w:rPr>
      </w:pPr>
    </w:p>
    <w:tbl>
      <w:tblPr>
        <w:tblpPr w:leftFromText="141" w:rightFromText="141" w:vertAnchor="text" w:tblpX="39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855"/>
      </w:tblGrid>
      <w:tr w:rsidR="00E37BDA" w:rsidRPr="00AD0730" w:rsidTr="0045195F">
        <w:trPr>
          <w:trHeight w:val="182"/>
        </w:trPr>
        <w:tc>
          <w:tcPr>
            <w:tcW w:w="10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BDA" w:rsidRPr="00AD0730" w:rsidRDefault="00E37BDA" w:rsidP="0045195F">
            <w:pPr>
              <w:rPr>
                <w:rFonts w:cs="Arial"/>
                <w:b/>
                <w:sz w:val="16"/>
                <w:szCs w:val="16"/>
              </w:rPr>
            </w:pPr>
            <w:r w:rsidRPr="00AD0730">
              <w:rPr>
                <w:rFonts w:cs="Arial"/>
                <w:b/>
                <w:sz w:val="16"/>
                <w:szCs w:val="16"/>
              </w:rPr>
              <w:t>6. DETALLE DE TARJETAS DE CRÉDITO</w:t>
            </w:r>
          </w:p>
        </w:tc>
      </w:tr>
      <w:tr w:rsidR="00E37BDA" w:rsidRPr="00AD0730" w:rsidTr="0045195F">
        <w:trPr>
          <w:trHeight w:val="182"/>
        </w:trPr>
        <w:tc>
          <w:tcPr>
            <w:tcW w:w="10881" w:type="dxa"/>
            <w:tcBorders>
              <w:top w:val="single" w:sz="4" w:space="0" w:color="000000"/>
              <w:left w:val="nil"/>
              <w:bottom w:val="nil"/>
              <w:right w:val="nil"/>
            </w:tcBorders>
            <w:shd w:val="clear" w:color="auto" w:fill="auto"/>
            <w:vAlign w:val="center"/>
          </w:tcPr>
          <w:p w:rsidR="00E37BDA" w:rsidRPr="00AD0730" w:rsidRDefault="00E37BDA" w:rsidP="0045195F">
            <w:pPr>
              <w:rPr>
                <w:rFonts w:cs="Arial"/>
                <w:sz w:val="16"/>
                <w:szCs w:val="16"/>
              </w:rPr>
            </w:pPr>
          </w:p>
          <w:p w:rsidR="00E37BDA" w:rsidRPr="00AD0730" w:rsidRDefault="00E37BDA" w:rsidP="0045195F">
            <w:pPr>
              <w:rPr>
                <w:rFonts w:cs="Arial"/>
                <w:sz w:val="16"/>
                <w:szCs w:val="16"/>
              </w:rPr>
            </w:pPr>
            <w:r w:rsidRPr="00AD0730">
              <w:rPr>
                <w:rFonts w:cs="Arial"/>
                <w:sz w:val="16"/>
                <w:szCs w:val="16"/>
              </w:rPr>
              <w:t>El detalle de las tarjetas de crédito incluirá el número de la tarjeta, fecha de expedición, valor máximo de crédito otorgado.</w:t>
            </w:r>
          </w:p>
        </w:tc>
      </w:tr>
    </w:tbl>
    <w:p w:rsidR="00E37BDA" w:rsidRPr="00AD0730" w:rsidRDefault="00E37BDA" w:rsidP="00E37BDA">
      <w:pPr>
        <w:pStyle w:val="Prrafodelista"/>
        <w:ind w:left="284"/>
        <w:rPr>
          <w:rFonts w:ascii="Arial" w:hAnsi="Arial" w:cs="Arial"/>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
        <w:gridCol w:w="2120"/>
        <w:gridCol w:w="2388"/>
        <w:gridCol w:w="2450"/>
        <w:gridCol w:w="2254"/>
      </w:tblGrid>
      <w:tr w:rsidR="00E37BDA" w:rsidRPr="00AD0730" w:rsidTr="0045195F">
        <w:tc>
          <w:tcPr>
            <w:tcW w:w="2785" w:type="dxa"/>
            <w:gridSpan w:val="2"/>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EMISOR</w:t>
            </w:r>
          </w:p>
        </w:tc>
        <w:tc>
          <w:tcPr>
            <w:tcW w:w="2786"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NÚMERO DE LA TARJETA</w:t>
            </w:r>
          </w:p>
        </w:tc>
        <w:tc>
          <w:tcPr>
            <w:tcW w:w="2790"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FECHA DE EXPEDICIÓN</w:t>
            </w:r>
          </w:p>
        </w:tc>
        <w:tc>
          <w:tcPr>
            <w:tcW w:w="2554" w:type="dxa"/>
          </w:tcPr>
          <w:p w:rsidR="00E37BDA" w:rsidRPr="00AD0730" w:rsidRDefault="00E37BDA" w:rsidP="0045195F">
            <w:pPr>
              <w:jc w:val="center"/>
              <w:rPr>
                <w:rFonts w:cs="Arial"/>
                <w:sz w:val="16"/>
                <w:szCs w:val="16"/>
              </w:rPr>
            </w:pPr>
          </w:p>
          <w:p w:rsidR="00E37BDA" w:rsidRPr="00AD0730" w:rsidRDefault="00E37BDA" w:rsidP="0045195F">
            <w:pPr>
              <w:jc w:val="center"/>
              <w:rPr>
                <w:rFonts w:cs="Arial"/>
                <w:sz w:val="16"/>
                <w:szCs w:val="16"/>
              </w:rPr>
            </w:pPr>
            <w:r w:rsidRPr="00AD0730">
              <w:rPr>
                <w:rFonts w:cs="Arial"/>
                <w:sz w:val="16"/>
                <w:szCs w:val="16"/>
              </w:rPr>
              <w:t xml:space="preserve">CUPO DE CRÉDITO </w:t>
            </w:r>
          </w:p>
          <w:p w:rsidR="00E37BDA" w:rsidRPr="00AD0730" w:rsidRDefault="00E37BDA" w:rsidP="0045195F">
            <w:pPr>
              <w:jc w:val="center"/>
              <w:rPr>
                <w:rFonts w:cs="Arial"/>
                <w:sz w:val="16"/>
                <w:szCs w:val="16"/>
              </w:rPr>
            </w:pPr>
            <w:r w:rsidRPr="00AD0730">
              <w:rPr>
                <w:rFonts w:cs="Arial"/>
                <w:sz w:val="16"/>
                <w:szCs w:val="16"/>
              </w:rPr>
              <w:t>OTORGADO USD</w:t>
            </w:r>
          </w:p>
        </w:tc>
      </w:tr>
      <w:tr w:rsidR="00E37BDA" w:rsidRPr="00AD0730" w:rsidTr="0045195F">
        <w:tc>
          <w:tcPr>
            <w:tcW w:w="2785" w:type="dxa"/>
            <w:gridSpan w:val="2"/>
          </w:tcPr>
          <w:p w:rsidR="00E37BDA" w:rsidRPr="00AD0730" w:rsidRDefault="00E37BDA" w:rsidP="0045195F">
            <w:pPr>
              <w:rPr>
                <w:rFonts w:cs="Arial"/>
                <w:sz w:val="16"/>
                <w:szCs w:val="16"/>
              </w:rPr>
            </w:pPr>
          </w:p>
          <w:p w:rsidR="00E37BDA" w:rsidRPr="00AD0730" w:rsidRDefault="00E37BDA" w:rsidP="0045195F">
            <w:pPr>
              <w:rPr>
                <w:rFonts w:cs="Arial"/>
                <w:sz w:val="16"/>
                <w:szCs w:val="16"/>
              </w:rPr>
            </w:pPr>
          </w:p>
        </w:tc>
        <w:tc>
          <w:tcPr>
            <w:tcW w:w="2786" w:type="dxa"/>
          </w:tcPr>
          <w:p w:rsidR="00E37BDA" w:rsidRPr="00AD0730" w:rsidRDefault="00E37BDA" w:rsidP="0045195F">
            <w:pPr>
              <w:rPr>
                <w:rFonts w:cs="Arial"/>
                <w:sz w:val="16"/>
                <w:szCs w:val="16"/>
              </w:rPr>
            </w:pPr>
          </w:p>
        </w:tc>
        <w:tc>
          <w:tcPr>
            <w:tcW w:w="2790" w:type="dxa"/>
          </w:tcPr>
          <w:p w:rsidR="00E37BDA" w:rsidRPr="00AD0730" w:rsidRDefault="00E37BDA" w:rsidP="0045195F">
            <w:pPr>
              <w:rPr>
                <w:rFonts w:cs="Arial"/>
                <w:sz w:val="16"/>
                <w:szCs w:val="16"/>
              </w:rPr>
            </w:pPr>
          </w:p>
        </w:tc>
        <w:tc>
          <w:tcPr>
            <w:tcW w:w="2554" w:type="dxa"/>
          </w:tcPr>
          <w:p w:rsidR="00E37BDA" w:rsidRPr="00AD0730" w:rsidRDefault="00E37BDA" w:rsidP="0045195F">
            <w:pPr>
              <w:rPr>
                <w:rFonts w:cs="Arial"/>
                <w:sz w:val="16"/>
                <w:szCs w:val="16"/>
              </w:rPr>
            </w:pPr>
          </w:p>
        </w:tc>
      </w:tr>
      <w:tr w:rsidR="00E37BDA" w:rsidRPr="00AD0730" w:rsidTr="0045195F">
        <w:tc>
          <w:tcPr>
            <w:tcW w:w="2785" w:type="dxa"/>
            <w:gridSpan w:val="2"/>
          </w:tcPr>
          <w:p w:rsidR="00E37BDA" w:rsidRPr="00AD0730" w:rsidRDefault="00E37BDA" w:rsidP="0045195F">
            <w:pPr>
              <w:rPr>
                <w:rFonts w:cs="Arial"/>
                <w:sz w:val="16"/>
                <w:szCs w:val="16"/>
              </w:rPr>
            </w:pPr>
          </w:p>
          <w:p w:rsidR="00E37BDA" w:rsidRPr="00AD0730" w:rsidRDefault="00E37BDA" w:rsidP="0045195F">
            <w:pPr>
              <w:rPr>
                <w:rFonts w:cs="Arial"/>
                <w:sz w:val="16"/>
                <w:szCs w:val="16"/>
              </w:rPr>
            </w:pPr>
          </w:p>
        </w:tc>
        <w:tc>
          <w:tcPr>
            <w:tcW w:w="2786" w:type="dxa"/>
          </w:tcPr>
          <w:p w:rsidR="00E37BDA" w:rsidRPr="00AD0730" w:rsidRDefault="00E37BDA" w:rsidP="0045195F">
            <w:pPr>
              <w:rPr>
                <w:rFonts w:cs="Arial"/>
                <w:sz w:val="16"/>
                <w:szCs w:val="16"/>
              </w:rPr>
            </w:pPr>
          </w:p>
        </w:tc>
        <w:tc>
          <w:tcPr>
            <w:tcW w:w="2790" w:type="dxa"/>
          </w:tcPr>
          <w:p w:rsidR="00E37BDA" w:rsidRPr="00AD0730" w:rsidRDefault="00E37BDA" w:rsidP="0045195F">
            <w:pPr>
              <w:rPr>
                <w:rFonts w:cs="Arial"/>
                <w:sz w:val="16"/>
                <w:szCs w:val="16"/>
              </w:rPr>
            </w:pPr>
          </w:p>
        </w:tc>
        <w:tc>
          <w:tcPr>
            <w:tcW w:w="2554" w:type="dxa"/>
          </w:tcPr>
          <w:p w:rsidR="00E37BDA" w:rsidRPr="00AD0730" w:rsidRDefault="00E37BDA" w:rsidP="0045195F">
            <w:pPr>
              <w:rPr>
                <w:rFonts w:cs="Arial"/>
                <w:sz w:val="16"/>
                <w:szCs w:val="16"/>
              </w:rPr>
            </w:pPr>
          </w:p>
        </w:tc>
      </w:tr>
      <w:tr w:rsidR="00E37BDA" w:rsidRPr="00AD0730" w:rsidTr="0045195F">
        <w:trPr>
          <w:gridBefore w:val="1"/>
          <w:wBefore w:w="283" w:type="dxa"/>
          <w:trHeight w:val="803"/>
        </w:trPr>
        <w:tc>
          <w:tcPr>
            <w:tcW w:w="10632" w:type="dxa"/>
            <w:gridSpan w:val="4"/>
            <w:tcBorders>
              <w:top w:val="nil"/>
              <w:left w:val="nil"/>
              <w:bottom w:val="nil"/>
              <w:right w:val="nil"/>
            </w:tcBorders>
          </w:tcPr>
          <w:p w:rsidR="00E37BDA" w:rsidRPr="00AD0730" w:rsidRDefault="00E37BDA" w:rsidP="0045195F">
            <w:pPr>
              <w:ind w:right="176"/>
              <w:rPr>
                <w:rFonts w:cs="Arial"/>
                <w:b/>
                <w:sz w:val="16"/>
                <w:szCs w:val="16"/>
              </w:rPr>
            </w:pPr>
          </w:p>
          <w:p w:rsidR="00E37BDA" w:rsidRPr="00AD0730" w:rsidRDefault="00E37BDA" w:rsidP="0045195F">
            <w:pPr>
              <w:ind w:right="176"/>
              <w:rPr>
                <w:rFonts w:cs="Arial"/>
                <w:b/>
                <w:sz w:val="16"/>
                <w:szCs w:val="16"/>
              </w:rPr>
            </w:pPr>
          </w:p>
          <w:p w:rsidR="00E37BDA" w:rsidRPr="00AD0730" w:rsidRDefault="00E37BDA" w:rsidP="0045195F">
            <w:pPr>
              <w:ind w:right="176"/>
              <w:rPr>
                <w:rFonts w:cs="Arial"/>
                <w:sz w:val="16"/>
                <w:szCs w:val="16"/>
              </w:rPr>
            </w:pPr>
            <w:r w:rsidRPr="00AD0730">
              <w:rPr>
                <w:rFonts w:cs="Arial"/>
                <w:b/>
                <w:sz w:val="16"/>
                <w:szCs w:val="16"/>
              </w:rPr>
              <w:t>OBSERVACIONES</w:t>
            </w:r>
            <w:r w:rsidRPr="00AD0730">
              <w:rPr>
                <w:rFonts w:cs="Arial"/>
                <w:sz w:val="16"/>
                <w:szCs w:val="16"/>
              </w:rPr>
              <w:t>:</w:t>
            </w:r>
          </w:p>
        </w:tc>
      </w:tr>
    </w:tbl>
    <w:p w:rsidR="00E37BDA" w:rsidRPr="00AD0730" w:rsidRDefault="00E37BDA" w:rsidP="00E37BDA">
      <w:pPr>
        <w:rPr>
          <w:rFonts w:cs="Arial"/>
          <w:vanish/>
          <w:sz w:val="16"/>
          <w:szCs w:val="16"/>
        </w:rPr>
      </w:pPr>
    </w:p>
    <w:p w:rsidR="00E37BDA" w:rsidRPr="00AD0730" w:rsidRDefault="00E37BDA" w:rsidP="00E37BDA">
      <w:pPr>
        <w:rPr>
          <w:rFonts w:cs="Arial"/>
          <w:sz w:val="16"/>
          <w:szCs w:val="16"/>
        </w:rPr>
      </w:pPr>
    </w:p>
    <w:tbl>
      <w:tblPr>
        <w:tblpPr w:leftFromText="141" w:rightFromText="141" w:vertAnchor="text" w:horzAnchor="page" w:tblpX="3523" w:tblpY="104"/>
        <w:tblW w:w="2851"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851"/>
      </w:tblGrid>
      <w:tr w:rsidR="00E37BDA" w:rsidRPr="00AD0730" w:rsidTr="0045195F">
        <w:trPr>
          <w:trHeight w:val="315"/>
        </w:trPr>
        <w:tc>
          <w:tcPr>
            <w:tcW w:w="2851" w:type="dxa"/>
            <w:vAlign w:val="bottom"/>
          </w:tcPr>
          <w:p w:rsidR="00E37BDA" w:rsidRPr="00AD0730" w:rsidRDefault="00E37BDA" w:rsidP="0045195F">
            <w:pPr>
              <w:pStyle w:val="Prrafodelista"/>
              <w:ind w:left="0"/>
              <w:rPr>
                <w:rFonts w:ascii="Arial" w:hAnsi="Arial" w:cs="Arial"/>
                <w:sz w:val="16"/>
                <w:szCs w:val="16"/>
              </w:rPr>
            </w:pPr>
          </w:p>
        </w:tc>
      </w:tr>
    </w:tbl>
    <w:p w:rsidR="00E37BDA" w:rsidRPr="00AD0730" w:rsidRDefault="00E37BDA" w:rsidP="00E37BDA">
      <w:pPr>
        <w:rPr>
          <w:rFonts w:cs="Arial"/>
          <w:sz w:val="16"/>
          <w:szCs w:val="16"/>
        </w:rPr>
      </w:pPr>
    </w:p>
    <w:p w:rsidR="00E37BDA" w:rsidRPr="00AD0730" w:rsidRDefault="00E37BDA" w:rsidP="00E37BDA">
      <w:pPr>
        <w:pStyle w:val="Prrafodelista"/>
        <w:ind w:left="0"/>
        <w:rPr>
          <w:rFonts w:ascii="Arial" w:hAnsi="Arial" w:cs="Arial"/>
          <w:sz w:val="16"/>
          <w:szCs w:val="16"/>
        </w:rPr>
      </w:pPr>
      <w:r w:rsidRPr="00AD0730">
        <w:rPr>
          <w:rFonts w:ascii="Arial" w:hAnsi="Arial" w:cs="Arial"/>
          <w:sz w:val="16"/>
          <w:szCs w:val="16"/>
        </w:rPr>
        <w:t xml:space="preserve">   CIUDAD Y FECHA</w:t>
      </w:r>
      <w:r w:rsidRPr="00AD0730">
        <w:rPr>
          <w:rFonts w:ascii="Arial" w:hAnsi="Arial" w:cs="Arial"/>
          <w:sz w:val="16"/>
          <w:szCs w:val="16"/>
        </w:rPr>
        <w:tab/>
      </w:r>
      <w:r w:rsidRPr="00AD0730">
        <w:rPr>
          <w:rFonts w:ascii="Arial" w:hAnsi="Arial" w:cs="Arial"/>
          <w:sz w:val="16"/>
          <w:szCs w:val="16"/>
        </w:rPr>
        <w:tab/>
        <w:t>FIRMA DEL DECLARANTE</w:t>
      </w:r>
    </w:p>
    <w:p w:rsidR="00E37BDA" w:rsidRPr="00AD0730" w:rsidRDefault="00E37BDA" w:rsidP="00E37BDA">
      <w:pPr>
        <w:rPr>
          <w:rFonts w:cs="Arial"/>
          <w:sz w:val="16"/>
          <w:szCs w:val="16"/>
          <w:lang w:val="es-CO"/>
        </w:rPr>
      </w:pPr>
    </w:p>
    <w:p w:rsidR="00E37BDA" w:rsidRPr="00AD0730" w:rsidRDefault="00E37BDA" w:rsidP="00E37BDA">
      <w:pPr>
        <w:pStyle w:val="Prrafodelista"/>
        <w:ind w:left="0"/>
        <w:rPr>
          <w:rFonts w:ascii="Arial" w:hAnsi="Arial" w:cs="Arial"/>
        </w:rPr>
      </w:pPr>
      <w:r w:rsidRPr="00AD0730">
        <w:rPr>
          <w:rFonts w:ascii="Arial" w:hAnsi="Arial" w:cs="Arial"/>
          <w:sz w:val="16"/>
          <w:szCs w:val="16"/>
        </w:rPr>
        <w:t xml:space="preserve">         </w:t>
      </w:r>
      <w:r w:rsidRPr="00AD0730">
        <w:rPr>
          <w:rFonts w:ascii="Arial" w:hAnsi="Arial" w:cs="Arial"/>
          <w:sz w:val="12"/>
          <w:szCs w:val="12"/>
        </w:rPr>
        <w:tab/>
      </w:r>
      <w:r w:rsidRPr="00AD0730">
        <w:rPr>
          <w:rFonts w:ascii="Arial" w:hAnsi="Arial" w:cs="Arial"/>
          <w:sz w:val="12"/>
          <w:szCs w:val="12"/>
        </w:rPr>
        <w:tab/>
      </w:r>
    </w:p>
    <w:p w:rsidR="00E37BDA" w:rsidRPr="00AD0730" w:rsidRDefault="00E37BDA" w:rsidP="00E37BDA">
      <w:pPr>
        <w:jc w:val="both"/>
        <w:rPr>
          <w:rFonts w:cs="Arial"/>
          <w:spacing w:val="-3"/>
          <w:szCs w:val="22"/>
          <w:lang w:val="es-EC"/>
        </w:rPr>
      </w:pPr>
      <w:r w:rsidRPr="00AD0730">
        <w:rPr>
          <w:rFonts w:cs="Arial"/>
          <w:spacing w:val="-3"/>
          <w:szCs w:val="22"/>
        </w:rPr>
        <w:t>E</w:t>
      </w:r>
      <w:r w:rsidRPr="00AD0730">
        <w:rPr>
          <w:rFonts w:cs="Arial"/>
          <w:spacing w:val="-3"/>
          <w:szCs w:val="22"/>
          <w:lang w:val="es-EC"/>
        </w:rPr>
        <w:t>n caso de ser adjudicado deberá entregar previa la firma del contrato la siguiente  información:</w:t>
      </w:r>
    </w:p>
    <w:p w:rsidR="00E37BDA" w:rsidRPr="00AD0730" w:rsidRDefault="00E37BDA" w:rsidP="00E37BDA">
      <w:pPr>
        <w:jc w:val="both"/>
        <w:rPr>
          <w:rFonts w:cs="Arial"/>
          <w:spacing w:val="-3"/>
          <w:szCs w:val="22"/>
          <w:lang w:val="es-EC"/>
        </w:rPr>
      </w:pPr>
    </w:p>
    <w:p w:rsidR="00E37BDA" w:rsidRPr="00AD0730" w:rsidRDefault="00E37BDA" w:rsidP="0057499B">
      <w:pPr>
        <w:numPr>
          <w:ilvl w:val="0"/>
          <w:numId w:val="82"/>
        </w:numPr>
        <w:spacing w:line="276" w:lineRule="auto"/>
        <w:jc w:val="both"/>
        <w:rPr>
          <w:rFonts w:cs="Arial"/>
          <w:spacing w:val="-3"/>
          <w:szCs w:val="22"/>
          <w:lang w:val="es-EC"/>
        </w:rPr>
      </w:pPr>
      <w:r w:rsidRPr="00AD0730">
        <w:rPr>
          <w:rFonts w:cs="Arial"/>
          <w:spacing w:val="-3"/>
          <w:szCs w:val="22"/>
          <w:lang w:val="es-EC"/>
        </w:rPr>
        <w:t>Copia de la Declaración del Impuesto a la Renta presentado al SRI del último año fiscal.</w:t>
      </w:r>
    </w:p>
    <w:p w:rsidR="00E37BDA" w:rsidRPr="00AD0730" w:rsidRDefault="00E37BDA" w:rsidP="0057499B">
      <w:pPr>
        <w:numPr>
          <w:ilvl w:val="0"/>
          <w:numId w:val="82"/>
        </w:numPr>
        <w:spacing w:line="276" w:lineRule="auto"/>
        <w:jc w:val="both"/>
        <w:rPr>
          <w:rFonts w:cs="Arial"/>
          <w:spacing w:val="-3"/>
          <w:szCs w:val="22"/>
          <w:lang w:val="es-EC"/>
        </w:rPr>
      </w:pPr>
      <w:r w:rsidRPr="00AD0730">
        <w:rPr>
          <w:rFonts w:cs="Arial"/>
          <w:spacing w:val="-3"/>
          <w:szCs w:val="22"/>
          <w:lang w:val="es-EC"/>
        </w:rPr>
        <w:t>Copia del Impuesto Predial del último año en caso de disponer de bienes inmuebles.</w:t>
      </w:r>
    </w:p>
    <w:p w:rsidR="00E37BDA" w:rsidRPr="00AD0730" w:rsidRDefault="00E37BDA" w:rsidP="0057499B">
      <w:pPr>
        <w:numPr>
          <w:ilvl w:val="0"/>
          <w:numId w:val="82"/>
        </w:numPr>
        <w:spacing w:line="276" w:lineRule="auto"/>
        <w:jc w:val="both"/>
        <w:rPr>
          <w:rFonts w:cs="Arial"/>
          <w:spacing w:val="-3"/>
          <w:szCs w:val="22"/>
          <w:lang w:val="es-EC"/>
        </w:rPr>
      </w:pPr>
      <w:r w:rsidRPr="00AD0730">
        <w:rPr>
          <w:rFonts w:cs="Arial"/>
          <w:spacing w:val="-3"/>
          <w:szCs w:val="22"/>
          <w:lang w:val="es-EC"/>
        </w:rPr>
        <w:t>Copias de las matrículas actualizadas de equipo, maquinaria o vehículos si dispone.</w:t>
      </w:r>
    </w:p>
    <w:p w:rsidR="00E37BDA" w:rsidRPr="00AD0730" w:rsidRDefault="00E37BDA" w:rsidP="0057499B">
      <w:pPr>
        <w:numPr>
          <w:ilvl w:val="0"/>
          <w:numId w:val="82"/>
        </w:numPr>
        <w:spacing w:after="120" w:line="276" w:lineRule="auto"/>
        <w:jc w:val="both"/>
        <w:rPr>
          <w:rFonts w:cs="Arial"/>
          <w:sz w:val="24"/>
          <w:szCs w:val="24"/>
          <w:lang w:val="es-AR"/>
        </w:rPr>
      </w:pPr>
      <w:r w:rsidRPr="00AD0730">
        <w:rPr>
          <w:rFonts w:cs="Arial"/>
          <w:spacing w:val="-3"/>
          <w:szCs w:val="22"/>
          <w:lang w:val="es-EC"/>
        </w:rPr>
        <w:t xml:space="preserve"> Certificados Bancarios actualizados y los saldos de los créditos directos o mediante tarjetas de crédito en la entidad financiera si los tuviere.</w:t>
      </w:r>
    </w:p>
    <w:p w:rsidR="00E37BDA" w:rsidRPr="00AD0730" w:rsidRDefault="00E37BDA" w:rsidP="00E37BDA">
      <w:pPr>
        <w:spacing w:after="120" w:line="276" w:lineRule="auto"/>
        <w:ind w:left="720"/>
        <w:jc w:val="both"/>
        <w:rPr>
          <w:rFonts w:cs="Arial"/>
          <w:sz w:val="24"/>
          <w:szCs w:val="24"/>
          <w:lang w:val="es-AR"/>
        </w:rPr>
      </w:pPr>
    </w:p>
    <w:p w:rsidR="00E37BDA" w:rsidRPr="00AD0730" w:rsidRDefault="00E37BDA" w:rsidP="00E37BDA">
      <w:pPr>
        <w:spacing w:after="120"/>
        <w:ind w:left="425"/>
        <w:jc w:val="both"/>
        <w:rPr>
          <w:rFonts w:cs="Arial"/>
          <w:sz w:val="24"/>
          <w:szCs w:val="24"/>
          <w:lang w:val="es-AR"/>
        </w:rPr>
      </w:pPr>
    </w:p>
    <w:p w:rsidR="00E37BDA" w:rsidRPr="00AD0730" w:rsidRDefault="00E37BDA" w:rsidP="00E37BDA">
      <w:pPr>
        <w:pStyle w:val="EspecificacinETAP2000"/>
        <w:tabs>
          <w:tab w:val="clear" w:pos="-720"/>
        </w:tabs>
        <w:suppressAutoHyphens w:val="0"/>
        <w:spacing w:before="0" w:after="120"/>
        <w:rPr>
          <w:rFonts w:cs="Arial"/>
          <w:spacing w:val="0"/>
          <w:sz w:val="24"/>
          <w:szCs w:val="24"/>
          <w:lang w:val="es-AR"/>
        </w:rPr>
      </w:pPr>
    </w:p>
    <w:p w:rsidR="00E37BDA" w:rsidRPr="00942B48" w:rsidRDefault="00E37BDA" w:rsidP="00AF5113">
      <w:pPr>
        <w:jc w:val="center"/>
        <w:rPr>
          <w:rFonts w:cs="Arial"/>
          <w:b/>
          <w:sz w:val="18"/>
          <w:szCs w:val="18"/>
          <w:vertAlign w:val="superscript"/>
          <w:lang w:val="es-AR"/>
        </w:rPr>
      </w:pPr>
    </w:p>
    <w:p w:rsidR="00AF5113" w:rsidRPr="00AF5113" w:rsidRDefault="00AF5113"/>
    <w:sectPr w:rsidR="00AF5113" w:rsidRPr="00AF5113" w:rsidSect="00E708C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85" w:rsidRDefault="002A3285" w:rsidP="007D14EC">
      <w:r>
        <w:separator/>
      </w:r>
    </w:p>
  </w:endnote>
  <w:endnote w:type="continuationSeparator" w:id="0">
    <w:p w:rsidR="002A3285" w:rsidRDefault="002A3285" w:rsidP="007D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auto"/>
    <w:pitch w:val="variable"/>
    <w:sig w:usb0="00000000"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LtCn BT">
    <w:panose1 w:val="020B0406020202030204"/>
    <w:charset w:val="00"/>
    <w:family w:val="swiss"/>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14" w:rsidRDefault="00966014">
    <w:pPr>
      <w:pStyle w:val="Piedepgina"/>
      <w:jc w:val="center"/>
    </w:pPr>
    <w:r>
      <w:fldChar w:fldCharType="begin"/>
    </w:r>
    <w:r>
      <w:instrText xml:space="preserve"> PAGE   \* MERGEFORMAT </w:instrText>
    </w:r>
    <w:r>
      <w:fldChar w:fldCharType="separate"/>
    </w:r>
    <w:r w:rsidR="000A77AF">
      <w:rPr>
        <w:noProof/>
      </w:rPr>
      <w:t>106</w:t>
    </w:r>
    <w:r>
      <w:rPr>
        <w:noProof/>
      </w:rPr>
      <w:fldChar w:fldCharType="end"/>
    </w:r>
  </w:p>
  <w:p w:rsidR="00966014" w:rsidRDefault="00966014">
    <w:pPr>
      <w:pStyle w:val="Piedepgina"/>
      <w:tabs>
        <w:tab w:val="clear" w:pos="8838"/>
        <w:tab w:val="right" w:pos="13183"/>
      </w:tabs>
      <w:ind w:right="51"/>
      <w:jc w:val="cen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85" w:rsidRDefault="002A3285" w:rsidP="007D14EC">
      <w:r>
        <w:separator/>
      </w:r>
    </w:p>
  </w:footnote>
  <w:footnote w:type="continuationSeparator" w:id="0">
    <w:p w:rsidR="002A3285" w:rsidRDefault="002A3285" w:rsidP="007D14EC">
      <w:r>
        <w:continuationSeparator/>
      </w:r>
    </w:p>
  </w:footnote>
  <w:footnote w:id="1">
    <w:p w:rsidR="00966014" w:rsidRPr="008C5C15" w:rsidRDefault="00966014" w:rsidP="007D14EC">
      <w:pPr>
        <w:pStyle w:val="Textonotapie"/>
        <w:jc w:val="both"/>
      </w:pPr>
      <w:r w:rsidRPr="008C5C15">
        <w:rPr>
          <w:rStyle w:val="Refdenotaalpie"/>
        </w:rPr>
        <w:footnoteRef/>
      </w:r>
      <w:r w:rsidRPr="008C5C15">
        <w:t xml:space="preserve"> </w:t>
      </w:r>
      <w:r w:rsidRPr="002E5003">
        <w:rPr>
          <w:rFonts w:ascii="Arial" w:hAnsi="Arial" w:cs="Arial"/>
          <w:sz w:val="18"/>
          <w:szCs w:val="18"/>
        </w:rPr>
        <w:t>En el sitio virtual del Banco (</w:t>
      </w:r>
      <w:hyperlink r:id="rId1" w:history="1">
        <w:r w:rsidRPr="002E5003">
          <w:rPr>
            <w:rStyle w:val="Hipervnculo"/>
            <w:rFonts w:ascii="Arial" w:hAnsi="Arial" w:cs="Arial"/>
            <w:sz w:val="18"/>
            <w:szCs w:val="18"/>
          </w:rPr>
          <w:t>www.iadb.org/integrity</w:t>
        </w:r>
      </w:hyperlink>
      <w:r w:rsidRPr="002E5003">
        <w:rPr>
          <w:rFonts w:ascii="Arial" w:hAnsi="Arial" w:cs="Arial"/>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2">
    <w:p w:rsidR="00966014" w:rsidRPr="00B57B63" w:rsidRDefault="00966014" w:rsidP="005D4DB2">
      <w:pPr>
        <w:pStyle w:val="Textonotapie"/>
        <w:jc w:val="both"/>
        <w:rPr>
          <w:rFonts w:ascii="Calibri" w:hAnsi="Calibri"/>
          <w:sz w:val="12"/>
          <w:szCs w:val="12"/>
        </w:rPr>
      </w:pPr>
      <w:r w:rsidRPr="00B57B63">
        <w:rPr>
          <w:rStyle w:val="Refdenotaalpie"/>
          <w:rFonts w:ascii="Calibri" w:hAnsi="Calibri"/>
          <w:sz w:val="12"/>
          <w:szCs w:val="12"/>
        </w:rPr>
        <w:footnoteRef/>
      </w:r>
      <w:r w:rsidRPr="00B57B63">
        <w:rPr>
          <w:rFonts w:ascii="Calibri" w:hAnsi="Calibri"/>
          <w:sz w:val="12"/>
          <w:szCs w:val="12"/>
        </w:rPr>
        <w:t xml:space="preserve"> </w:t>
      </w:r>
      <w:r w:rsidRPr="00B57B63">
        <w:rPr>
          <w:rFonts w:ascii="Calibri" w:hAnsi="Calibri"/>
          <w:b/>
          <w:sz w:val="12"/>
          <w:szCs w:val="12"/>
        </w:rPr>
        <w:t>Art. 62° Inhabilidades generales:</w:t>
      </w:r>
      <w:r w:rsidRPr="00B57B63">
        <w:rPr>
          <w:rFonts w:ascii="Calibri" w:hAnsi="Calibri"/>
          <w:sz w:val="12"/>
          <w:szCs w:val="12"/>
        </w:rPr>
        <w:t xml:space="preserve"> No podrán celebrar contratos previstos en esta Ley con las Entidades Contratantes: (1) Quienes se hallaren incursos en las incapacidades establecidas por el Código Civil, o en las inhabilidades generales establecidas en la Ley; (2) 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(3) 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 (4) Quienes consten suspendidos en el RUP; 5. Los que, no habiendo estado inhabilitados en el procedimiento precontractual, al momento de celebrar el contrato, lo estuvieren; y, (6) Los deudores morosos del Estado o sus instituciones.</w:t>
      </w:r>
    </w:p>
    <w:p w:rsidR="00966014" w:rsidRPr="005F58B1" w:rsidRDefault="00966014" w:rsidP="005D4DB2">
      <w:pPr>
        <w:autoSpaceDE w:val="0"/>
        <w:autoSpaceDN w:val="0"/>
        <w:adjustRightInd w:val="0"/>
        <w:jc w:val="both"/>
        <w:rPr>
          <w:rFonts w:ascii="Calibri" w:hAnsi="Calibri"/>
          <w:sz w:val="16"/>
          <w:szCs w:val="16"/>
        </w:rPr>
      </w:pPr>
      <w:r w:rsidRPr="00B57B63">
        <w:rPr>
          <w:rFonts w:ascii="Calibri" w:hAnsi="Calibri"/>
          <w:sz w:val="12"/>
          <w:szCs w:val="12"/>
        </w:rPr>
        <w:t xml:space="preserve">Art. </w:t>
      </w:r>
      <w:r w:rsidRPr="00B57B63">
        <w:rPr>
          <w:rFonts w:ascii="Calibri" w:hAnsi="Calibri"/>
          <w:b/>
          <w:bCs/>
          <w:sz w:val="12"/>
          <w:szCs w:val="12"/>
          <w:lang w:val="es-PE"/>
        </w:rPr>
        <w:t xml:space="preserve">Artículo 63.- Inhabilidades Especiales.- </w:t>
      </w:r>
      <w:r w:rsidRPr="00B57B63">
        <w:rPr>
          <w:rFonts w:ascii="Calibri" w:hAnsi="Calibri"/>
          <w:sz w:val="12"/>
          <w:szCs w:val="12"/>
          <w:lang w:val="es-PE"/>
        </w:rPr>
        <w:t>No podrán celebrar contratos con la Entidad Contratante: (i) 1. Los consejeros provinciales, los concejales municipales, y los vocales de las juntas parroquiales, en su respectiva jurisdicción; (2) Las personas naturales o jurídicas</w:t>
      </w:r>
      <w:r w:rsidRPr="00B57B63">
        <w:rPr>
          <w:rFonts w:ascii="Calibri" w:hAnsi="Calibri"/>
          <w:sz w:val="12"/>
          <w:szCs w:val="12"/>
          <w:lang w:eastAsia="en-US"/>
        </w:rPr>
        <w:t>, incluidos sus representantes legales, que hubieren realizado los estudios, los diseños y los proyectos de ingeniería o arquitectura, que presenten algún tipo de vinculación respecto a los ejecutores de las obras; y, los que hubieren elaborado las especificaciones de los bienes a adquirirse; salvo que el contrato se refiera a fiscalización, supervisión, o actualización de los estudios, diseños o proyectos; (3)</w:t>
      </w:r>
      <w:r w:rsidRPr="00B57B63">
        <w:rPr>
          <w:rFonts w:ascii="Calibri" w:hAnsi="Calibri"/>
          <w:sz w:val="12"/>
          <w:szCs w:val="12"/>
          <w:lang w:val="es-PE"/>
        </w:rPr>
        <w:t xml:space="preserve"> </w:t>
      </w:r>
      <w:r w:rsidRPr="00B57B63">
        <w:rPr>
          <w:rFonts w:ascii="Calibri" w:hAnsi="Calibri"/>
          <w:sz w:val="12"/>
          <w:szCs w:val="12"/>
          <w:lang w:eastAsia="en-US"/>
        </w:rPr>
        <w:t>Los miembros de directorios u organismos similares o de la Comisión Técnica de la entidad convocante, sus cónyuges o</w:t>
      </w:r>
      <w:r w:rsidRPr="00B57B63">
        <w:rPr>
          <w:sz w:val="12"/>
          <w:szCs w:val="12"/>
          <w:lang w:val="es-PE"/>
        </w:rPr>
        <w:t xml:space="preserve"> </w:t>
      </w:r>
      <w:r w:rsidRPr="00B57B63">
        <w:rPr>
          <w:rFonts w:ascii="Calibri" w:hAnsi="Calibri"/>
          <w:sz w:val="12"/>
          <w:szCs w:val="12"/>
          <w:lang w:eastAsia="en-US"/>
        </w:rPr>
        <w:t xml:space="preserve">parientes hasta el cuarto grado de consanguinidad y segundo de afinidad; (4) Los funcionarios, servidores o empleados que hayan intervenido </w:t>
      </w:r>
      <w:r w:rsidRPr="00B57B63">
        <w:rPr>
          <w:rFonts w:ascii="Calibri" w:hAnsi="Calibri"/>
          <w:sz w:val="12"/>
          <w:szCs w:val="12"/>
          <w:lang w:val="es-PE"/>
        </w:rPr>
        <w:t xml:space="preserve">en la etapa precontractual o contractual y que con su acción u omisión pudieren resultar favorecidos, su cónyuge o sus </w:t>
      </w:r>
      <w:r w:rsidRPr="00B57B63">
        <w:rPr>
          <w:rFonts w:ascii="Calibri" w:hAnsi="Calibri"/>
          <w:sz w:val="12"/>
          <w:szCs w:val="12"/>
          <w:lang w:eastAsia="en-US"/>
        </w:rPr>
        <w:t>parientes hasta el cuarto</w:t>
      </w:r>
      <w:r w:rsidRPr="00B57B63">
        <w:rPr>
          <w:rFonts w:ascii="Calibri" w:hAnsi="Calibri"/>
          <w:sz w:val="12"/>
          <w:szCs w:val="12"/>
          <w:lang w:val="es-PE"/>
        </w:rPr>
        <w:t xml:space="preserve"> </w:t>
      </w:r>
      <w:r w:rsidRPr="00B57B63">
        <w:rPr>
          <w:rFonts w:ascii="Calibri" w:hAnsi="Calibri"/>
          <w:sz w:val="12"/>
          <w:szCs w:val="12"/>
          <w:lang w:eastAsia="en-US"/>
        </w:rPr>
        <w:t>grado</w:t>
      </w:r>
      <w:r w:rsidRPr="00B57B63">
        <w:rPr>
          <w:rFonts w:ascii="Calibri" w:hAnsi="Calibri"/>
          <w:sz w:val="12"/>
          <w:szCs w:val="12"/>
          <w:lang w:val="es-PE"/>
        </w:rPr>
        <w:t xml:space="preserve"> </w:t>
      </w:r>
      <w:r w:rsidRPr="00B57B63">
        <w:rPr>
          <w:rFonts w:ascii="Calibri" w:hAnsi="Calibri"/>
          <w:sz w:val="12"/>
          <w:szCs w:val="12"/>
          <w:lang w:eastAsia="en-US"/>
        </w:rPr>
        <w:t>de consanguinidad o segundo de afinidad, así como las personas jurídicas de derecho privado o</w:t>
      </w:r>
      <w:r w:rsidRPr="00B57B63">
        <w:rPr>
          <w:rFonts w:ascii="Calibri" w:hAnsi="Calibri"/>
          <w:sz w:val="12"/>
          <w:szCs w:val="12"/>
          <w:lang w:val="es-PE"/>
        </w:rPr>
        <w:t xml:space="preserve"> </w:t>
      </w:r>
      <w:r w:rsidRPr="00B57B63">
        <w:rPr>
          <w:rFonts w:ascii="Calibri" w:hAnsi="Calibri"/>
          <w:sz w:val="12"/>
          <w:szCs w:val="12"/>
          <w:lang w:eastAsia="en-US"/>
        </w:rPr>
        <w:t>sociedades de hecho en las que los indicados</w:t>
      </w:r>
      <w:r w:rsidRPr="00B57B63">
        <w:rPr>
          <w:rFonts w:ascii="Calibri" w:hAnsi="Calibri"/>
          <w:sz w:val="12"/>
          <w:szCs w:val="12"/>
          <w:lang w:val="es-PE"/>
        </w:rPr>
        <w:t xml:space="preserve"> </w:t>
      </w:r>
      <w:r w:rsidRPr="00B57B63">
        <w:rPr>
          <w:rFonts w:ascii="Calibri" w:hAnsi="Calibri"/>
          <w:sz w:val="12"/>
          <w:szCs w:val="12"/>
          <w:lang w:eastAsia="en-US"/>
        </w:rPr>
        <w:t>funcionarios,</w:t>
      </w:r>
      <w:r w:rsidRPr="00B57B63">
        <w:rPr>
          <w:rFonts w:ascii="Calibri" w:hAnsi="Calibri"/>
          <w:sz w:val="12"/>
          <w:szCs w:val="12"/>
          <w:lang w:val="es-PE"/>
        </w:rPr>
        <w:t xml:space="preserve"> </w:t>
      </w:r>
      <w:r w:rsidRPr="00B57B63">
        <w:rPr>
          <w:rFonts w:ascii="Calibri" w:hAnsi="Calibri"/>
          <w:sz w:val="12"/>
          <w:szCs w:val="12"/>
          <w:lang w:eastAsia="en-US"/>
        </w:rPr>
        <w:t>servidores o</w:t>
      </w:r>
      <w:r w:rsidRPr="00B57B63">
        <w:rPr>
          <w:rFonts w:ascii="Calibri" w:hAnsi="Calibri"/>
          <w:sz w:val="12"/>
          <w:szCs w:val="12"/>
          <w:lang w:val="es-PE"/>
        </w:rPr>
        <w:t xml:space="preserve"> </w:t>
      </w:r>
      <w:r w:rsidRPr="00B57B63">
        <w:rPr>
          <w:rFonts w:ascii="Calibri" w:hAnsi="Calibri"/>
          <w:sz w:val="12"/>
          <w:szCs w:val="12"/>
          <w:lang w:eastAsia="en-US"/>
        </w:rPr>
        <w:t>empleados, su cónyuge o sus parientes hasta el cuarto grado de consanguinidad y segundo de afinidad tengan participación, aún en el caso</w:t>
      </w:r>
    </w:p>
  </w:footnote>
  <w:footnote w:id="3">
    <w:p w:rsidR="00966014" w:rsidRPr="008C5C15" w:rsidRDefault="00966014" w:rsidP="00AF5113">
      <w:pPr>
        <w:pStyle w:val="Textonotapie"/>
        <w:jc w:val="both"/>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966014" w:rsidRDefault="00966014" w:rsidP="00AF5113">
      <w:pPr>
        <w:pStyle w:val="Textonotapie"/>
        <w:spacing w:before="60" w:after="60"/>
        <w:ind w:left="720" w:hanging="720"/>
        <w:jc w:val="both"/>
        <w:rPr>
          <w:rFonts w:ascii="Arial" w:hAnsi="Arial"/>
          <w:i/>
          <w:sz w:val="16"/>
        </w:rPr>
      </w:pPr>
      <w:r>
        <w:rPr>
          <w:rStyle w:val="Refdenotaalpie"/>
          <w:rFonts w:ascii="Arial" w:hAnsi="Arial"/>
          <w:b/>
          <w:i/>
          <w:sz w:val="18"/>
        </w:rPr>
        <w:footnoteRef/>
      </w:r>
      <w:r>
        <w:rPr>
          <w:rFonts w:ascii="Arial" w:hAnsi="Arial"/>
          <w:i/>
          <w:sz w:val="18"/>
        </w:rPr>
        <w:t xml:space="preserve"> </w:t>
      </w:r>
      <w:r>
        <w:rPr>
          <w:rFonts w:ascii="Arial" w:hAnsi="Arial"/>
          <w:i/>
          <w:sz w:val="18"/>
        </w:rPr>
        <w:tab/>
      </w:r>
      <w:r>
        <w:rPr>
          <w:rFonts w:ascii="Arial" w:hAnsi="Arial"/>
          <w:i/>
          <w:sz w:val="16"/>
        </w:rPr>
        <w:t xml:space="preserve">El banco deberá insertar la suma establecida en las CEC y denominada como se establece en las CEC, ya sea en la(s) moneda(s) del Contrato o en una moneda de libre convertibilidad aceptable al Comprador. </w:t>
      </w:r>
    </w:p>
  </w:footnote>
  <w:footnote w:id="5">
    <w:p w:rsidR="00966014" w:rsidRDefault="00966014" w:rsidP="00AF5113">
      <w:pPr>
        <w:pStyle w:val="Textonotapie"/>
        <w:spacing w:after="120"/>
        <w:ind w:left="720" w:hanging="720"/>
        <w:jc w:val="both"/>
        <w:rPr>
          <w:rFonts w:ascii="Arial" w:hAnsi="Arial"/>
          <w:sz w:val="16"/>
        </w:rPr>
      </w:pPr>
      <w:r>
        <w:rPr>
          <w:rStyle w:val="Refdenotaalpie"/>
          <w:rFonts w:ascii="Arial" w:hAnsi="Arial"/>
          <w:b/>
          <w:i/>
          <w:sz w:val="16"/>
        </w:rPr>
        <w:footnoteRef/>
      </w:r>
      <w:r>
        <w:rPr>
          <w:rFonts w:ascii="Arial" w:hAnsi="Arial"/>
          <w:i/>
          <w:sz w:val="16"/>
        </w:rPr>
        <w:t xml:space="preserve"> </w:t>
      </w:r>
      <w:r>
        <w:rPr>
          <w:rFonts w:ascii="Arial" w:hAnsi="Arial"/>
          <w:i/>
          <w:sz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que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rPr>
          <w:rFonts w:ascii="Arial" w:hAnsi="Arial"/>
          <w:sz w:val="16"/>
        </w:rPr>
        <w:t>.</w:t>
      </w:r>
    </w:p>
    <w:p w:rsidR="00966014" w:rsidRDefault="00966014" w:rsidP="00AF5113">
      <w:pPr>
        <w:pStyle w:val="Textonotapie"/>
        <w:spacing w:after="120"/>
        <w:ind w:left="720" w:hanging="720"/>
        <w:jc w:val="both"/>
        <w:rPr>
          <w:rFonts w:ascii="Arial" w:hAnsi="Arial"/>
          <w:sz w:val="16"/>
        </w:rPr>
      </w:pPr>
    </w:p>
  </w:footnote>
  <w:footnote w:id="6">
    <w:p w:rsidR="00966014" w:rsidRDefault="00966014" w:rsidP="00AF5113">
      <w:pPr>
        <w:pStyle w:val="Textonotapie"/>
        <w:spacing w:before="120"/>
        <w:ind w:left="709" w:hanging="709"/>
        <w:jc w:val="both"/>
        <w:rPr>
          <w:rFonts w:ascii="Arial" w:hAnsi="Arial"/>
          <w:sz w:val="16"/>
        </w:rPr>
      </w:pPr>
      <w:r>
        <w:rPr>
          <w:rStyle w:val="Refdenotaalpie"/>
          <w:rFonts w:ascii="Arial" w:hAnsi="Arial"/>
          <w:sz w:val="16"/>
        </w:rPr>
        <w:footnoteRef/>
      </w:r>
      <w:r>
        <w:rPr>
          <w:rFonts w:ascii="Arial" w:hAnsi="Arial"/>
          <w:sz w:val="16"/>
        </w:rPr>
        <w:t xml:space="preserve"> </w:t>
      </w:r>
      <w:r>
        <w:rPr>
          <w:rFonts w:ascii="Arial" w:hAnsi="Arial"/>
          <w:sz w:val="16"/>
        </w:rPr>
        <w:tab/>
        <w:t>El Banco deberá insertar la suma establecida en las CEC y denominada como se establece en las CEC, ya sea en la(s) moneda(s) denominada(s) en el Contrato o en una moneda de libre convertibilidad aceptable al Comprador.</w:t>
      </w:r>
    </w:p>
  </w:footnote>
  <w:footnote w:id="7">
    <w:p w:rsidR="00966014" w:rsidRDefault="00966014" w:rsidP="00AF5113">
      <w:pPr>
        <w:pStyle w:val="Textonotapie"/>
        <w:spacing w:before="120" w:after="120"/>
        <w:ind w:left="709" w:hanging="709"/>
        <w:jc w:val="both"/>
        <w:rPr>
          <w:rFonts w:ascii="Arial" w:hAnsi="Arial"/>
          <w:sz w:val="16"/>
        </w:rPr>
      </w:pPr>
      <w:r>
        <w:rPr>
          <w:rStyle w:val="Refdenotaalpie"/>
          <w:rFonts w:ascii="Arial" w:hAnsi="Arial"/>
          <w:sz w:val="16"/>
        </w:rPr>
        <w:footnoteRef/>
      </w:r>
      <w:r>
        <w:rPr>
          <w:rFonts w:ascii="Arial" w:hAnsi="Arial"/>
          <w:sz w:val="16"/>
        </w:rPr>
        <w:t xml:space="preserve"> </w:t>
      </w:r>
      <w:r>
        <w:rPr>
          <w:rFonts w:ascii="Arial" w:hAnsi="Arial"/>
          <w:sz w:val="16"/>
        </w:rPr>
        <w:tab/>
        <w:t>Indicar la fecha de Entrega estipulada en el Plan de Entrega del Contrato. El Comprador deberá advertir que en caso de una prórroga al plazo de ejecución del Contrato, el Comprador tendrá que solicitar al banco una extensión de esta Garantía. Dicha solicitud deberá ser por escrito y presentada antes de la expiración de la fecha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del Comprador de dicha extensión, la que nos será presentada antes de que expire la Garantía.”</w:t>
      </w:r>
    </w:p>
    <w:p w:rsidR="00966014" w:rsidRDefault="00966014" w:rsidP="00AF5113">
      <w:pPr>
        <w:pStyle w:val="Textonotapie"/>
        <w:spacing w:before="120" w:after="120"/>
        <w:ind w:left="709" w:hanging="709"/>
        <w:jc w:val="both"/>
        <w:rPr>
          <w:rFonts w:ascii="Arial" w:hAnsi="Arial"/>
          <w:sz w:val="16"/>
        </w:rPr>
      </w:pPr>
    </w:p>
    <w:p w:rsidR="00966014" w:rsidRDefault="00966014" w:rsidP="00AF5113">
      <w:pPr>
        <w:pStyle w:val="Textonotapie"/>
        <w:spacing w:before="120" w:after="120"/>
        <w:ind w:left="709" w:hanging="709"/>
        <w:jc w:val="both"/>
        <w:rPr>
          <w:rFonts w:ascii="Arial" w:hAnsi="Arial"/>
          <w:sz w:val="16"/>
        </w:rPr>
      </w:pPr>
    </w:p>
    <w:p w:rsidR="00966014" w:rsidRDefault="00966014" w:rsidP="00AF5113">
      <w:pPr>
        <w:pStyle w:val="Textonotapie"/>
        <w:spacing w:before="120" w:after="120"/>
        <w:ind w:left="709" w:hanging="709"/>
        <w:jc w:val="both"/>
        <w:rPr>
          <w:rFonts w:ascii="Arial" w:hAnsi="Arial"/>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14" w:rsidRDefault="00966014">
    <w:pPr>
      <w:pStyle w:val="Encabezado"/>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14" w:rsidRDefault="00966014" w:rsidP="0045195F">
    <w:pPr>
      <w:pStyle w:val="Encabezado"/>
      <w:jc w:val="right"/>
      <w:rPr>
        <w:sz w:val="8"/>
      </w:rPr>
    </w:pPr>
    <w:r w:rsidRPr="008566EA">
      <w:rPr>
        <w:rFonts w:cs="Arial"/>
        <w:sz w:val="16"/>
      </w:rPr>
      <w:t xml:space="preserve">Página </w:t>
    </w:r>
    <w:r w:rsidRPr="008566EA">
      <w:rPr>
        <w:rStyle w:val="Nmerodepgina"/>
        <w:rFonts w:cs="Arial"/>
        <w:sz w:val="16"/>
      </w:rPr>
      <w:fldChar w:fldCharType="begin"/>
    </w:r>
    <w:r w:rsidRPr="008566EA">
      <w:rPr>
        <w:rStyle w:val="Nmerodepgina"/>
        <w:rFonts w:cs="Arial"/>
        <w:sz w:val="16"/>
        <w:lang w:val="es-EC"/>
      </w:rPr>
      <w:instrText xml:space="preserve"> PAGE </w:instrText>
    </w:r>
    <w:r w:rsidRPr="008566EA">
      <w:rPr>
        <w:rStyle w:val="Nmerodepgina"/>
        <w:rFonts w:cs="Arial"/>
        <w:sz w:val="16"/>
      </w:rPr>
      <w:fldChar w:fldCharType="separate"/>
    </w:r>
    <w:r w:rsidR="000A77AF">
      <w:rPr>
        <w:rStyle w:val="Nmerodepgina"/>
        <w:rFonts w:cs="Arial"/>
        <w:noProof/>
        <w:sz w:val="16"/>
        <w:lang w:val="es-EC"/>
      </w:rPr>
      <w:t>52</w:t>
    </w:r>
    <w:r w:rsidRPr="008566EA">
      <w:rPr>
        <w:rStyle w:val="Nmerodepgina"/>
        <w:rFonts w:cs="Arial"/>
        <w:sz w:val="16"/>
      </w:rPr>
      <w:fldChar w:fldCharType="end"/>
    </w:r>
    <w:r w:rsidRPr="008566EA">
      <w:rPr>
        <w:rStyle w:val="Nmerodepgina"/>
        <w:rFonts w:cs="Arial"/>
        <w:sz w:val="16"/>
        <w:lang w:val="es-EC"/>
      </w:rPr>
      <w:t xml:space="preserve"> de </w:t>
    </w:r>
    <w:r w:rsidRPr="008566EA">
      <w:rPr>
        <w:rStyle w:val="Nmerodepgina"/>
        <w:rFonts w:cs="Arial"/>
        <w:sz w:val="16"/>
      </w:rPr>
      <w:fldChar w:fldCharType="begin"/>
    </w:r>
    <w:r w:rsidRPr="008566EA">
      <w:rPr>
        <w:rStyle w:val="Nmerodepgina"/>
        <w:rFonts w:cs="Arial"/>
        <w:sz w:val="16"/>
        <w:lang w:val="es-EC"/>
      </w:rPr>
      <w:instrText xml:space="preserve"> NUMPAGES </w:instrText>
    </w:r>
    <w:r w:rsidRPr="008566EA">
      <w:rPr>
        <w:rStyle w:val="Nmerodepgina"/>
        <w:rFonts w:cs="Arial"/>
        <w:sz w:val="16"/>
      </w:rPr>
      <w:fldChar w:fldCharType="separate"/>
    </w:r>
    <w:r w:rsidR="000A77AF">
      <w:rPr>
        <w:rStyle w:val="Nmerodepgina"/>
        <w:rFonts w:cs="Arial"/>
        <w:noProof/>
        <w:sz w:val="16"/>
        <w:lang w:val="es-EC"/>
      </w:rPr>
      <w:t>106</w:t>
    </w:r>
    <w:r w:rsidRPr="008566EA">
      <w:rPr>
        <w:rStyle w:val="Nmerodepgina"/>
        <w:rFonts w:cs="Arial"/>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14" w:rsidRDefault="00966014" w:rsidP="00AD1F09">
    <w:pPr>
      <w:pStyle w:val="Encabezado"/>
      <w:jc w:val="center"/>
      <w:rPr>
        <w:sz w:val="8"/>
      </w:rPr>
    </w:pPr>
  </w:p>
  <w:p w:rsidR="00966014" w:rsidRDefault="00966014" w:rsidP="00AD1F09">
    <w:pPr>
      <w:pStyle w:val="Encabezado"/>
    </w:pPr>
    <w:r>
      <w:rPr>
        <w:rFonts w:ascii="Tms Rmn" w:hAnsi="Tms Rmn"/>
        <w:lang w:eastAsia="es-EC"/>
      </w:rPr>
      <w:t xml:space="preserve">                                                                                                                     </w:t>
    </w:r>
  </w:p>
  <w:p w:rsidR="00966014" w:rsidRDefault="00966014" w:rsidP="00AD1F09">
    <w:pPr>
      <w:pStyle w:val="Encabezado"/>
    </w:pPr>
    <w:r>
      <w:t xml:space="preserve"> </w:t>
    </w:r>
  </w:p>
  <w:p w:rsidR="00966014" w:rsidRDefault="00966014" w:rsidP="00AD1F09">
    <w:pPr>
      <w:pStyle w:val="Encabezado"/>
    </w:pPr>
  </w:p>
  <w:p w:rsidR="00966014" w:rsidRDefault="00966014">
    <w:pPr>
      <w:pStyle w:val="Encabezado"/>
      <w:jc w:val="center"/>
      <w:rPr>
        <w:sz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14" w:rsidRDefault="00966014">
    <w:pPr>
      <w:pStyle w:val="Encabezado"/>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14" w:rsidRDefault="00966014" w:rsidP="00AD1F09">
    <w:pPr>
      <w:pStyle w:val="Encabezado"/>
      <w:jc w:val="center"/>
      <w:rPr>
        <w:sz w:val="8"/>
      </w:rPr>
    </w:pPr>
  </w:p>
  <w:p w:rsidR="00966014" w:rsidRDefault="00966014" w:rsidP="00AD1F09">
    <w:pPr>
      <w:pStyle w:val="Encabezado"/>
    </w:pPr>
    <w:r>
      <w:rPr>
        <w:rFonts w:ascii="Tms Rmn" w:hAnsi="Tms Rmn"/>
        <w:lang w:eastAsia="es-EC"/>
      </w:rPr>
      <w:t xml:space="preserve">                                                                                                                     </w:t>
    </w:r>
  </w:p>
  <w:p w:rsidR="00966014" w:rsidRDefault="00966014" w:rsidP="00AD1F09">
    <w:pPr>
      <w:pStyle w:val="Encabezado"/>
    </w:pPr>
    <w:r>
      <w:t xml:space="preserve"> </w:t>
    </w:r>
  </w:p>
  <w:p w:rsidR="00966014" w:rsidRDefault="00966014" w:rsidP="00AD1F09">
    <w:pPr>
      <w:pStyle w:val="Encabezado"/>
    </w:pPr>
  </w:p>
  <w:p w:rsidR="00966014" w:rsidRDefault="00966014">
    <w:pPr>
      <w:pStyle w:val="Encabezado"/>
      <w:jc w:val="center"/>
      <w:rPr>
        <w:sz w:val="8"/>
      </w:rPr>
    </w:pPr>
  </w:p>
  <w:p w:rsidR="00966014" w:rsidRDefault="00966014">
    <w:pPr>
      <w:pStyle w:val="Encabezado"/>
      <w:jc w:val="center"/>
      <w:rPr>
        <w:sz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14" w:rsidRDefault="00966014" w:rsidP="00AD1F09">
    <w:pPr>
      <w:pStyle w:val="Encabezado"/>
      <w:jc w:val="center"/>
      <w:rPr>
        <w:sz w:val="8"/>
      </w:rPr>
    </w:pPr>
  </w:p>
  <w:p w:rsidR="00966014" w:rsidRDefault="00966014" w:rsidP="00AD1F09">
    <w:pPr>
      <w:pStyle w:val="Encabezado"/>
    </w:pPr>
    <w:r>
      <w:rPr>
        <w:rFonts w:ascii="Tms Rmn" w:hAnsi="Tms Rmn"/>
        <w:lang w:eastAsia="es-EC"/>
      </w:rPr>
      <w:t xml:space="preserve">                                                                                                                     </w:t>
    </w:r>
  </w:p>
  <w:p w:rsidR="00966014" w:rsidRDefault="00966014" w:rsidP="00AD1F09">
    <w:pPr>
      <w:pStyle w:val="Encabezado"/>
    </w:pPr>
    <w:r>
      <w:t xml:space="preserve"> </w:t>
    </w:r>
  </w:p>
  <w:p w:rsidR="00966014" w:rsidRDefault="00966014" w:rsidP="00AD1F09">
    <w:pPr>
      <w:pStyle w:val="Encabezado"/>
    </w:pPr>
  </w:p>
  <w:p w:rsidR="00966014" w:rsidRDefault="00966014">
    <w:pPr>
      <w:pStyle w:val="Encabezado"/>
      <w:jc w:val="center"/>
      <w:rPr>
        <w:sz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14" w:rsidRDefault="00966014" w:rsidP="00AD1F09">
    <w:pPr>
      <w:pStyle w:val="Encabezado"/>
    </w:pPr>
  </w:p>
  <w:p w:rsidR="00966014" w:rsidRDefault="00966014" w:rsidP="00AD1F09">
    <w:pPr>
      <w:pStyle w:val="Encabezado"/>
    </w:pPr>
  </w:p>
  <w:p w:rsidR="00966014" w:rsidRPr="00CC2993" w:rsidRDefault="00966014" w:rsidP="00AD1F09">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14" w:rsidRDefault="00966014" w:rsidP="00AD1F09">
    <w:pPr>
      <w:pStyle w:val="Encabezado"/>
    </w:pPr>
    <w:r>
      <w:rPr>
        <w:rFonts w:ascii="Tms Rmn" w:hAnsi="Tms Rmn"/>
        <w:lang w:eastAsia="es-EC"/>
      </w:rPr>
      <w:t xml:space="preserve">                                                                                                                     </w:t>
    </w:r>
  </w:p>
  <w:p w:rsidR="00966014" w:rsidRDefault="00966014" w:rsidP="00AD1F09">
    <w:pPr>
      <w:pStyle w:val="Encabezado"/>
    </w:pPr>
    <w:r>
      <w:t xml:space="preserve"> </w:t>
    </w:r>
  </w:p>
  <w:p w:rsidR="00966014" w:rsidRDefault="00966014" w:rsidP="00AD1F09">
    <w:pPr>
      <w:pStyle w:val="Encabezado"/>
    </w:pPr>
  </w:p>
  <w:p w:rsidR="00966014" w:rsidRDefault="00966014">
    <w:pPr>
      <w:pStyle w:val="Encabezado"/>
      <w:tabs>
        <w:tab w:val="clear" w:pos="4419"/>
        <w:tab w:val="clear" w:pos="8838"/>
      </w:tabs>
      <w:jc w:val="right"/>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2DF80686"/>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940CFD46"/>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6C426B"/>
    <w:multiLevelType w:val="hybridMultilevel"/>
    <w:tmpl w:val="7D628110"/>
    <w:lvl w:ilvl="0" w:tplc="300A0001">
      <w:start w:val="1"/>
      <w:numFmt w:val="bullet"/>
      <w:lvlText w:val=""/>
      <w:lvlJc w:val="left"/>
      <w:pPr>
        <w:ind w:left="784" w:hanging="360"/>
      </w:pPr>
      <w:rPr>
        <w:rFonts w:ascii="Symbol" w:hAnsi="Symbol" w:hint="default"/>
      </w:rPr>
    </w:lvl>
    <w:lvl w:ilvl="1" w:tplc="300A0003">
      <w:start w:val="1"/>
      <w:numFmt w:val="bullet"/>
      <w:lvlText w:val="o"/>
      <w:lvlJc w:val="left"/>
      <w:pPr>
        <w:ind w:left="1504" w:hanging="360"/>
      </w:pPr>
      <w:rPr>
        <w:rFonts w:ascii="Courier New" w:hAnsi="Courier New" w:cs="Courier New" w:hint="default"/>
      </w:rPr>
    </w:lvl>
    <w:lvl w:ilvl="2" w:tplc="300A0005" w:tentative="1">
      <w:start w:val="1"/>
      <w:numFmt w:val="bullet"/>
      <w:lvlText w:val=""/>
      <w:lvlJc w:val="left"/>
      <w:pPr>
        <w:ind w:left="2224" w:hanging="360"/>
      </w:pPr>
      <w:rPr>
        <w:rFonts w:ascii="Wingdings" w:hAnsi="Wingdings" w:hint="default"/>
      </w:rPr>
    </w:lvl>
    <w:lvl w:ilvl="3" w:tplc="300A0001" w:tentative="1">
      <w:start w:val="1"/>
      <w:numFmt w:val="bullet"/>
      <w:lvlText w:val=""/>
      <w:lvlJc w:val="left"/>
      <w:pPr>
        <w:ind w:left="2944" w:hanging="360"/>
      </w:pPr>
      <w:rPr>
        <w:rFonts w:ascii="Symbol" w:hAnsi="Symbol" w:hint="default"/>
      </w:rPr>
    </w:lvl>
    <w:lvl w:ilvl="4" w:tplc="300A0003" w:tentative="1">
      <w:start w:val="1"/>
      <w:numFmt w:val="bullet"/>
      <w:lvlText w:val="o"/>
      <w:lvlJc w:val="left"/>
      <w:pPr>
        <w:ind w:left="3664" w:hanging="360"/>
      </w:pPr>
      <w:rPr>
        <w:rFonts w:ascii="Courier New" w:hAnsi="Courier New" w:cs="Courier New" w:hint="default"/>
      </w:rPr>
    </w:lvl>
    <w:lvl w:ilvl="5" w:tplc="300A0005" w:tentative="1">
      <w:start w:val="1"/>
      <w:numFmt w:val="bullet"/>
      <w:lvlText w:val=""/>
      <w:lvlJc w:val="left"/>
      <w:pPr>
        <w:ind w:left="4384" w:hanging="360"/>
      </w:pPr>
      <w:rPr>
        <w:rFonts w:ascii="Wingdings" w:hAnsi="Wingdings" w:hint="default"/>
      </w:rPr>
    </w:lvl>
    <w:lvl w:ilvl="6" w:tplc="300A0001" w:tentative="1">
      <w:start w:val="1"/>
      <w:numFmt w:val="bullet"/>
      <w:lvlText w:val=""/>
      <w:lvlJc w:val="left"/>
      <w:pPr>
        <w:ind w:left="5104" w:hanging="360"/>
      </w:pPr>
      <w:rPr>
        <w:rFonts w:ascii="Symbol" w:hAnsi="Symbol" w:hint="default"/>
      </w:rPr>
    </w:lvl>
    <w:lvl w:ilvl="7" w:tplc="300A0003" w:tentative="1">
      <w:start w:val="1"/>
      <w:numFmt w:val="bullet"/>
      <w:lvlText w:val="o"/>
      <w:lvlJc w:val="left"/>
      <w:pPr>
        <w:ind w:left="5824" w:hanging="360"/>
      </w:pPr>
      <w:rPr>
        <w:rFonts w:ascii="Courier New" w:hAnsi="Courier New" w:cs="Courier New" w:hint="default"/>
      </w:rPr>
    </w:lvl>
    <w:lvl w:ilvl="8" w:tplc="300A0005" w:tentative="1">
      <w:start w:val="1"/>
      <w:numFmt w:val="bullet"/>
      <w:lvlText w:val=""/>
      <w:lvlJc w:val="left"/>
      <w:pPr>
        <w:ind w:left="6544" w:hanging="360"/>
      </w:pPr>
      <w:rPr>
        <w:rFonts w:ascii="Wingdings" w:hAnsi="Wingdings" w:hint="default"/>
      </w:rPr>
    </w:lvl>
  </w:abstractNum>
  <w:abstractNum w:abstractNumId="5">
    <w:nsid w:val="04846E76"/>
    <w:multiLevelType w:val="hybridMultilevel"/>
    <w:tmpl w:val="B7642D8E"/>
    <w:lvl w:ilvl="0" w:tplc="3A66C484">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6">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7341028"/>
    <w:multiLevelType w:val="hybridMultilevel"/>
    <w:tmpl w:val="EB1EA566"/>
    <w:lvl w:ilvl="0" w:tplc="300A0011">
      <w:start w:val="11"/>
      <w:numFmt w:val="decimal"/>
      <w:lvlText w:val="%1)"/>
      <w:lvlJc w:val="left"/>
      <w:pPr>
        <w:ind w:left="360" w:hanging="360"/>
      </w:pPr>
      <w:rPr>
        <w:rFonts w:hint="default"/>
      </w:rPr>
    </w:lvl>
    <w:lvl w:ilvl="1" w:tplc="300A0001">
      <w:start w:val="1"/>
      <w:numFmt w:val="bullet"/>
      <w:lvlText w:val=""/>
      <w:lvlJc w:val="left"/>
      <w:pPr>
        <w:ind w:left="1080" w:hanging="360"/>
      </w:pPr>
      <w:rPr>
        <w:rFonts w:ascii="Symbol" w:hAnsi="Symbol" w:hint="default"/>
      </w:r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07492490"/>
    <w:multiLevelType w:val="hybridMultilevel"/>
    <w:tmpl w:val="36AE0BEE"/>
    <w:lvl w:ilvl="0" w:tplc="2C0A0017">
      <w:start w:val="1"/>
      <w:numFmt w:val="lowerLetter"/>
      <w:lvlText w:val="%1)"/>
      <w:lvlJc w:val="left"/>
      <w:pPr>
        <w:ind w:left="720" w:hanging="360"/>
      </w:pPr>
      <w:rPr>
        <w:rFonts w:hint="default"/>
        <w:b w:val="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0866593E"/>
    <w:multiLevelType w:val="hybridMultilevel"/>
    <w:tmpl w:val="CDD03AA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0B003176"/>
    <w:multiLevelType w:val="hybridMultilevel"/>
    <w:tmpl w:val="71AAE6D2"/>
    <w:lvl w:ilvl="0" w:tplc="7F266AFA">
      <w:start w:val="1"/>
      <w:numFmt w:val="decimal"/>
      <w:lvlText w:val="%1."/>
      <w:lvlJc w:val="left"/>
      <w:pPr>
        <w:ind w:left="780" w:hanging="42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0E201F94"/>
    <w:multiLevelType w:val="hybridMultilevel"/>
    <w:tmpl w:val="1332B1B0"/>
    <w:lvl w:ilvl="0" w:tplc="300A0001">
      <w:start w:val="1"/>
      <w:numFmt w:val="bullet"/>
      <w:lvlText w:val=""/>
      <w:lvlJc w:val="left"/>
      <w:pPr>
        <w:ind w:left="786" w:hanging="360"/>
      </w:pPr>
      <w:rPr>
        <w:rFonts w:ascii="Symbol" w:hAnsi="Symbol"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12">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620974"/>
    <w:multiLevelType w:val="hybridMultilevel"/>
    <w:tmpl w:val="CF7C4EF4"/>
    <w:lvl w:ilvl="0" w:tplc="300A000D">
      <w:start w:val="1"/>
      <w:numFmt w:val="bullet"/>
      <w:lvlText w:val=""/>
      <w:lvlJc w:val="left"/>
      <w:pPr>
        <w:ind w:left="1069" w:hanging="360"/>
      </w:pPr>
      <w:rPr>
        <w:rFonts w:ascii="Wingdings" w:hAnsi="Wingdings"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15">
    <w:nsid w:val="20924942"/>
    <w:multiLevelType w:val="hybridMultilevel"/>
    <w:tmpl w:val="421CC2AA"/>
    <w:lvl w:ilvl="0" w:tplc="FFFFFFFF">
      <w:start w:val="1"/>
      <w:numFmt w:val="lowerLetter"/>
      <w:lvlText w:val="(%1)"/>
      <w:lvlJc w:val="left"/>
      <w:pPr>
        <w:tabs>
          <w:tab w:val="num" w:pos="1929"/>
        </w:tabs>
        <w:ind w:left="1929" w:hanging="360"/>
      </w:pPr>
      <w:rPr>
        <w:rFonts w:hint="default"/>
      </w:rPr>
    </w:lvl>
    <w:lvl w:ilvl="1" w:tplc="FFFFFFFF">
      <w:start w:val="1"/>
      <w:numFmt w:val="lowerLetter"/>
      <w:lvlText w:val="(%2)"/>
      <w:lvlJc w:val="left"/>
      <w:pPr>
        <w:tabs>
          <w:tab w:val="num" w:pos="2793"/>
        </w:tabs>
        <w:ind w:left="2793" w:hanging="504"/>
      </w:pPr>
      <w:rPr>
        <w:rFonts w:hint="default"/>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6">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C6E28D5"/>
    <w:multiLevelType w:val="hybridMultilevel"/>
    <w:tmpl w:val="7F4CE9B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9012A2FA">
      <w:start w:val="1"/>
      <w:numFmt w:val="upperLetter"/>
      <w:lvlText w:val="%4)"/>
      <w:lvlJc w:val="left"/>
      <w:pPr>
        <w:ind w:left="3240" w:hanging="360"/>
      </w:pPr>
      <w:rPr>
        <w:rFonts w:cs="Times New Roman" w:hint="default"/>
        <w:sz w:val="22"/>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nsid w:val="2ED678F8"/>
    <w:multiLevelType w:val="multilevel"/>
    <w:tmpl w:val="0838C64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0403B0E"/>
    <w:multiLevelType w:val="multilevel"/>
    <w:tmpl w:val="5B2AAEAA"/>
    <w:lvl w:ilvl="0">
      <w:start w:val="1"/>
      <w:numFmt w:val="decimal"/>
      <w:lvlText w:val="%1."/>
      <w:lvlJc w:val="left"/>
      <w:pPr>
        <w:ind w:left="644"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316708A3"/>
    <w:multiLevelType w:val="hybridMultilevel"/>
    <w:tmpl w:val="141CF706"/>
    <w:lvl w:ilvl="0" w:tplc="684A5AA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32011BA4"/>
    <w:multiLevelType w:val="multilevel"/>
    <w:tmpl w:val="60C4D1B6"/>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2C86F1E"/>
    <w:multiLevelType w:val="hybridMultilevel"/>
    <w:tmpl w:val="8E62CA8A"/>
    <w:lvl w:ilvl="0" w:tplc="FFFFFFFF">
      <w:start w:val="2"/>
      <w:numFmt w:val="low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26">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59B48F1"/>
    <w:multiLevelType w:val="hybridMultilevel"/>
    <w:tmpl w:val="0D3C08D6"/>
    <w:lvl w:ilvl="0" w:tplc="FFFFFFFF">
      <w:start w:val="1"/>
      <w:numFmt w:val="bullet"/>
      <w:lvlText w:val=""/>
      <w:lvlJc w:val="left"/>
      <w:pPr>
        <w:tabs>
          <w:tab w:val="num" w:pos="576"/>
        </w:tabs>
        <w:ind w:left="504"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901273C"/>
    <w:multiLevelType w:val="hybridMultilevel"/>
    <w:tmpl w:val="ADB2137E"/>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9">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30">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BE27BC6"/>
    <w:multiLevelType w:val="hybridMultilevel"/>
    <w:tmpl w:val="C9A41F44"/>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FFFFFFFF">
      <w:start w:val="1"/>
      <w:numFmt w:val="lowerLetter"/>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33">
    <w:nsid w:val="3D1455C3"/>
    <w:multiLevelType w:val="hybridMultilevel"/>
    <w:tmpl w:val="89703480"/>
    <w:lvl w:ilvl="0" w:tplc="FFFFFFFF">
      <w:start w:val="8"/>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Letter"/>
      <w:lvlText w:val="%3)"/>
      <w:lvlJc w:val="left"/>
      <w:pPr>
        <w:tabs>
          <w:tab w:val="num" w:pos="1779"/>
        </w:tabs>
        <w:ind w:left="1779" w:hanging="360"/>
      </w:pPr>
      <w:rPr>
        <w:rFonts w:hint="default"/>
      </w:rPr>
    </w:lvl>
    <w:lvl w:ilvl="3" w:tplc="FFFFFFFF">
      <w:start w:val="1"/>
      <w:numFmt w:val="lowerRoman"/>
      <w:lvlText w:val="(%4)"/>
      <w:lvlJc w:val="right"/>
      <w:pPr>
        <w:tabs>
          <w:tab w:val="num" w:pos="2520"/>
        </w:tabs>
        <w:ind w:left="2520" w:hanging="360"/>
      </w:pPr>
      <w:rPr>
        <w:rFonts w:hint="default"/>
      </w:rPr>
    </w:lvl>
    <w:lvl w:ilvl="4" w:tplc="FFFFFFFF">
      <w:start w:val="1"/>
      <w:numFmt w:val="lowerRoman"/>
      <w:lvlText w:val="(%5)"/>
      <w:lvlJc w:val="right"/>
      <w:pPr>
        <w:tabs>
          <w:tab w:val="num" w:pos="3240"/>
        </w:tabs>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nsid w:val="428C2B4B"/>
    <w:multiLevelType w:val="multilevel"/>
    <w:tmpl w:val="217E54F8"/>
    <w:lvl w:ilvl="0">
      <w:start w:val="1"/>
      <w:numFmt w:val="decimal"/>
      <w:lvlText w:val="%1"/>
      <w:lvlJc w:val="left"/>
      <w:pPr>
        <w:tabs>
          <w:tab w:val="num" w:pos="502"/>
        </w:tabs>
        <w:ind w:left="502"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210955"/>
    <w:multiLevelType w:val="hybridMultilevel"/>
    <w:tmpl w:val="44B2CDDC"/>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65F6871"/>
    <w:multiLevelType w:val="multilevel"/>
    <w:tmpl w:val="5B2AAEAA"/>
    <w:lvl w:ilvl="0">
      <w:start w:val="1"/>
      <w:numFmt w:val="decimal"/>
      <w:lvlText w:val="%1."/>
      <w:lvlJc w:val="left"/>
      <w:pPr>
        <w:ind w:left="644"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nsid w:val="467C5335"/>
    <w:multiLevelType w:val="hybridMultilevel"/>
    <w:tmpl w:val="E3B67CA2"/>
    <w:lvl w:ilvl="0" w:tplc="0C0A0005">
      <w:start w:val="1"/>
      <w:numFmt w:val="bullet"/>
      <w:lvlText w:val=""/>
      <w:lvlJc w:val="left"/>
      <w:pPr>
        <w:ind w:left="1891" w:hanging="360"/>
      </w:pPr>
      <w:rPr>
        <w:rFonts w:ascii="Wingdings" w:hAnsi="Wingdings" w:hint="default"/>
      </w:rPr>
    </w:lvl>
    <w:lvl w:ilvl="1" w:tplc="300A0003">
      <w:start w:val="1"/>
      <w:numFmt w:val="bullet"/>
      <w:lvlText w:val="o"/>
      <w:lvlJc w:val="left"/>
      <w:pPr>
        <w:ind w:left="2611" w:hanging="360"/>
      </w:pPr>
      <w:rPr>
        <w:rFonts w:ascii="Courier New" w:hAnsi="Courier New" w:cs="Courier New" w:hint="default"/>
      </w:rPr>
    </w:lvl>
    <w:lvl w:ilvl="2" w:tplc="300A0005" w:tentative="1">
      <w:start w:val="1"/>
      <w:numFmt w:val="bullet"/>
      <w:lvlText w:val=""/>
      <w:lvlJc w:val="left"/>
      <w:pPr>
        <w:ind w:left="3331" w:hanging="360"/>
      </w:pPr>
      <w:rPr>
        <w:rFonts w:ascii="Wingdings" w:hAnsi="Wingdings" w:hint="default"/>
      </w:rPr>
    </w:lvl>
    <w:lvl w:ilvl="3" w:tplc="300A0001" w:tentative="1">
      <w:start w:val="1"/>
      <w:numFmt w:val="bullet"/>
      <w:lvlText w:val=""/>
      <w:lvlJc w:val="left"/>
      <w:pPr>
        <w:ind w:left="4051" w:hanging="360"/>
      </w:pPr>
      <w:rPr>
        <w:rFonts w:ascii="Symbol" w:hAnsi="Symbol" w:hint="default"/>
      </w:rPr>
    </w:lvl>
    <w:lvl w:ilvl="4" w:tplc="300A0003" w:tentative="1">
      <w:start w:val="1"/>
      <w:numFmt w:val="bullet"/>
      <w:lvlText w:val="o"/>
      <w:lvlJc w:val="left"/>
      <w:pPr>
        <w:ind w:left="4771" w:hanging="360"/>
      </w:pPr>
      <w:rPr>
        <w:rFonts w:ascii="Courier New" w:hAnsi="Courier New" w:cs="Courier New" w:hint="default"/>
      </w:rPr>
    </w:lvl>
    <w:lvl w:ilvl="5" w:tplc="300A0005" w:tentative="1">
      <w:start w:val="1"/>
      <w:numFmt w:val="bullet"/>
      <w:lvlText w:val=""/>
      <w:lvlJc w:val="left"/>
      <w:pPr>
        <w:ind w:left="5491" w:hanging="360"/>
      </w:pPr>
      <w:rPr>
        <w:rFonts w:ascii="Wingdings" w:hAnsi="Wingdings" w:hint="default"/>
      </w:rPr>
    </w:lvl>
    <w:lvl w:ilvl="6" w:tplc="300A0001" w:tentative="1">
      <w:start w:val="1"/>
      <w:numFmt w:val="bullet"/>
      <w:lvlText w:val=""/>
      <w:lvlJc w:val="left"/>
      <w:pPr>
        <w:ind w:left="6211" w:hanging="360"/>
      </w:pPr>
      <w:rPr>
        <w:rFonts w:ascii="Symbol" w:hAnsi="Symbol" w:hint="default"/>
      </w:rPr>
    </w:lvl>
    <w:lvl w:ilvl="7" w:tplc="300A0003" w:tentative="1">
      <w:start w:val="1"/>
      <w:numFmt w:val="bullet"/>
      <w:lvlText w:val="o"/>
      <w:lvlJc w:val="left"/>
      <w:pPr>
        <w:ind w:left="6931" w:hanging="360"/>
      </w:pPr>
      <w:rPr>
        <w:rFonts w:ascii="Courier New" w:hAnsi="Courier New" w:cs="Courier New" w:hint="default"/>
      </w:rPr>
    </w:lvl>
    <w:lvl w:ilvl="8" w:tplc="300A0005" w:tentative="1">
      <w:start w:val="1"/>
      <w:numFmt w:val="bullet"/>
      <w:lvlText w:val=""/>
      <w:lvlJc w:val="left"/>
      <w:pPr>
        <w:ind w:left="7651" w:hanging="360"/>
      </w:pPr>
      <w:rPr>
        <w:rFonts w:ascii="Wingdings" w:hAnsi="Wingdings" w:hint="default"/>
      </w:rPr>
    </w:lvl>
  </w:abstractNum>
  <w:abstractNum w:abstractNumId="44">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9546F37"/>
    <w:multiLevelType w:val="multilevel"/>
    <w:tmpl w:val="9F86509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A9B6E76"/>
    <w:multiLevelType w:val="hybridMultilevel"/>
    <w:tmpl w:val="CDE4374A"/>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48">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FC57F94"/>
    <w:multiLevelType w:val="hybridMultilevel"/>
    <w:tmpl w:val="3FB432BE"/>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50">
    <w:nsid w:val="51142ACB"/>
    <w:multiLevelType w:val="hybridMultilevel"/>
    <w:tmpl w:val="EEE68F02"/>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5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8197DD1"/>
    <w:multiLevelType w:val="hybridMultilevel"/>
    <w:tmpl w:val="316EC65E"/>
    <w:lvl w:ilvl="0" w:tplc="FFFFFFFF">
      <w:start w:val="1"/>
      <w:numFmt w:val="bullet"/>
      <w:lvlText w:val=""/>
      <w:lvlJc w:val="left"/>
      <w:pPr>
        <w:tabs>
          <w:tab w:val="num" w:pos="360"/>
        </w:tabs>
        <w:ind w:left="36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59794FD8"/>
    <w:multiLevelType w:val="hybridMultilevel"/>
    <w:tmpl w:val="9D4E3808"/>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54">
    <w:nsid w:val="5A9F5F68"/>
    <w:multiLevelType w:val="hybridMultilevel"/>
    <w:tmpl w:val="C7CEE45A"/>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F7A0D"/>
    <w:multiLevelType w:val="hybridMultilevel"/>
    <w:tmpl w:val="22569C3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56">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E400A9A"/>
    <w:multiLevelType w:val="hybridMultilevel"/>
    <w:tmpl w:val="0EC4FAAE"/>
    <w:lvl w:ilvl="0" w:tplc="FFFFFFFF">
      <w:start w:val="1"/>
      <w:numFmt w:val="lowerLetter"/>
      <w:lvlText w:val="(%1)"/>
      <w:lvlJc w:val="left"/>
      <w:pPr>
        <w:tabs>
          <w:tab w:val="num" w:pos="972"/>
        </w:tabs>
        <w:ind w:left="972" w:hanging="360"/>
      </w:pPr>
      <w:rPr>
        <w:rFonts w:hint="default"/>
      </w:rPr>
    </w:lvl>
    <w:lvl w:ilvl="1" w:tplc="28D2571A">
      <w:start w:val="5"/>
      <w:numFmt w:val="decimal"/>
      <w:lvlText w:val="%2."/>
      <w:lvlJc w:val="left"/>
      <w:pPr>
        <w:tabs>
          <w:tab w:val="num" w:pos="1692"/>
        </w:tabs>
        <w:ind w:left="1692" w:hanging="360"/>
      </w:pPr>
      <w:rPr>
        <w:rFonts w:hint="default"/>
        <w:i w:val="0"/>
        <w:color w:val="auto"/>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8">
    <w:nsid w:val="5E430082"/>
    <w:multiLevelType w:val="hybridMultilevel"/>
    <w:tmpl w:val="B622A3A2"/>
    <w:lvl w:ilvl="0" w:tplc="2D2A33D4">
      <w:start w:val="1"/>
      <w:numFmt w:val="lowerLetter"/>
      <w:lvlText w:val="%1)"/>
      <w:lvlJc w:val="left"/>
      <w:pPr>
        <w:ind w:left="720" w:hanging="360"/>
      </w:pPr>
      <w:rPr>
        <w:rFonts w:cs="Times New Roman"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62AB0841"/>
    <w:multiLevelType w:val="hybridMultilevel"/>
    <w:tmpl w:val="0214F552"/>
    <w:lvl w:ilvl="0" w:tplc="D324CC94">
      <w:start w:val="1"/>
      <w:numFmt w:val="decimal"/>
      <w:lvlText w:val="%1."/>
      <w:lvlJc w:val="left"/>
      <w:pPr>
        <w:tabs>
          <w:tab w:val="num" w:pos="720"/>
        </w:tabs>
        <w:ind w:left="720" w:hanging="360"/>
      </w:pPr>
      <w:rPr>
        <w:b w:val="0"/>
        <w:i w:val="0"/>
      </w:r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3D80FBA"/>
    <w:multiLevelType w:val="hybridMultilevel"/>
    <w:tmpl w:val="B83C7B64"/>
    <w:lvl w:ilvl="0" w:tplc="300A000B">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3">
    <w:nsid w:val="66DB19D0"/>
    <w:multiLevelType w:val="hybridMultilevel"/>
    <w:tmpl w:val="B1A6CDE2"/>
    <w:lvl w:ilvl="0" w:tplc="FFFFFFFF">
      <w:start w:val="1"/>
      <w:numFmt w:val="lowerLetter"/>
      <w:lvlText w:val="(%1)"/>
      <w:lvlJc w:val="left"/>
      <w:pPr>
        <w:tabs>
          <w:tab w:val="num" w:pos="928"/>
        </w:tabs>
        <w:ind w:left="928"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4">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5">
    <w:nsid w:val="68026F16"/>
    <w:multiLevelType w:val="hybridMultilevel"/>
    <w:tmpl w:val="F56029B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66">
    <w:nsid w:val="692B5818"/>
    <w:multiLevelType w:val="hybridMultilevel"/>
    <w:tmpl w:val="A698A442"/>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69871C59"/>
    <w:multiLevelType w:val="hybridMultilevel"/>
    <w:tmpl w:val="51DE49D8"/>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8">
    <w:nsid w:val="6D4249D8"/>
    <w:multiLevelType w:val="hybridMultilevel"/>
    <w:tmpl w:val="91446F90"/>
    <w:lvl w:ilvl="0" w:tplc="309896EE">
      <w:start w:val="3"/>
      <w:numFmt w:val="decimal"/>
      <w:lvlText w:val="%1."/>
      <w:lvlJc w:val="left"/>
      <w:pPr>
        <w:ind w:left="1065" w:hanging="360"/>
      </w:pPr>
      <w:rPr>
        <w:rFonts w:hint="default"/>
      </w:rPr>
    </w:lvl>
    <w:lvl w:ilvl="1" w:tplc="2C0A0019">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9">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2CF5033"/>
    <w:multiLevelType w:val="multilevel"/>
    <w:tmpl w:val="5B2AAEAA"/>
    <w:lvl w:ilvl="0">
      <w:start w:val="1"/>
      <w:numFmt w:val="decimal"/>
      <w:lvlText w:val="%1."/>
      <w:lvlJc w:val="left"/>
      <w:pPr>
        <w:ind w:left="644"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2">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5">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nsid w:val="75EE7962"/>
    <w:multiLevelType w:val="hybridMultilevel"/>
    <w:tmpl w:val="00A86F7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77">
    <w:nsid w:val="761E332A"/>
    <w:multiLevelType w:val="hybridMultilevel"/>
    <w:tmpl w:val="2AF447B0"/>
    <w:lvl w:ilvl="0" w:tplc="5682549A">
      <w:start w:val="1"/>
      <w:numFmt w:val="decimal"/>
      <w:lvlText w:val="%1."/>
      <w:lvlJc w:val="left"/>
      <w:pPr>
        <w:ind w:left="780" w:hanging="42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8">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77136402"/>
    <w:multiLevelType w:val="multilevel"/>
    <w:tmpl w:val="B7F25A64"/>
    <w:lvl w:ilvl="0">
      <w:start w:val="1"/>
      <w:numFmt w:val="decimal"/>
      <w:lvlText w:val="%1"/>
      <w:lvlJc w:val="left"/>
      <w:pPr>
        <w:tabs>
          <w:tab w:val="num" w:pos="422"/>
        </w:tabs>
        <w:ind w:left="422"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0">
    <w:nsid w:val="7A804823"/>
    <w:multiLevelType w:val="hybridMultilevel"/>
    <w:tmpl w:val="598A92D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1">
    <w:nsid w:val="7A847CF1"/>
    <w:multiLevelType w:val="hybridMultilevel"/>
    <w:tmpl w:val="1912464A"/>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82">
    <w:nsid w:val="7E1B262C"/>
    <w:multiLevelType w:val="hybridMultilevel"/>
    <w:tmpl w:val="3DCE9B3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3">
    <w:nsid w:val="7FC33659"/>
    <w:multiLevelType w:val="hybridMultilevel"/>
    <w:tmpl w:val="1090CB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2"/>
  </w:num>
  <w:num w:numId="2">
    <w:abstractNumId w:val="79"/>
  </w:num>
  <w:num w:numId="3">
    <w:abstractNumId w:val="15"/>
  </w:num>
  <w:num w:numId="4">
    <w:abstractNumId w:val="48"/>
  </w:num>
  <w:num w:numId="5">
    <w:abstractNumId w:val="73"/>
  </w:num>
  <w:num w:numId="6">
    <w:abstractNumId w:val="31"/>
  </w:num>
  <w:num w:numId="7">
    <w:abstractNumId w:val="78"/>
  </w:num>
  <w:num w:numId="8">
    <w:abstractNumId w:val="27"/>
  </w:num>
  <w:num w:numId="9">
    <w:abstractNumId w:val="34"/>
  </w:num>
  <w:num w:numId="10">
    <w:abstractNumId w:val="69"/>
  </w:num>
  <w:num w:numId="11">
    <w:abstractNumId w:val="18"/>
  </w:num>
  <w:num w:numId="12">
    <w:abstractNumId w:val="63"/>
  </w:num>
  <w:num w:numId="13">
    <w:abstractNumId w:val="21"/>
  </w:num>
  <w:num w:numId="14">
    <w:abstractNumId w:val="6"/>
  </w:num>
  <w:num w:numId="15">
    <w:abstractNumId w:val="70"/>
  </w:num>
  <w:num w:numId="16">
    <w:abstractNumId w:val="59"/>
  </w:num>
  <w:num w:numId="17">
    <w:abstractNumId w:val="67"/>
  </w:num>
  <w:num w:numId="18">
    <w:abstractNumId w:val="25"/>
  </w:num>
  <w:num w:numId="19">
    <w:abstractNumId w:val="61"/>
  </w:num>
  <w:num w:numId="20">
    <w:abstractNumId w:val="26"/>
  </w:num>
  <w:num w:numId="21">
    <w:abstractNumId w:val="52"/>
  </w:num>
  <w:num w:numId="22">
    <w:abstractNumId w:val="54"/>
  </w:num>
  <w:num w:numId="23">
    <w:abstractNumId w:val="64"/>
  </w:num>
  <w:num w:numId="24">
    <w:abstractNumId w:val="38"/>
  </w:num>
  <w:num w:numId="25">
    <w:abstractNumId w:val="56"/>
  </w:num>
  <w:num w:numId="26">
    <w:abstractNumId w:val="46"/>
  </w:num>
  <w:num w:numId="27">
    <w:abstractNumId w:val="3"/>
  </w:num>
  <w:num w:numId="28">
    <w:abstractNumId w:val="13"/>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74"/>
  </w:num>
  <w:num w:numId="32">
    <w:abstractNumId w:val="32"/>
  </w:num>
  <w:num w:numId="33">
    <w:abstractNumId w:val="29"/>
  </w:num>
  <w:num w:numId="34">
    <w:abstractNumId w:val="36"/>
  </w:num>
  <w:num w:numId="35">
    <w:abstractNumId w:val="75"/>
  </w:num>
  <w:num w:numId="36">
    <w:abstractNumId w:val="19"/>
  </w:num>
  <w:num w:numId="37">
    <w:abstractNumId w:val="45"/>
  </w:num>
  <w:num w:numId="38">
    <w:abstractNumId w:val="33"/>
  </w:num>
  <w:num w:numId="39">
    <w:abstractNumId w:val="24"/>
  </w:num>
  <w:num w:numId="40">
    <w:abstractNumId w:val="40"/>
  </w:num>
  <w:num w:numId="41">
    <w:abstractNumId w:val="57"/>
  </w:num>
  <w:num w:numId="42">
    <w:abstractNumId w:val="60"/>
  </w:num>
  <w:num w:numId="43">
    <w:abstractNumId w:val="16"/>
  </w:num>
  <w:num w:numId="44">
    <w:abstractNumId w:val="37"/>
  </w:num>
  <w:num w:numId="45">
    <w:abstractNumId w:val="2"/>
  </w:num>
  <w:num w:numId="46">
    <w:abstractNumId w:val="1"/>
  </w:num>
  <w:num w:numId="47">
    <w:abstractNumId w:val="0"/>
  </w:num>
  <w:num w:numId="48">
    <w:abstractNumId w:val="66"/>
  </w:num>
  <w:num w:numId="49">
    <w:abstractNumId w:val="72"/>
  </w:num>
  <w:num w:numId="50">
    <w:abstractNumId w:val="12"/>
  </w:num>
  <w:num w:numId="51">
    <w:abstractNumId w:val="44"/>
  </w:num>
  <w:num w:numId="52">
    <w:abstractNumId w:val="8"/>
  </w:num>
  <w:num w:numId="53">
    <w:abstractNumId w:val="83"/>
  </w:num>
  <w:num w:numId="54">
    <w:abstractNumId w:val="17"/>
  </w:num>
  <w:num w:numId="55">
    <w:abstractNumId w:val="68"/>
  </w:num>
  <w:num w:numId="56">
    <w:abstractNumId w:val="30"/>
  </w:num>
  <w:num w:numId="57">
    <w:abstractNumId w:val="10"/>
  </w:num>
  <w:num w:numId="58">
    <w:abstractNumId w:val="77"/>
  </w:num>
  <w:num w:numId="59">
    <w:abstractNumId w:val="4"/>
  </w:num>
  <w:num w:numId="60">
    <w:abstractNumId w:val="14"/>
  </w:num>
  <w:num w:numId="61">
    <w:abstractNumId w:val="39"/>
  </w:num>
  <w:num w:numId="62">
    <w:abstractNumId w:val="43"/>
  </w:num>
  <w:num w:numId="63">
    <w:abstractNumId w:val="23"/>
  </w:num>
  <w:num w:numId="64">
    <w:abstractNumId w:val="41"/>
  </w:num>
  <w:num w:numId="65">
    <w:abstractNumId w:val="58"/>
  </w:num>
  <w:num w:numId="66">
    <w:abstractNumId w:val="53"/>
  </w:num>
  <w:num w:numId="67">
    <w:abstractNumId w:val="76"/>
  </w:num>
  <w:num w:numId="68">
    <w:abstractNumId w:val="28"/>
  </w:num>
  <w:num w:numId="69">
    <w:abstractNumId w:val="49"/>
  </w:num>
  <w:num w:numId="70">
    <w:abstractNumId w:val="65"/>
  </w:num>
  <w:num w:numId="71">
    <w:abstractNumId w:val="50"/>
  </w:num>
  <w:num w:numId="72">
    <w:abstractNumId w:val="55"/>
  </w:num>
  <w:num w:numId="73">
    <w:abstractNumId w:val="81"/>
  </w:num>
  <w:num w:numId="74">
    <w:abstractNumId w:val="47"/>
  </w:num>
  <w:num w:numId="75">
    <w:abstractNumId w:val="7"/>
  </w:num>
  <w:num w:numId="76">
    <w:abstractNumId w:val="80"/>
  </w:num>
  <w:num w:numId="77">
    <w:abstractNumId w:val="11"/>
  </w:num>
  <w:num w:numId="78">
    <w:abstractNumId w:val="42"/>
  </w:num>
  <w:num w:numId="79">
    <w:abstractNumId w:val="5"/>
  </w:num>
  <w:num w:numId="80">
    <w:abstractNumId w:val="9"/>
  </w:num>
  <w:num w:numId="81">
    <w:abstractNumId w:val="20"/>
  </w:num>
  <w:num w:numId="82">
    <w:abstractNumId w:val="82"/>
  </w:num>
  <w:num w:numId="83">
    <w:abstractNumId w:val="22"/>
  </w:num>
  <w:num w:numId="84">
    <w:abstractNumId w:val="71"/>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la Patricia Acaro Castillo">
    <w15:presenceInfo w15:providerId="AD" w15:userId="S-1-5-21-3161634338-2542508837-3214140065-7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AR" w:vendorID="64" w:dllVersion="131078" w:nlCheck="1" w:checkStyle="1"/>
  <w:activeWritingStyle w:appName="MSWord" w:lang="es-EC"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P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A9"/>
    <w:rsid w:val="00042ABB"/>
    <w:rsid w:val="000468AD"/>
    <w:rsid w:val="00081272"/>
    <w:rsid w:val="00085CF7"/>
    <w:rsid w:val="000A77AF"/>
    <w:rsid w:val="000C549E"/>
    <w:rsid w:val="00122CD0"/>
    <w:rsid w:val="0013766D"/>
    <w:rsid w:val="00145703"/>
    <w:rsid w:val="00150DD7"/>
    <w:rsid w:val="001A3D6D"/>
    <w:rsid w:val="001B60B1"/>
    <w:rsid w:val="001D627A"/>
    <w:rsid w:val="00200AAD"/>
    <w:rsid w:val="0020670E"/>
    <w:rsid w:val="00240E07"/>
    <w:rsid w:val="00280F73"/>
    <w:rsid w:val="002875E4"/>
    <w:rsid w:val="002A3285"/>
    <w:rsid w:val="002B6CAE"/>
    <w:rsid w:val="002D357D"/>
    <w:rsid w:val="002D5378"/>
    <w:rsid w:val="002E4DF8"/>
    <w:rsid w:val="00307BB1"/>
    <w:rsid w:val="003260BD"/>
    <w:rsid w:val="003314E3"/>
    <w:rsid w:val="003372E8"/>
    <w:rsid w:val="003454A9"/>
    <w:rsid w:val="00361DE8"/>
    <w:rsid w:val="00390DD2"/>
    <w:rsid w:val="003A5384"/>
    <w:rsid w:val="003B5DA9"/>
    <w:rsid w:val="003D6760"/>
    <w:rsid w:val="003E33C1"/>
    <w:rsid w:val="00416604"/>
    <w:rsid w:val="0042106C"/>
    <w:rsid w:val="00431C12"/>
    <w:rsid w:val="004464CE"/>
    <w:rsid w:val="0045195F"/>
    <w:rsid w:val="004E5B87"/>
    <w:rsid w:val="004F365F"/>
    <w:rsid w:val="00553475"/>
    <w:rsid w:val="00573F87"/>
    <w:rsid w:val="0057499B"/>
    <w:rsid w:val="005A256E"/>
    <w:rsid w:val="005C4320"/>
    <w:rsid w:val="005D4DB2"/>
    <w:rsid w:val="005F4B59"/>
    <w:rsid w:val="00607C25"/>
    <w:rsid w:val="00624D77"/>
    <w:rsid w:val="0065127F"/>
    <w:rsid w:val="00652D62"/>
    <w:rsid w:val="00656EFF"/>
    <w:rsid w:val="00677812"/>
    <w:rsid w:val="00695F82"/>
    <w:rsid w:val="006E19A9"/>
    <w:rsid w:val="007116ED"/>
    <w:rsid w:val="007224A1"/>
    <w:rsid w:val="00755CC0"/>
    <w:rsid w:val="0076243C"/>
    <w:rsid w:val="007864DA"/>
    <w:rsid w:val="00796988"/>
    <w:rsid w:val="007A0D38"/>
    <w:rsid w:val="007A4819"/>
    <w:rsid w:val="007B7E66"/>
    <w:rsid w:val="007D14EC"/>
    <w:rsid w:val="00821E52"/>
    <w:rsid w:val="008503DE"/>
    <w:rsid w:val="0085542D"/>
    <w:rsid w:val="00864F07"/>
    <w:rsid w:val="00882C80"/>
    <w:rsid w:val="008833E8"/>
    <w:rsid w:val="008D2497"/>
    <w:rsid w:val="008D6D44"/>
    <w:rsid w:val="008E5C50"/>
    <w:rsid w:val="00942B48"/>
    <w:rsid w:val="00966014"/>
    <w:rsid w:val="00970680"/>
    <w:rsid w:val="00986EA8"/>
    <w:rsid w:val="009A7CC9"/>
    <w:rsid w:val="009C157E"/>
    <w:rsid w:val="009F3BF8"/>
    <w:rsid w:val="00A53860"/>
    <w:rsid w:val="00A67BE5"/>
    <w:rsid w:val="00A8420C"/>
    <w:rsid w:val="00AD1F09"/>
    <w:rsid w:val="00AD4BCF"/>
    <w:rsid w:val="00AE77EC"/>
    <w:rsid w:val="00AF5113"/>
    <w:rsid w:val="00B07445"/>
    <w:rsid w:val="00B43959"/>
    <w:rsid w:val="00B87052"/>
    <w:rsid w:val="00BA342D"/>
    <w:rsid w:val="00BA4F91"/>
    <w:rsid w:val="00BC17BD"/>
    <w:rsid w:val="00BE4586"/>
    <w:rsid w:val="00BF2829"/>
    <w:rsid w:val="00C57828"/>
    <w:rsid w:val="00CB14E5"/>
    <w:rsid w:val="00CE04A9"/>
    <w:rsid w:val="00CF13AD"/>
    <w:rsid w:val="00D04A9D"/>
    <w:rsid w:val="00D1382C"/>
    <w:rsid w:val="00D1434A"/>
    <w:rsid w:val="00D218B9"/>
    <w:rsid w:val="00D412A0"/>
    <w:rsid w:val="00D6518A"/>
    <w:rsid w:val="00D6564B"/>
    <w:rsid w:val="00D85B5F"/>
    <w:rsid w:val="00DA76AD"/>
    <w:rsid w:val="00DE445B"/>
    <w:rsid w:val="00DE533F"/>
    <w:rsid w:val="00DF07AD"/>
    <w:rsid w:val="00E37BDA"/>
    <w:rsid w:val="00E62FDC"/>
    <w:rsid w:val="00E708C8"/>
    <w:rsid w:val="00E9265D"/>
    <w:rsid w:val="00EA4839"/>
    <w:rsid w:val="00F041EE"/>
    <w:rsid w:val="00F54F4A"/>
    <w:rsid w:val="00F60514"/>
    <w:rsid w:val="00F875CE"/>
    <w:rsid w:val="00F926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A9"/>
    <w:rPr>
      <w:rFonts w:ascii="Arial" w:eastAsia="Times New Roman" w:hAnsi="Arial" w:cs="Times New Roman"/>
      <w:szCs w:val="20"/>
      <w:lang w:val="es-ES_tradnl" w:eastAsia="es-ES"/>
    </w:rPr>
  </w:style>
  <w:style w:type="paragraph" w:styleId="Ttulo1">
    <w:name w:val="heading 1"/>
    <w:aliases w:val="Document Header1"/>
    <w:basedOn w:val="Normal"/>
    <w:next w:val="Normal"/>
    <w:link w:val="Ttulo1Car"/>
    <w:qFormat/>
    <w:rsid w:val="005D4DB2"/>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rsid w:val="005D4DB2"/>
    <w:pPr>
      <w:keepNext/>
      <w:tabs>
        <w:tab w:val="center" w:pos="4512"/>
      </w:tabs>
      <w:jc w:val="both"/>
      <w:outlineLvl w:val="1"/>
    </w:pPr>
    <w:rPr>
      <w:b/>
      <w:i/>
    </w:rPr>
  </w:style>
  <w:style w:type="paragraph" w:styleId="Ttulo3">
    <w:name w:val="heading 3"/>
    <w:aliases w:val="Section Header3"/>
    <w:basedOn w:val="Normal"/>
    <w:next w:val="Normal"/>
    <w:link w:val="Ttulo3Car"/>
    <w:unhideWhenUsed/>
    <w:qFormat/>
    <w:rsid w:val="00CE04A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nhideWhenUsed/>
    <w:qFormat/>
    <w:rsid w:val="00CE04A9"/>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CE04A9"/>
    <w:pPr>
      <w:keepNext/>
      <w:tabs>
        <w:tab w:val="left" w:pos="0"/>
      </w:tabs>
      <w:jc w:val="center"/>
      <w:outlineLvl w:val="4"/>
    </w:pPr>
    <w:rPr>
      <w:b/>
      <w:sz w:val="28"/>
      <w:lang w:eastAsia="en-US"/>
    </w:rPr>
  </w:style>
  <w:style w:type="paragraph" w:styleId="Ttulo6">
    <w:name w:val="heading 6"/>
    <w:basedOn w:val="Normal"/>
    <w:next w:val="Normal"/>
    <w:link w:val="Ttulo6Car"/>
    <w:qFormat/>
    <w:rsid w:val="00CE04A9"/>
    <w:pPr>
      <w:keepNext/>
      <w:tabs>
        <w:tab w:val="center" w:pos="4512"/>
      </w:tabs>
      <w:jc w:val="both"/>
      <w:outlineLvl w:val="5"/>
    </w:pPr>
    <w:rPr>
      <w:b/>
      <w:lang w:eastAsia="en-US"/>
    </w:rPr>
  </w:style>
  <w:style w:type="paragraph" w:styleId="Ttulo7">
    <w:name w:val="heading 7"/>
    <w:basedOn w:val="Normal"/>
    <w:next w:val="Normal"/>
    <w:link w:val="Ttulo7Car"/>
    <w:unhideWhenUsed/>
    <w:qFormat/>
    <w:rsid w:val="00CE04A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CE04A9"/>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nhideWhenUsed/>
    <w:qFormat/>
    <w:rsid w:val="005D4D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1"/>
    <w:qFormat/>
    <w:rsid w:val="00CE04A9"/>
    <w:pPr>
      <w:spacing w:after="120"/>
      <w:jc w:val="center"/>
    </w:pPr>
    <w:rPr>
      <w:rFonts w:ascii="Times New Roman" w:hAnsi="Times New Roman"/>
      <w:b/>
      <w:bCs/>
      <w:sz w:val="24"/>
      <w:szCs w:val="24"/>
      <w:lang w:val="es-ES"/>
    </w:rPr>
  </w:style>
  <w:style w:type="character" w:customStyle="1" w:styleId="TtuloCar">
    <w:name w:val="Título Car"/>
    <w:basedOn w:val="Fuentedeprrafopredeter"/>
    <w:uiPriority w:val="10"/>
    <w:rsid w:val="00CE04A9"/>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tuloCar1">
    <w:name w:val="Título Car1"/>
    <w:link w:val="Ttulo"/>
    <w:locked/>
    <w:rsid w:val="00CE04A9"/>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CE04A9"/>
    <w:rPr>
      <w:rFonts w:ascii="Arial" w:eastAsia="Times New Roman" w:hAnsi="Arial" w:cs="Times New Roman"/>
      <w:b/>
      <w:sz w:val="28"/>
      <w:szCs w:val="20"/>
      <w:lang w:val="es-ES_tradnl"/>
    </w:rPr>
  </w:style>
  <w:style w:type="character" w:customStyle="1" w:styleId="Ttulo6Car">
    <w:name w:val="Título 6 Car"/>
    <w:basedOn w:val="Fuentedeprrafopredeter"/>
    <w:link w:val="Ttulo6"/>
    <w:rsid w:val="00CE04A9"/>
    <w:rPr>
      <w:rFonts w:ascii="Arial" w:eastAsia="Times New Roman" w:hAnsi="Arial" w:cs="Times New Roman"/>
      <w:b/>
      <w:szCs w:val="20"/>
      <w:lang w:val="es-ES_tradnl"/>
    </w:rPr>
  </w:style>
  <w:style w:type="character" w:customStyle="1" w:styleId="Ttulo7Car">
    <w:name w:val="Título 7 Car"/>
    <w:basedOn w:val="Fuentedeprrafopredeter"/>
    <w:link w:val="Ttulo7"/>
    <w:rsid w:val="00CE04A9"/>
    <w:rPr>
      <w:rFonts w:asciiTheme="majorHAnsi" w:eastAsiaTheme="majorEastAsia" w:hAnsiTheme="majorHAnsi" w:cstheme="majorBidi"/>
      <w:i/>
      <w:iCs/>
      <w:color w:val="404040" w:themeColor="text1" w:themeTint="BF"/>
      <w:szCs w:val="20"/>
      <w:lang w:val="es-ES_tradnl" w:eastAsia="es-ES"/>
    </w:rPr>
  </w:style>
  <w:style w:type="character" w:customStyle="1" w:styleId="Ttulo8Car">
    <w:name w:val="Título 8 Car"/>
    <w:basedOn w:val="Fuentedeprrafopredeter"/>
    <w:link w:val="Ttulo8"/>
    <w:uiPriority w:val="9"/>
    <w:semiHidden/>
    <w:rsid w:val="00CE04A9"/>
    <w:rPr>
      <w:rFonts w:asciiTheme="majorHAnsi" w:eastAsiaTheme="majorEastAsia" w:hAnsiTheme="majorHAnsi" w:cstheme="majorBidi"/>
      <w:color w:val="404040" w:themeColor="text1" w:themeTint="BF"/>
      <w:sz w:val="20"/>
      <w:szCs w:val="20"/>
      <w:lang w:val="es-ES_tradnl" w:eastAsia="es-ES"/>
    </w:rPr>
  </w:style>
  <w:style w:type="paragraph" w:styleId="Sangradetextonormal">
    <w:name w:val="Body Text Indent"/>
    <w:basedOn w:val="Normal"/>
    <w:link w:val="SangradetextonormalCar"/>
    <w:rsid w:val="00CE04A9"/>
    <w:pPr>
      <w:tabs>
        <w:tab w:val="left" w:pos="0"/>
      </w:tabs>
      <w:ind w:left="454" w:hanging="454"/>
      <w:jc w:val="both"/>
    </w:pPr>
  </w:style>
  <w:style w:type="character" w:customStyle="1" w:styleId="SangradetextonormalCar">
    <w:name w:val="Sangría de texto normal Car"/>
    <w:basedOn w:val="Fuentedeprrafopredeter"/>
    <w:link w:val="Sangradetextonormal"/>
    <w:rsid w:val="00CE04A9"/>
    <w:rPr>
      <w:rFonts w:ascii="Arial" w:eastAsia="Times New Roman" w:hAnsi="Arial" w:cs="Times New Roman"/>
      <w:szCs w:val="20"/>
      <w:lang w:val="es-ES_tradnl" w:eastAsia="es-ES"/>
    </w:rPr>
  </w:style>
  <w:style w:type="character" w:customStyle="1" w:styleId="Ttulo3Car">
    <w:name w:val="Título 3 Car"/>
    <w:aliases w:val="Section Header3 Car"/>
    <w:basedOn w:val="Fuentedeprrafopredeter"/>
    <w:link w:val="Ttulo3"/>
    <w:uiPriority w:val="9"/>
    <w:semiHidden/>
    <w:rsid w:val="00CE04A9"/>
    <w:rPr>
      <w:rFonts w:asciiTheme="majorHAnsi" w:eastAsiaTheme="majorEastAsia" w:hAnsiTheme="majorHAnsi" w:cstheme="majorBidi"/>
      <w:b/>
      <w:bCs/>
      <w:color w:val="4F81BD" w:themeColor="accent1"/>
      <w:szCs w:val="20"/>
      <w:lang w:val="es-ES_tradnl" w:eastAsia="es-ES"/>
    </w:rPr>
  </w:style>
  <w:style w:type="paragraph" w:styleId="TDC1">
    <w:name w:val="toc 1"/>
    <w:basedOn w:val="Normal"/>
    <w:next w:val="Normal"/>
    <w:semiHidden/>
    <w:rsid w:val="00CE04A9"/>
    <w:pPr>
      <w:spacing w:before="120"/>
    </w:pPr>
    <w:rPr>
      <w:rFonts w:ascii="Times New Roman Bold" w:hAnsi="Times New Roman Bold"/>
      <w:b/>
      <w:sz w:val="24"/>
      <w:szCs w:val="24"/>
      <w:lang w:eastAsia="en-US"/>
    </w:rPr>
  </w:style>
  <w:style w:type="character" w:customStyle="1" w:styleId="Ttulo4Car">
    <w:name w:val="Título 4 Car"/>
    <w:aliases w:val=" Sub-Clause Sub-paragraph Car"/>
    <w:basedOn w:val="Fuentedeprrafopredeter"/>
    <w:link w:val="Ttulo4"/>
    <w:uiPriority w:val="9"/>
    <w:semiHidden/>
    <w:rsid w:val="00CE04A9"/>
    <w:rPr>
      <w:rFonts w:asciiTheme="majorHAnsi" w:eastAsiaTheme="majorEastAsia" w:hAnsiTheme="majorHAnsi" w:cstheme="majorBidi"/>
      <w:b/>
      <w:bCs/>
      <w:i/>
      <w:iCs/>
      <w:color w:val="4F81BD" w:themeColor="accent1"/>
      <w:szCs w:val="20"/>
      <w:lang w:val="es-ES_tradnl" w:eastAsia="es-ES"/>
    </w:rPr>
  </w:style>
  <w:style w:type="paragraph" w:styleId="Sangra2detindependiente">
    <w:name w:val="Body Text Indent 2"/>
    <w:basedOn w:val="Normal"/>
    <w:link w:val="Sangra2detindependienteCar"/>
    <w:unhideWhenUsed/>
    <w:rsid w:val="007D14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D14EC"/>
    <w:rPr>
      <w:rFonts w:ascii="Arial" w:eastAsia="Times New Roman" w:hAnsi="Arial" w:cs="Times New Roman"/>
      <w:szCs w:val="20"/>
      <w:lang w:val="es-ES_tradnl" w:eastAsia="es-ES"/>
    </w:rPr>
  </w:style>
  <w:style w:type="paragraph" w:styleId="Textoindependiente2">
    <w:name w:val="Body Text 2"/>
    <w:basedOn w:val="Normal"/>
    <w:link w:val="Textoindependiente2Car"/>
    <w:unhideWhenUsed/>
    <w:rsid w:val="007D14EC"/>
    <w:pPr>
      <w:spacing w:after="120" w:line="480" w:lineRule="auto"/>
    </w:pPr>
  </w:style>
  <w:style w:type="character" w:customStyle="1" w:styleId="Textoindependiente2Car">
    <w:name w:val="Texto independiente 2 Car"/>
    <w:basedOn w:val="Fuentedeprrafopredeter"/>
    <w:link w:val="Textoindependiente2"/>
    <w:rsid w:val="007D14EC"/>
    <w:rPr>
      <w:rFonts w:ascii="Arial" w:eastAsia="Times New Roman" w:hAnsi="Arial" w:cs="Times New Roman"/>
      <w:szCs w:val="20"/>
      <w:lang w:val="es-ES_tradnl" w:eastAsia="es-ES"/>
    </w:rPr>
  </w:style>
  <w:style w:type="paragraph" w:styleId="Sangra3detindependiente">
    <w:name w:val="Body Text Indent 3"/>
    <w:basedOn w:val="Normal"/>
    <w:link w:val="Sangra3detindependienteCar"/>
    <w:unhideWhenUsed/>
    <w:rsid w:val="007D14E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D14EC"/>
    <w:rPr>
      <w:rFonts w:ascii="Arial" w:eastAsia="Times New Roman" w:hAnsi="Arial" w:cs="Times New Roman"/>
      <w:sz w:val="16"/>
      <w:szCs w:val="16"/>
      <w:lang w:val="es-ES_tradnl" w:eastAsia="es-ES"/>
    </w:rPr>
  </w:style>
  <w:style w:type="character" w:styleId="Hipervnculo">
    <w:name w:val="Hyperlink"/>
    <w:uiPriority w:val="99"/>
    <w:rsid w:val="007D14EC"/>
    <w:rPr>
      <w:color w:val="0000FF"/>
      <w:u w:val="single"/>
    </w:rPr>
  </w:style>
  <w:style w:type="paragraph" w:customStyle="1" w:styleId="Heading1-Clausename">
    <w:name w:val="Heading 1- Clause name"/>
    <w:basedOn w:val="Normal"/>
    <w:rsid w:val="007D14EC"/>
    <w:pPr>
      <w:tabs>
        <w:tab w:val="num" w:pos="360"/>
        <w:tab w:val="num" w:pos="720"/>
      </w:tabs>
      <w:spacing w:after="200"/>
      <w:ind w:left="360" w:hanging="360"/>
    </w:pPr>
    <w:rPr>
      <w:rFonts w:ascii="Times New Roman" w:hAnsi="Times New Roman"/>
      <w:b/>
      <w:sz w:val="24"/>
      <w:lang w:val="en-US" w:eastAsia="en-US"/>
    </w:rPr>
  </w:style>
  <w:style w:type="paragraph" w:customStyle="1" w:styleId="Normali">
    <w:name w:val="Normal(i)"/>
    <w:basedOn w:val="Normal"/>
    <w:rsid w:val="007D14EC"/>
    <w:pPr>
      <w:keepLines/>
      <w:tabs>
        <w:tab w:val="left" w:pos="1843"/>
      </w:tabs>
      <w:spacing w:after="120"/>
      <w:jc w:val="both"/>
    </w:pPr>
    <w:rPr>
      <w:rFonts w:ascii="Times New Roman" w:hAnsi="Times New Roman"/>
      <w:sz w:val="24"/>
      <w:lang w:val="en-GB" w:eastAsia="en-GB"/>
    </w:rPr>
  </w:style>
  <w:style w:type="character" w:styleId="Refdenotaalpie">
    <w:name w:val="footnote reference"/>
    <w:uiPriority w:val="99"/>
    <w:rsid w:val="007D14EC"/>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7D14EC"/>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7D14EC"/>
    <w:rPr>
      <w:rFonts w:ascii="Times New Roman" w:eastAsia="Times New Roman" w:hAnsi="Times New Roman" w:cs="Times New Roman"/>
      <w:sz w:val="20"/>
      <w:szCs w:val="20"/>
      <w:lang w:val="es-ES_tradnl"/>
    </w:rPr>
  </w:style>
  <w:style w:type="paragraph" w:customStyle="1" w:styleId="Outline">
    <w:name w:val="Outline"/>
    <w:basedOn w:val="Normal"/>
    <w:rsid w:val="00416604"/>
    <w:pPr>
      <w:spacing w:before="240"/>
    </w:pPr>
    <w:rPr>
      <w:rFonts w:ascii="Times New Roman" w:hAnsi="Times New Roman"/>
      <w:kern w:val="28"/>
      <w:sz w:val="24"/>
      <w:lang w:val="en-US" w:eastAsia="en-US"/>
    </w:rPr>
  </w:style>
  <w:style w:type="paragraph" w:customStyle="1" w:styleId="Sub-ClauseText">
    <w:name w:val="Sub-Clause Text"/>
    <w:basedOn w:val="Normal"/>
    <w:rsid w:val="00416604"/>
    <w:pPr>
      <w:spacing w:before="120" w:after="120"/>
      <w:jc w:val="both"/>
    </w:pPr>
    <w:rPr>
      <w:rFonts w:ascii="Times New Roman" w:hAnsi="Times New Roman"/>
      <w:spacing w:val="-4"/>
      <w:sz w:val="24"/>
      <w:lang w:val="en-US" w:eastAsia="en-US"/>
    </w:rPr>
  </w:style>
  <w:style w:type="paragraph" w:customStyle="1" w:styleId="titulo">
    <w:name w:val="titulo"/>
    <w:basedOn w:val="Ttulo5"/>
    <w:rsid w:val="00416604"/>
    <w:pPr>
      <w:keepNext w:val="0"/>
      <w:tabs>
        <w:tab w:val="clear" w:pos="0"/>
      </w:tabs>
      <w:spacing w:after="240"/>
    </w:pPr>
    <w:rPr>
      <w:rFonts w:ascii="Times New Roman Bold" w:hAnsi="Times New Roman Bold"/>
      <w:sz w:val="24"/>
      <w:lang w:val="en-US"/>
    </w:rPr>
  </w:style>
  <w:style w:type="paragraph" w:styleId="Textodebloque">
    <w:name w:val="Block Text"/>
    <w:basedOn w:val="Normal"/>
    <w:rsid w:val="00416604"/>
    <w:pPr>
      <w:tabs>
        <w:tab w:val="left" w:pos="612"/>
      </w:tabs>
      <w:suppressAutoHyphens/>
      <w:ind w:left="1152" w:right="-72" w:hanging="540"/>
      <w:jc w:val="both"/>
    </w:pPr>
    <w:rPr>
      <w:rFonts w:ascii="Times New Roman" w:hAnsi="Times New Roman"/>
      <w:sz w:val="24"/>
      <w:szCs w:val="24"/>
      <w:lang w:val="es-MX" w:eastAsia="en-US"/>
    </w:rPr>
  </w:style>
  <w:style w:type="paragraph" w:customStyle="1" w:styleId="Default">
    <w:name w:val="Default"/>
    <w:rsid w:val="00416604"/>
    <w:pPr>
      <w:autoSpaceDE w:val="0"/>
      <w:autoSpaceDN w:val="0"/>
      <w:adjustRightInd w:val="0"/>
    </w:pPr>
    <w:rPr>
      <w:rFonts w:ascii="Trebuchet MS" w:eastAsia="Calibri" w:hAnsi="Trebuchet MS" w:cs="Trebuchet MS"/>
      <w:color w:val="000000"/>
      <w:sz w:val="24"/>
      <w:szCs w:val="24"/>
      <w:lang w:val="es-PE"/>
    </w:rPr>
  </w:style>
  <w:style w:type="paragraph" w:customStyle="1" w:styleId="P3Header1-Clauses">
    <w:name w:val="P3 Header1-Clauses"/>
    <w:basedOn w:val="Heading1-Clausename"/>
    <w:rsid w:val="00416604"/>
    <w:pPr>
      <w:tabs>
        <w:tab w:val="clear" w:pos="360"/>
        <w:tab w:val="clear" w:pos="720"/>
      </w:tabs>
      <w:spacing w:before="120" w:after="120"/>
      <w:ind w:left="0" w:firstLine="0"/>
    </w:pPr>
    <w:rPr>
      <w:b w:val="0"/>
    </w:rPr>
  </w:style>
  <w:style w:type="character" w:customStyle="1" w:styleId="Ttulo9Car">
    <w:name w:val="Título 9 Car"/>
    <w:basedOn w:val="Fuentedeprrafopredeter"/>
    <w:link w:val="Ttulo9"/>
    <w:uiPriority w:val="9"/>
    <w:semiHidden/>
    <w:rsid w:val="005D4DB2"/>
    <w:rPr>
      <w:rFonts w:asciiTheme="majorHAnsi" w:eastAsiaTheme="majorEastAsia" w:hAnsiTheme="majorHAnsi" w:cstheme="majorBidi"/>
      <w:i/>
      <w:iCs/>
      <w:color w:val="404040" w:themeColor="text1" w:themeTint="BF"/>
      <w:sz w:val="20"/>
      <w:szCs w:val="20"/>
      <w:lang w:val="es-ES_tradnl" w:eastAsia="es-ES"/>
    </w:rPr>
  </w:style>
  <w:style w:type="paragraph" w:styleId="Textoindependiente">
    <w:name w:val="Body Text"/>
    <w:basedOn w:val="Normal"/>
    <w:link w:val="TextoindependienteCar"/>
    <w:unhideWhenUsed/>
    <w:rsid w:val="005D4DB2"/>
    <w:pPr>
      <w:spacing w:after="120"/>
    </w:pPr>
  </w:style>
  <w:style w:type="character" w:customStyle="1" w:styleId="TextoindependienteCar">
    <w:name w:val="Texto independiente Car"/>
    <w:basedOn w:val="Fuentedeprrafopredeter"/>
    <w:link w:val="Textoindependiente"/>
    <w:rsid w:val="005D4DB2"/>
    <w:rPr>
      <w:rFonts w:ascii="Arial" w:eastAsia="Times New Roman" w:hAnsi="Arial" w:cs="Times New Roman"/>
      <w:szCs w:val="20"/>
      <w:lang w:val="es-ES_tradnl" w:eastAsia="es-ES"/>
    </w:rPr>
  </w:style>
  <w:style w:type="character" w:customStyle="1" w:styleId="Ttulo1Car">
    <w:name w:val="Título 1 Car"/>
    <w:aliases w:val="Document Header1 Car"/>
    <w:basedOn w:val="Fuentedeprrafopredeter"/>
    <w:link w:val="Ttulo1"/>
    <w:rsid w:val="005D4DB2"/>
    <w:rPr>
      <w:rFonts w:ascii="Arial" w:eastAsia="Times New Roman" w:hAnsi="Arial" w:cs="Times New Roman"/>
      <w:b/>
      <w:szCs w:val="20"/>
      <w:lang w:val="es-ES_tradnl" w:eastAsia="es-ES"/>
    </w:rPr>
  </w:style>
  <w:style w:type="character" w:customStyle="1" w:styleId="Ttulo2Car">
    <w:name w:val="Título 2 Car"/>
    <w:aliases w:val="Title Header2 Car"/>
    <w:basedOn w:val="Fuentedeprrafopredeter"/>
    <w:link w:val="Ttulo2"/>
    <w:rsid w:val="005D4DB2"/>
    <w:rPr>
      <w:rFonts w:ascii="Arial" w:eastAsia="Times New Roman" w:hAnsi="Arial" w:cs="Times New Roman"/>
      <w:b/>
      <w:i/>
      <w:szCs w:val="20"/>
      <w:lang w:val="es-ES_tradnl" w:eastAsia="es-ES"/>
    </w:rPr>
  </w:style>
  <w:style w:type="numbering" w:customStyle="1" w:styleId="Sinlista1">
    <w:name w:val="Sin lista1"/>
    <w:next w:val="Sinlista"/>
    <w:semiHidden/>
    <w:rsid w:val="005D4DB2"/>
  </w:style>
  <w:style w:type="paragraph" w:customStyle="1" w:styleId="BodyText21">
    <w:name w:val="Body Text 21"/>
    <w:basedOn w:val="Normal"/>
    <w:rsid w:val="005D4DB2"/>
    <w:pPr>
      <w:tabs>
        <w:tab w:val="right" w:pos="993"/>
        <w:tab w:val="right" w:leader="dot" w:pos="8789"/>
      </w:tabs>
      <w:spacing w:line="240" w:lineRule="atLeast"/>
      <w:ind w:left="900"/>
      <w:jc w:val="both"/>
    </w:pPr>
    <w:rPr>
      <w:sz w:val="24"/>
    </w:rPr>
  </w:style>
  <w:style w:type="paragraph" w:customStyle="1" w:styleId="aparagraphs">
    <w:name w:val="(a) paragraphs"/>
    <w:next w:val="Normal"/>
    <w:rsid w:val="005D4DB2"/>
    <w:pPr>
      <w:spacing w:before="120" w:after="120"/>
      <w:jc w:val="both"/>
    </w:pPr>
    <w:rPr>
      <w:rFonts w:ascii="Times New Roman" w:eastAsia="Times New Roman" w:hAnsi="Times New Roman" w:cs="Times New Roman"/>
      <w:snapToGrid w:val="0"/>
      <w:sz w:val="24"/>
      <w:szCs w:val="20"/>
      <w:lang w:val="es-ES_tradnl"/>
    </w:rPr>
  </w:style>
  <w:style w:type="paragraph" w:styleId="Encabezado">
    <w:name w:val="header"/>
    <w:aliases w:val="Encabezado 2,encabezado"/>
    <w:basedOn w:val="Normal"/>
    <w:link w:val="EncabezadoCar"/>
    <w:uiPriority w:val="99"/>
    <w:rsid w:val="005D4DB2"/>
    <w:pPr>
      <w:tabs>
        <w:tab w:val="center" w:pos="4419"/>
        <w:tab w:val="right" w:pos="8838"/>
      </w:tabs>
    </w:pPr>
    <w:rPr>
      <w:lang w:eastAsia="x-none"/>
    </w:rPr>
  </w:style>
  <w:style w:type="character" w:customStyle="1" w:styleId="EncabezadoCar">
    <w:name w:val="Encabezado Car"/>
    <w:aliases w:val="Encabezado 2 Car,encabezado Car"/>
    <w:basedOn w:val="Fuentedeprrafopredeter"/>
    <w:link w:val="Encabezado"/>
    <w:uiPriority w:val="99"/>
    <w:rsid w:val="005D4DB2"/>
    <w:rPr>
      <w:rFonts w:ascii="Arial" w:eastAsia="Times New Roman" w:hAnsi="Arial" w:cs="Times New Roman"/>
      <w:szCs w:val="20"/>
      <w:lang w:val="es-ES_tradnl" w:eastAsia="x-none"/>
    </w:rPr>
  </w:style>
  <w:style w:type="paragraph" w:styleId="Piedepgina">
    <w:name w:val="footer"/>
    <w:basedOn w:val="Normal"/>
    <w:link w:val="PiedepginaCar"/>
    <w:uiPriority w:val="99"/>
    <w:rsid w:val="005D4DB2"/>
    <w:pPr>
      <w:tabs>
        <w:tab w:val="center" w:pos="4419"/>
        <w:tab w:val="right" w:pos="8838"/>
      </w:tabs>
    </w:pPr>
  </w:style>
  <w:style w:type="character" w:customStyle="1" w:styleId="PiedepginaCar">
    <w:name w:val="Pie de página Car"/>
    <w:basedOn w:val="Fuentedeprrafopredeter"/>
    <w:link w:val="Piedepgina"/>
    <w:uiPriority w:val="99"/>
    <w:rsid w:val="005D4DB2"/>
    <w:rPr>
      <w:rFonts w:ascii="Arial" w:eastAsia="Times New Roman" w:hAnsi="Arial" w:cs="Times New Roman"/>
      <w:szCs w:val="20"/>
      <w:lang w:val="es-ES_tradnl" w:eastAsia="es-ES"/>
    </w:rPr>
  </w:style>
  <w:style w:type="character" w:styleId="Textoennegrita">
    <w:name w:val="Strong"/>
    <w:qFormat/>
    <w:rsid w:val="005D4DB2"/>
    <w:rPr>
      <w:b/>
    </w:rPr>
  </w:style>
  <w:style w:type="paragraph" w:customStyle="1" w:styleId="Ttulo3ETAP2000">
    <w:name w:val="Título 3 ETAP 2000"/>
    <w:basedOn w:val="Ttulo3"/>
    <w:rsid w:val="005D4DB2"/>
    <w:pPr>
      <w:keepLines w:val="0"/>
      <w:spacing w:before="120" w:after="60"/>
      <w:ind w:left="567"/>
      <w:jc w:val="both"/>
    </w:pPr>
    <w:rPr>
      <w:rFonts w:ascii="Arial Narrow" w:eastAsia="Times New Roman" w:hAnsi="Arial Narrow" w:cs="Times New Roman"/>
      <w:bCs w:val="0"/>
      <w:color w:val="auto"/>
      <w:sz w:val="26"/>
      <w:u w:val="single"/>
    </w:rPr>
  </w:style>
  <w:style w:type="paragraph" w:customStyle="1" w:styleId="Ttulo4ETAP2000">
    <w:name w:val="Título 4 ETAP 2000"/>
    <w:basedOn w:val="Ttulo4"/>
    <w:rsid w:val="005D4DB2"/>
    <w:pPr>
      <w:keepLines w:val="0"/>
      <w:tabs>
        <w:tab w:val="center" w:pos="4513"/>
      </w:tabs>
      <w:suppressAutoHyphens/>
      <w:spacing w:before="0" w:after="60"/>
      <w:jc w:val="both"/>
    </w:pPr>
    <w:rPr>
      <w:rFonts w:ascii="Arial Narrow" w:eastAsia="Times New Roman" w:hAnsi="Arial Narrow" w:cs="Times New Roman"/>
      <w:bCs w:val="0"/>
      <w:i w:val="0"/>
      <w:iCs w:val="0"/>
      <w:smallCaps/>
      <w:color w:val="auto"/>
      <w:spacing w:val="-3"/>
      <w:sz w:val="24"/>
    </w:rPr>
  </w:style>
  <w:style w:type="paragraph" w:customStyle="1" w:styleId="NotaETAP2000">
    <w:name w:val="Nota ETAP 2000"/>
    <w:basedOn w:val="Normal"/>
    <w:rsid w:val="005D4DB2"/>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5D4DB2"/>
    <w:pPr>
      <w:tabs>
        <w:tab w:val="left" w:pos="-720"/>
      </w:tabs>
      <w:suppressAutoHyphens/>
      <w:spacing w:before="80"/>
      <w:jc w:val="both"/>
    </w:pPr>
    <w:rPr>
      <w:spacing w:val="-3"/>
    </w:rPr>
  </w:style>
  <w:style w:type="paragraph" w:customStyle="1" w:styleId="TablaETAP2000">
    <w:name w:val="Tabla ETAP 2000"/>
    <w:basedOn w:val="Normal"/>
    <w:rsid w:val="005D4DB2"/>
    <w:pPr>
      <w:jc w:val="center"/>
    </w:pPr>
    <w:rPr>
      <w:rFonts w:ascii="Arial Narrow" w:hAnsi="Arial Narrow"/>
      <w:i/>
      <w:lang w:val="es-ES"/>
    </w:rPr>
  </w:style>
  <w:style w:type="paragraph" w:customStyle="1" w:styleId="Ttulo1ETAP2000">
    <w:name w:val="Título 1 ETAP 2000"/>
    <w:basedOn w:val="Ttulo1"/>
    <w:rsid w:val="005D4DB2"/>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5D4DB2"/>
    <w:rPr>
      <w:rFonts w:ascii="Times New Roman" w:hAnsi="Times New Roman"/>
      <w:i/>
      <w:sz w:val="24"/>
    </w:rPr>
  </w:style>
  <w:style w:type="paragraph" w:styleId="Textocomentario">
    <w:name w:val="annotation text"/>
    <w:basedOn w:val="Normal"/>
    <w:link w:val="TextocomentarioCar"/>
    <w:uiPriority w:val="99"/>
    <w:rsid w:val="005D4DB2"/>
    <w:rPr>
      <w:sz w:val="20"/>
    </w:rPr>
  </w:style>
  <w:style w:type="character" w:customStyle="1" w:styleId="TextocomentarioCar">
    <w:name w:val="Texto comentario Car"/>
    <w:basedOn w:val="Fuentedeprrafopredeter"/>
    <w:link w:val="Textocomentario"/>
    <w:uiPriority w:val="99"/>
    <w:rsid w:val="005D4DB2"/>
    <w:rPr>
      <w:rFonts w:ascii="Arial" w:eastAsia="Times New Roman" w:hAnsi="Arial" w:cs="Times New Roman"/>
      <w:sz w:val="20"/>
      <w:szCs w:val="20"/>
      <w:lang w:val="es-ES_tradnl" w:eastAsia="es-ES"/>
    </w:rPr>
  </w:style>
  <w:style w:type="character" w:styleId="Nmerodepgina">
    <w:name w:val="page number"/>
    <w:basedOn w:val="Fuentedeprrafopredeter"/>
    <w:rsid w:val="005D4DB2"/>
  </w:style>
  <w:style w:type="paragraph" w:styleId="Textoindependiente3">
    <w:name w:val="Body Text 3"/>
    <w:basedOn w:val="Normal"/>
    <w:link w:val="Textoindependiente3Car"/>
    <w:rsid w:val="005D4DB2"/>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5D4DB2"/>
    <w:rPr>
      <w:rFonts w:ascii="Arial" w:eastAsia="Times New Roman" w:hAnsi="Arial" w:cs="Arial"/>
      <w:b/>
      <w:i/>
      <w:szCs w:val="20"/>
      <w:u w:val="single"/>
      <w:lang w:val="es-ES_tradnl" w:eastAsia="es-ES"/>
    </w:rPr>
  </w:style>
  <w:style w:type="paragraph" w:styleId="Epgrafe">
    <w:name w:val="caption"/>
    <w:basedOn w:val="Normal"/>
    <w:next w:val="Normal"/>
    <w:qFormat/>
    <w:rsid w:val="005D4DB2"/>
    <w:pPr>
      <w:tabs>
        <w:tab w:val="center" w:pos="4512"/>
      </w:tabs>
      <w:spacing w:after="360"/>
      <w:jc w:val="center"/>
    </w:pPr>
    <w:rPr>
      <w:b/>
      <w:u w:val="single"/>
    </w:rPr>
  </w:style>
  <w:style w:type="paragraph" w:styleId="TDC2">
    <w:name w:val="toc 2"/>
    <w:basedOn w:val="Normal"/>
    <w:next w:val="Normal"/>
    <w:uiPriority w:val="39"/>
    <w:rsid w:val="005D4DB2"/>
    <w:pPr>
      <w:ind w:left="576" w:hanging="576"/>
    </w:pPr>
    <w:rPr>
      <w:rFonts w:ascii="Times New Roman" w:hAnsi="Times New Roman"/>
      <w:sz w:val="24"/>
      <w:szCs w:val="24"/>
      <w:lang w:eastAsia="en-US"/>
    </w:rPr>
  </w:style>
  <w:style w:type="paragraph" w:customStyle="1" w:styleId="Clauses">
    <w:name w:val="Clauses"/>
    <w:basedOn w:val="Normal"/>
    <w:rsid w:val="005D4DB2"/>
    <w:pPr>
      <w:keepLines/>
      <w:numPr>
        <w:ilvl w:val="2"/>
        <w:numId w:val="33"/>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5D4DB2"/>
    <w:pPr>
      <w:keepLines/>
      <w:numPr>
        <w:ilvl w:val="3"/>
        <w:numId w:val="33"/>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styleId="Subttulo">
    <w:name w:val="Subtitle"/>
    <w:basedOn w:val="Normal"/>
    <w:link w:val="SubttuloCar"/>
    <w:qFormat/>
    <w:rsid w:val="005D4DB2"/>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5D4DB2"/>
    <w:rPr>
      <w:rFonts w:ascii="Times New Roman Bold" w:eastAsia="Times New Roman" w:hAnsi="Times New Roman Bold" w:cs="Times New Roman"/>
      <w:b/>
      <w:sz w:val="40"/>
      <w:szCs w:val="20"/>
      <w:lang w:val="en-US"/>
    </w:rPr>
  </w:style>
  <w:style w:type="character" w:styleId="Hipervnculovisitado">
    <w:name w:val="FollowedHyperlink"/>
    <w:rsid w:val="005D4DB2"/>
    <w:rPr>
      <w:color w:val="800080"/>
      <w:u w:val="single"/>
    </w:rPr>
  </w:style>
  <w:style w:type="paragraph" w:styleId="TDC6">
    <w:name w:val="toc 6"/>
    <w:basedOn w:val="Normal"/>
    <w:next w:val="Normal"/>
    <w:autoRedefine/>
    <w:semiHidden/>
    <w:rsid w:val="005D4DB2"/>
    <w:pPr>
      <w:ind w:left="1134" w:hanging="1134"/>
    </w:pPr>
  </w:style>
  <w:style w:type="paragraph" w:customStyle="1" w:styleId="SectionIVHeader">
    <w:name w:val="Section IV. Header"/>
    <w:basedOn w:val="Normal"/>
    <w:rsid w:val="005D4DB2"/>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5D4DB2"/>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5D4DB2"/>
    <w:pPr>
      <w:tabs>
        <w:tab w:val="clear" w:pos="360"/>
        <w:tab w:val="num" w:pos="900"/>
      </w:tabs>
    </w:pPr>
    <w:rPr>
      <w:rFonts w:ascii="Times New Roman Bold" w:hAnsi="Times New Roman Bold"/>
    </w:rPr>
  </w:style>
  <w:style w:type="paragraph" w:customStyle="1" w:styleId="2AutoList1">
    <w:name w:val="2AutoList1"/>
    <w:basedOn w:val="Normal"/>
    <w:rsid w:val="005D4DB2"/>
    <w:rPr>
      <w:rFonts w:ascii="Times New Roman" w:hAnsi="Times New Roman"/>
      <w:sz w:val="24"/>
      <w:lang w:eastAsia="en-US"/>
    </w:rPr>
  </w:style>
  <w:style w:type="paragraph" w:customStyle="1" w:styleId="Title1">
    <w:name w:val="Title1"/>
    <w:basedOn w:val="Normal"/>
    <w:rsid w:val="005D4DB2"/>
    <w:pPr>
      <w:suppressAutoHyphens/>
    </w:pPr>
    <w:rPr>
      <w:rFonts w:ascii="Times New Roman Bold" w:hAnsi="Times New Roman Bold"/>
      <w:b/>
      <w:sz w:val="36"/>
      <w:lang w:eastAsia="en-US"/>
    </w:rPr>
  </w:style>
  <w:style w:type="paragraph" w:customStyle="1" w:styleId="BankNormal">
    <w:name w:val="BankNormal"/>
    <w:basedOn w:val="Normal"/>
    <w:rsid w:val="005D4DB2"/>
    <w:pPr>
      <w:spacing w:after="240"/>
    </w:pPr>
    <w:rPr>
      <w:rFonts w:ascii="Times New Roman" w:hAnsi="Times New Roman"/>
      <w:sz w:val="24"/>
      <w:lang w:val="en-US" w:eastAsia="en-US"/>
    </w:rPr>
  </w:style>
  <w:style w:type="paragraph" w:customStyle="1" w:styleId="SectionIXHeader">
    <w:name w:val="Section IX. Header"/>
    <w:basedOn w:val="SectionVIHeader"/>
    <w:rsid w:val="005D4DB2"/>
    <w:pPr>
      <w:numPr>
        <w:ilvl w:val="12"/>
      </w:numPr>
      <w:spacing w:before="0" w:after="0"/>
    </w:pPr>
    <w:rPr>
      <w:rFonts w:ascii="Times New Roman Bold" w:hAnsi="Times New Roman Bold"/>
      <w:lang w:val="es-ES_tradnl"/>
    </w:rPr>
  </w:style>
  <w:style w:type="paragraph" w:styleId="Lista">
    <w:name w:val="List"/>
    <w:basedOn w:val="Normal"/>
    <w:rsid w:val="005D4DB2"/>
    <w:pPr>
      <w:ind w:left="283" w:hanging="283"/>
    </w:pPr>
  </w:style>
  <w:style w:type="paragraph" w:styleId="Lista2">
    <w:name w:val="List 2"/>
    <w:basedOn w:val="Normal"/>
    <w:rsid w:val="005D4DB2"/>
    <w:pPr>
      <w:ind w:left="566" w:hanging="283"/>
    </w:pPr>
  </w:style>
  <w:style w:type="paragraph" w:styleId="Lista3">
    <w:name w:val="List 3"/>
    <w:basedOn w:val="Normal"/>
    <w:rsid w:val="005D4DB2"/>
    <w:pPr>
      <w:ind w:left="849" w:hanging="283"/>
    </w:pPr>
  </w:style>
  <w:style w:type="paragraph" w:styleId="Lista4">
    <w:name w:val="List 4"/>
    <w:basedOn w:val="Normal"/>
    <w:rsid w:val="005D4DB2"/>
    <w:pPr>
      <w:ind w:left="1132" w:hanging="283"/>
    </w:pPr>
  </w:style>
  <w:style w:type="paragraph" w:styleId="Lista5">
    <w:name w:val="List 5"/>
    <w:basedOn w:val="Normal"/>
    <w:rsid w:val="005D4DB2"/>
    <w:pPr>
      <w:ind w:left="1415" w:hanging="283"/>
    </w:pPr>
  </w:style>
  <w:style w:type="paragraph" w:styleId="Encabezadodemensaje">
    <w:name w:val="Message Header"/>
    <w:basedOn w:val="Normal"/>
    <w:link w:val="EncabezadodemensajeCar"/>
    <w:uiPriority w:val="99"/>
    <w:rsid w:val="005D4DB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uiPriority w:val="99"/>
    <w:rsid w:val="005D4DB2"/>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rsid w:val="005D4DB2"/>
  </w:style>
  <w:style w:type="character" w:customStyle="1" w:styleId="SaludoCar">
    <w:name w:val="Saludo Car"/>
    <w:basedOn w:val="Fuentedeprrafopredeter"/>
    <w:link w:val="Saludo"/>
    <w:rsid w:val="005D4DB2"/>
    <w:rPr>
      <w:rFonts w:ascii="Arial" w:eastAsia="Times New Roman" w:hAnsi="Arial" w:cs="Times New Roman"/>
      <w:szCs w:val="20"/>
      <w:lang w:val="es-ES_tradnl" w:eastAsia="es-ES"/>
    </w:rPr>
  </w:style>
  <w:style w:type="paragraph" w:styleId="Listaconvietas">
    <w:name w:val="List Bullet"/>
    <w:basedOn w:val="Normal"/>
    <w:rsid w:val="005D4DB2"/>
    <w:pPr>
      <w:numPr>
        <w:numId w:val="45"/>
      </w:numPr>
    </w:pPr>
  </w:style>
  <w:style w:type="paragraph" w:styleId="Listaconvietas2">
    <w:name w:val="List Bullet 2"/>
    <w:basedOn w:val="Normal"/>
    <w:rsid w:val="005D4DB2"/>
    <w:pPr>
      <w:numPr>
        <w:numId w:val="46"/>
      </w:numPr>
    </w:pPr>
  </w:style>
  <w:style w:type="paragraph" w:styleId="Listaconvietas4">
    <w:name w:val="List Bullet 4"/>
    <w:basedOn w:val="Normal"/>
    <w:rsid w:val="005D4DB2"/>
    <w:pPr>
      <w:numPr>
        <w:numId w:val="47"/>
      </w:numPr>
    </w:pPr>
  </w:style>
  <w:style w:type="paragraph" w:styleId="Continuarlista">
    <w:name w:val="List Continue"/>
    <w:basedOn w:val="Normal"/>
    <w:rsid w:val="005D4DB2"/>
    <w:pPr>
      <w:spacing w:after="120"/>
      <w:ind w:left="283"/>
    </w:pPr>
  </w:style>
  <w:style w:type="paragraph" w:styleId="Continuarlista2">
    <w:name w:val="List Continue 2"/>
    <w:basedOn w:val="Normal"/>
    <w:rsid w:val="005D4DB2"/>
    <w:pPr>
      <w:spacing w:after="120"/>
      <w:ind w:left="566"/>
    </w:pPr>
  </w:style>
  <w:style w:type="paragraph" w:customStyle="1" w:styleId="Infodocumentosadjuntos">
    <w:name w:val="Info documentos adjuntos"/>
    <w:basedOn w:val="Normal"/>
    <w:rsid w:val="005D4DB2"/>
  </w:style>
  <w:style w:type="paragraph" w:styleId="Textoindependienteprimerasangra2">
    <w:name w:val="Body Text First Indent 2"/>
    <w:basedOn w:val="Sangradetextonormal"/>
    <w:link w:val="Textoindependienteprimerasangra2Car"/>
    <w:rsid w:val="005D4DB2"/>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5D4DB2"/>
    <w:rPr>
      <w:rFonts w:ascii="Arial" w:eastAsia="Times New Roman" w:hAnsi="Arial" w:cs="Times New Roman"/>
      <w:szCs w:val="20"/>
      <w:lang w:val="es-ES_tradnl" w:eastAsia="es-ES"/>
    </w:rPr>
  </w:style>
  <w:style w:type="paragraph" w:styleId="Textodeglobo">
    <w:name w:val="Balloon Text"/>
    <w:basedOn w:val="Normal"/>
    <w:link w:val="TextodegloboCar"/>
    <w:semiHidden/>
    <w:rsid w:val="005D4DB2"/>
    <w:rPr>
      <w:rFonts w:ascii="Tahoma" w:hAnsi="Tahoma" w:cs="Tahoma"/>
      <w:sz w:val="16"/>
      <w:szCs w:val="16"/>
    </w:rPr>
  </w:style>
  <w:style w:type="character" w:customStyle="1" w:styleId="TextodegloboCar">
    <w:name w:val="Texto de globo Car"/>
    <w:basedOn w:val="Fuentedeprrafopredeter"/>
    <w:link w:val="Textodeglobo"/>
    <w:semiHidden/>
    <w:rsid w:val="005D4DB2"/>
    <w:rPr>
      <w:rFonts w:ascii="Tahoma" w:eastAsia="Times New Roman" w:hAnsi="Tahoma" w:cs="Tahoma"/>
      <w:sz w:val="16"/>
      <w:szCs w:val="16"/>
      <w:lang w:val="es-ES_tradnl" w:eastAsia="es-ES"/>
    </w:rPr>
  </w:style>
  <w:style w:type="paragraph" w:customStyle="1" w:styleId="Paragrapha">
    <w:name w:val="Paragraph a"/>
    <w:basedOn w:val="Normal"/>
    <w:rsid w:val="005D4DB2"/>
    <w:pPr>
      <w:numPr>
        <w:numId w:val="49"/>
      </w:numPr>
    </w:pPr>
    <w:rPr>
      <w:rFonts w:ascii="Times New Roman" w:hAnsi="Times New Roman"/>
      <w:sz w:val="24"/>
      <w:szCs w:val="24"/>
      <w:lang w:val="en-US" w:eastAsia="en-US"/>
    </w:rPr>
  </w:style>
  <w:style w:type="paragraph" w:customStyle="1" w:styleId="Paragraph1">
    <w:name w:val="Paragraph1"/>
    <w:basedOn w:val="Normal"/>
    <w:rsid w:val="005D4DB2"/>
    <w:pPr>
      <w:numPr>
        <w:numId w:val="50"/>
      </w:numPr>
    </w:pPr>
    <w:rPr>
      <w:rFonts w:ascii="Times New Roman" w:hAnsi="Times New Roman"/>
      <w:sz w:val="24"/>
      <w:szCs w:val="24"/>
      <w:lang w:val="en-US" w:eastAsia="en-US"/>
    </w:rPr>
  </w:style>
  <w:style w:type="character" w:styleId="Refdecomentario">
    <w:name w:val="annotation reference"/>
    <w:uiPriority w:val="99"/>
    <w:rsid w:val="005D4DB2"/>
    <w:rPr>
      <w:sz w:val="16"/>
      <w:szCs w:val="16"/>
    </w:rPr>
  </w:style>
  <w:style w:type="paragraph" w:styleId="Asuntodelcomentario">
    <w:name w:val="annotation subject"/>
    <w:basedOn w:val="Textocomentario"/>
    <w:next w:val="Textocomentario"/>
    <w:link w:val="AsuntodelcomentarioCar"/>
    <w:rsid w:val="005D4DB2"/>
    <w:rPr>
      <w:b/>
      <w:bCs/>
    </w:rPr>
  </w:style>
  <w:style w:type="character" w:customStyle="1" w:styleId="AsuntodelcomentarioCar">
    <w:name w:val="Asunto del comentario Car"/>
    <w:basedOn w:val="TextocomentarioCar"/>
    <w:link w:val="Asuntodelcomentario"/>
    <w:rsid w:val="005D4DB2"/>
    <w:rPr>
      <w:rFonts w:ascii="Arial" w:eastAsia="Times New Roman" w:hAnsi="Arial" w:cs="Times New Roman"/>
      <w:b/>
      <w:bCs/>
      <w:sz w:val="20"/>
      <w:szCs w:val="20"/>
      <w:lang w:val="es-ES_tradnl" w:eastAsia="es-ES"/>
    </w:rPr>
  </w:style>
  <w:style w:type="paragraph" w:styleId="TDC9">
    <w:name w:val="toc 9"/>
    <w:basedOn w:val="Normal"/>
    <w:next w:val="Normal"/>
    <w:autoRedefine/>
    <w:rsid w:val="005D4DB2"/>
    <w:pPr>
      <w:ind w:left="1760"/>
    </w:pPr>
  </w:style>
  <w:style w:type="paragraph" w:styleId="Revisin">
    <w:name w:val="Revision"/>
    <w:hidden/>
    <w:uiPriority w:val="99"/>
    <w:semiHidden/>
    <w:rsid w:val="005D4DB2"/>
    <w:rPr>
      <w:rFonts w:ascii="Arial" w:eastAsia="Times New Roman" w:hAnsi="Arial" w:cs="Times New Roman"/>
      <w:szCs w:val="20"/>
      <w:lang w:val="es-ES_tradnl" w:eastAsia="es-ES"/>
    </w:rPr>
  </w:style>
  <w:style w:type="paragraph" w:styleId="Prrafodelista">
    <w:name w:val="List Paragraph"/>
    <w:aliases w:val="TIT 2 IND,Capítulo,Texto,List Paragraph1,tEXTO,Párrafo de lista1,List Paragraph,Lista vistosa - Énfasis 11,Colorful List - Accent 11,ASPECTOS GENERALES,10_LIST,Párrafo de lista2,Párrafo de lista ANEXO,cuadro ghf1,Bullet 1"/>
    <w:basedOn w:val="Normal"/>
    <w:link w:val="PrrafodelistaCar"/>
    <w:qFormat/>
    <w:rsid w:val="005D4DB2"/>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Párrafo de lista1 Car,List Paragraph Car,Lista vistosa - Énfasis 11 Car,Colorful List - Accent 11 Car,ASPECTOS GENERALES Car,10_LIST Car,Párrafo de lista2 Car"/>
    <w:link w:val="Prrafodelista"/>
    <w:rsid w:val="005D4DB2"/>
    <w:rPr>
      <w:rFonts w:ascii="Times New Roman" w:eastAsia="Times New Roman" w:hAnsi="Times New Roman" w:cs="Times New Roman"/>
      <w:sz w:val="24"/>
      <w:szCs w:val="24"/>
      <w:lang w:val="es-ES_tradnl"/>
    </w:rPr>
  </w:style>
  <w:style w:type="table" w:styleId="Tablaconcuadrcula">
    <w:name w:val="Table Grid"/>
    <w:basedOn w:val="Tablanormal"/>
    <w:uiPriority w:val="59"/>
    <w:rsid w:val="005D4DB2"/>
    <w:pPr>
      <w:ind w:left="992" w:hanging="992"/>
      <w:jc w:val="both"/>
    </w:pPr>
    <w:rPr>
      <w:rFonts w:ascii="Arial" w:eastAsia="Calibri"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D4DB2"/>
    <w:rPr>
      <w:rFonts w:ascii="Calibri" w:eastAsia="Times New Roman" w:hAnsi="Calibri" w:cs="Times New Roman"/>
      <w:lang w:val="es-ES" w:eastAsia="es-ES"/>
    </w:rPr>
  </w:style>
  <w:style w:type="character" w:customStyle="1" w:styleId="apple-converted-space">
    <w:name w:val="apple-converted-space"/>
    <w:basedOn w:val="Fuentedeprrafopredeter"/>
    <w:rsid w:val="005D4DB2"/>
  </w:style>
  <w:style w:type="paragraph" w:styleId="NormalWeb">
    <w:name w:val="Normal (Web)"/>
    <w:basedOn w:val="Normal"/>
    <w:uiPriority w:val="99"/>
    <w:unhideWhenUsed/>
    <w:rsid w:val="005D4DB2"/>
    <w:pPr>
      <w:spacing w:before="100" w:beforeAutospacing="1" w:after="100" w:afterAutospacing="1"/>
    </w:pPr>
    <w:rPr>
      <w:rFonts w:ascii="Times New Roman" w:hAnsi="Times New Roman"/>
      <w:sz w:val="24"/>
      <w:szCs w:val="24"/>
      <w:lang w:val="es-ES"/>
    </w:rPr>
  </w:style>
  <w:style w:type="table" w:styleId="Cuadrculaclara-nfasis1">
    <w:name w:val="Light Grid Accent 1"/>
    <w:basedOn w:val="Tablanormal"/>
    <w:uiPriority w:val="62"/>
    <w:rsid w:val="003A538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ectionXH2">
    <w:name w:val="Section X H2"/>
    <w:basedOn w:val="Ttulo2"/>
    <w:rsid w:val="00E37BDA"/>
    <w:pPr>
      <w:tabs>
        <w:tab w:val="clear" w:pos="4512"/>
      </w:tabs>
      <w:suppressAutoHyphens/>
      <w:spacing w:before="120" w:after="200"/>
      <w:jc w:val="center"/>
    </w:pPr>
    <w:rPr>
      <w:rFonts w:ascii="Times New Roman Bold" w:hAnsi="Times New Roman Bold"/>
      <w:i w:val="0"/>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Salutation"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A9"/>
    <w:rPr>
      <w:rFonts w:ascii="Arial" w:eastAsia="Times New Roman" w:hAnsi="Arial" w:cs="Times New Roman"/>
      <w:szCs w:val="20"/>
      <w:lang w:val="es-ES_tradnl" w:eastAsia="es-ES"/>
    </w:rPr>
  </w:style>
  <w:style w:type="paragraph" w:styleId="Ttulo1">
    <w:name w:val="heading 1"/>
    <w:aliases w:val="Document Header1"/>
    <w:basedOn w:val="Normal"/>
    <w:next w:val="Normal"/>
    <w:link w:val="Ttulo1Car"/>
    <w:qFormat/>
    <w:rsid w:val="005D4DB2"/>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rsid w:val="005D4DB2"/>
    <w:pPr>
      <w:keepNext/>
      <w:tabs>
        <w:tab w:val="center" w:pos="4512"/>
      </w:tabs>
      <w:jc w:val="both"/>
      <w:outlineLvl w:val="1"/>
    </w:pPr>
    <w:rPr>
      <w:b/>
      <w:i/>
    </w:rPr>
  </w:style>
  <w:style w:type="paragraph" w:styleId="Ttulo3">
    <w:name w:val="heading 3"/>
    <w:aliases w:val="Section Header3"/>
    <w:basedOn w:val="Normal"/>
    <w:next w:val="Normal"/>
    <w:link w:val="Ttulo3Car"/>
    <w:unhideWhenUsed/>
    <w:qFormat/>
    <w:rsid w:val="00CE04A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nhideWhenUsed/>
    <w:qFormat/>
    <w:rsid w:val="00CE04A9"/>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CE04A9"/>
    <w:pPr>
      <w:keepNext/>
      <w:tabs>
        <w:tab w:val="left" w:pos="0"/>
      </w:tabs>
      <w:jc w:val="center"/>
      <w:outlineLvl w:val="4"/>
    </w:pPr>
    <w:rPr>
      <w:b/>
      <w:sz w:val="28"/>
      <w:lang w:eastAsia="en-US"/>
    </w:rPr>
  </w:style>
  <w:style w:type="paragraph" w:styleId="Ttulo6">
    <w:name w:val="heading 6"/>
    <w:basedOn w:val="Normal"/>
    <w:next w:val="Normal"/>
    <w:link w:val="Ttulo6Car"/>
    <w:qFormat/>
    <w:rsid w:val="00CE04A9"/>
    <w:pPr>
      <w:keepNext/>
      <w:tabs>
        <w:tab w:val="center" w:pos="4512"/>
      </w:tabs>
      <w:jc w:val="both"/>
      <w:outlineLvl w:val="5"/>
    </w:pPr>
    <w:rPr>
      <w:b/>
      <w:lang w:eastAsia="en-US"/>
    </w:rPr>
  </w:style>
  <w:style w:type="paragraph" w:styleId="Ttulo7">
    <w:name w:val="heading 7"/>
    <w:basedOn w:val="Normal"/>
    <w:next w:val="Normal"/>
    <w:link w:val="Ttulo7Car"/>
    <w:unhideWhenUsed/>
    <w:qFormat/>
    <w:rsid w:val="00CE04A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CE04A9"/>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nhideWhenUsed/>
    <w:qFormat/>
    <w:rsid w:val="005D4DB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1"/>
    <w:qFormat/>
    <w:rsid w:val="00CE04A9"/>
    <w:pPr>
      <w:spacing w:after="120"/>
      <w:jc w:val="center"/>
    </w:pPr>
    <w:rPr>
      <w:rFonts w:ascii="Times New Roman" w:hAnsi="Times New Roman"/>
      <w:b/>
      <w:bCs/>
      <w:sz w:val="24"/>
      <w:szCs w:val="24"/>
      <w:lang w:val="es-ES"/>
    </w:rPr>
  </w:style>
  <w:style w:type="character" w:customStyle="1" w:styleId="TtuloCar">
    <w:name w:val="Título Car"/>
    <w:basedOn w:val="Fuentedeprrafopredeter"/>
    <w:uiPriority w:val="10"/>
    <w:rsid w:val="00CE04A9"/>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tuloCar1">
    <w:name w:val="Título Car1"/>
    <w:link w:val="Ttulo"/>
    <w:locked/>
    <w:rsid w:val="00CE04A9"/>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CE04A9"/>
    <w:rPr>
      <w:rFonts w:ascii="Arial" w:eastAsia="Times New Roman" w:hAnsi="Arial" w:cs="Times New Roman"/>
      <w:b/>
      <w:sz w:val="28"/>
      <w:szCs w:val="20"/>
      <w:lang w:val="es-ES_tradnl"/>
    </w:rPr>
  </w:style>
  <w:style w:type="character" w:customStyle="1" w:styleId="Ttulo6Car">
    <w:name w:val="Título 6 Car"/>
    <w:basedOn w:val="Fuentedeprrafopredeter"/>
    <w:link w:val="Ttulo6"/>
    <w:rsid w:val="00CE04A9"/>
    <w:rPr>
      <w:rFonts w:ascii="Arial" w:eastAsia="Times New Roman" w:hAnsi="Arial" w:cs="Times New Roman"/>
      <w:b/>
      <w:szCs w:val="20"/>
      <w:lang w:val="es-ES_tradnl"/>
    </w:rPr>
  </w:style>
  <w:style w:type="character" w:customStyle="1" w:styleId="Ttulo7Car">
    <w:name w:val="Título 7 Car"/>
    <w:basedOn w:val="Fuentedeprrafopredeter"/>
    <w:link w:val="Ttulo7"/>
    <w:rsid w:val="00CE04A9"/>
    <w:rPr>
      <w:rFonts w:asciiTheme="majorHAnsi" w:eastAsiaTheme="majorEastAsia" w:hAnsiTheme="majorHAnsi" w:cstheme="majorBidi"/>
      <w:i/>
      <w:iCs/>
      <w:color w:val="404040" w:themeColor="text1" w:themeTint="BF"/>
      <w:szCs w:val="20"/>
      <w:lang w:val="es-ES_tradnl" w:eastAsia="es-ES"/>
    </w:rPr>
  </w:style>
  <w:style w:type="character" w:customStyle="1" w:styleId="Ttulo8Car">
    <w:name w:val="Título 8 Car"/>
    <w:basedOn w:val="Fuentedeprrafopredeter"/>
    <w:link w:val="Ttulo8"/>
    <w:uiPriority w:val="9"/>
    <w:semiHidden/>
    <w:rsid w:val="00CE04A9"/>
    <w:rPr>
      <w:rFonts w:asciiTheme="majorHAnsi" w:eastAsiaTheme="majorEastAsia" w:hAnsiTheme="majorHAnsi" w:cstheme="majorBidi"/>
      <w:color w:val="404040" w:themeColor="text1" w:themeTint="BF"/>
      <w:sz w:val="20"/>
      <w:szCs w:val="20"/>
      <w:lang w:val="es-ES_tradnl" w:eastAsia="es-ES"/>
    </w:rPr>
  </w:style>
  <w:style w:type="paragraph" w:styleId="Sangradetextonormal">
    <w:name w:val="Body Text Indent"/>
    <w:basedOn w:val="Normal"/>
    <w:link w:val="SangradetextonormalCar"/>
    <w:rsid w:val="00CE04A9"/>
    <w:pPr>
      <w:tabs>
        <w:tab w:val="left" w:pos="0"/>
      </w:tabs>
      <w:ind w:left="454" w:hanging="454"/>
      <w:jc w:val="both"/>
    </w:pPr>
  </w:style>
  <w:style w:type="character" w:customStyle="1" w:styleId="SangradetextonormalCar">
    <w:name w:val="Sangría de texto normal Car"/>
    <w:basedOn w:val="Fuentedeprrafopredeter"/>
    <w:link w:val="Sangradetextonormal"/>
    <w:rsid w:val="00CE04A9"/>
    <w:rPr>
      <w:rFonts w:ascii="Arial" w:eastAsia="Times New Roman" w:hAnsi="Arial" w:cs="Times New Roman"/>
      <w:szCs w:val="20"/>
      <w:lang w:val="es-ES_tradnl" w:eastAsia="es-ES"/>
    </w:rPr>
  </w:style>
  <w:style w:type="character" w:customStyle="1" w:styleId="Ttulo3Car">
    <w:name w:val="Título 3 Car"/>
    <w:aliases w:val="Section Header3 Car"/>
    <w:basedOn w:val="Fuentedeprrafopredeter"/>
    <w:link w:val="Ttulo3"/>
    <w:uiPriority w:val="9"/>
    <w:semiHidden/>
    <w:rsid w:val="00CE04A9"/>
    <w:rPr>
      <w:rFonts w:asciiTheme="majorHAnsi" w:eastAsiaTheme="majorEastAsia" w:hAnsiTheme="majorHAnsi" w:cstheme="majorBidi"/>
      <w:b/>
      <w:bCs/>
      <w:color w:val="4F81BD" w:themeColor="accent1"/>
      <w:szCs w:val="20"/>
      <w:lang w:val="es-ES_tradnl" w:eastAsia="es-ES"/>
    </w:rPr>
  </w:style>
  <w:style w:type="paragraph" w:styleId="TDC1">
    <w:name w:val="toc 1"/>
    <w:basedOn w:val="Normal"/>
    <w:next w:val="Normal"/>
    <w:semiHidden/>
    <w:rsid w:val="00CE04A9"/>
    <w:pPr>
      <w:spacing w:before="120"/>
    </w:pPr>
    <w:rPr>
      <w:rFonts w:ascii="Times New Roman Bold" w:hAnsi="Times New Roman Bold"/>
      <w:b/>
      <w:sz w:val="24"/>
      <w:szCs w:val="24"/>
      <w:lang w:eastAsia="en-US"/>
    </w:rPr>
  </w:style>
  <w:style w:type="character" w:customStyle="1" w:styleId="Ttulo4Car">
    <w:name w:val="Título 4 Car"/>
    <w:aliases w:val=" Sub-Clause Sub-paragraph Car"/>
    <w:basedOn w:val="Fuentedeprrafopredeter"/>
    <w:link w:val="Ttulo4"/>
    <w:uiPriority w:val="9"/>
    <w:semiHidden/>
    <w:rsid w:val="00CE04A9"/>
    <w:rPr>
      <w:rFonts w:asciiTheme="majorHAnsi" w:eastAsiaTheme="majorEastAsia" w:hAnsiTheme="majorHAnsi" w:cstheme="majorBidi"/>
      <w:b/>
      <w:bCs/>
      <w:i/>
      <w:iCs/>
      <w:color w:val="4F81BD" w:themeColor="accent1"/>
      <w:szCs w:val="20"/>
      <w:lang w:val="es-ES_tradnl" w:eastAsia="es-ES"/>
    </w:rPr>
  </w:style>
  <w:style w:type="paragraph" w:styleId="Sangra2detindependiente">
    <w:name w:val="Body Text Indent 2"/>
    <w:basedOn w:val="Normal"/>
    <w:link w:val="Sangra2detindependienteCar"/>
    <w:unhideWhenUsed/>
    <w:rsid w:val="007D14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D14EC"/>
    <w:rPr>
      <w:rFonts w:ascii="Arial" w:eastAsia="Times New Roman" w:hAnsi="Arial" w:cs="Times New Roman"/>
      <w:szCs w:val="20"/>
      <w:lang w:val="es-ES_tradnl" w:eastAsia="es-ES"/>
    </w:rPr>
  </w:style>
  <w:style w:type="paragraph" w:styleId="Textoindependiente2">
    <w:name w:val="Body Text 2"/>
    <w:basedOn w:val="Normal"/>
    <w:link w:val="Textoindependiente2Car"/>
    <w:unhideWhenUsed/>
    <w:rsid w:val="007D14EC"/>
    <w:pPr>
      <w:spacing w:after="120" w:line="480" w:lineRule="auto"/>
    </w:pPr>
  </w:style>
  <w:style w:type="character" w:customStyle="1" w:styleId="Textoindependiente2Car">
    <w:name w:val="Texto independiente 2 Car"/>
    <w:basedOn w:val="Fuentedeprrafopredeter"/>
    <w:link w:val="Textoindependiente2"/>
    <w:rsid w:val="007D14EC"/>
    <w:rPr>
      <w:rFonts w:ascii="Arial" w:eastAsia="Times New Roman" w:hAnsi="Arial" w:cs="Times New Roman"/>
      <w:szCs w:val="20"/>
      <w:lang w:val="es-ES_tradnl" w:eastAsia="es-ES"/>
    </w:rPr>
  </w:style>
  <w:style w:type="paragraph" w:styleId="Sangra3detindependiente">
    <w:name w:val="Body Text Indent 3"/>
    <w:basedOn w:val="Normal"/>
    <w:link w:val="Sangra3detindependienteCar"/>
    <w:unhideWhenUsed/>
    <w:rsid w:val="007D14E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D14EC"/>
    <w:rPr>
      <w:rFonts w:ascii="Arial" w:eastAsia="Times New Roman" w:hAnsi="Arial" w:cs="Times New Roman"/>
      <w:sz w:val="16"/>
      <w:szCs w:val="16"/>
      <w:lang w:val="es-ES_tradnl" w:eastAsia="es-ES"/>
    </w:rPr>
  </w:style>
  <w:style w:type="character" w:styleId="Hipervnculo">
    <w:name w:val="Hyperlink"/>
    <w:uiPriority w:val="99"/>
    <w:rsid w:val="007D14EC"/>
    <w:rPr>
      <w:color w:val="0000FF"/>
      <w:u w:val="single"/>
    </w:rPr>
  </w:style>
  <w:style w:type="paragraph" w:customStyle="1" w:styleId="Heading1-Clausename">
    <w:name w:val="Heading 1- Clause name"/>
    <w:basedOn w:val="Normal"/>
    <w:rsid w:val="007D14EC"/>
    <w:pPr>
      <w:tabs>
        <w:tab w:val="num" w:pos="360"/>
        <w:tab w:val="num" w:pos="720"/>
      </w:tabs>
      <w:spacing w:after="200"/>
      <w:ind w:left="360" w:hanging="360"/>
    </w:pPr>
    <w:rPr>
      <w:rFonts w:ascii="Times New Roman" w:hAnsi="Times New Roman"/>
      <w:b/>
      <w:sz w:val="24"/>
      <w:lang w:val="en-US" w:eastAsia="en-US"/>
    </w:rPr>
  </w:style>
  <w:style w:type="paragraph" w:customStyle="1" w:styleId="Normali">
    <w:name w:val="Normal(i)"/>
    <w:basedOn w:val="Normal"/>
    <w:rsid w:val="007D14EC"/>
    <w:pPr>
      <w:keepLines/>
      <w:tabs>
        <w:tab w:val="left" w:pos="1843"/>
      </w:tabs>
      <w:spacing w:after="120"/>
      <w:jc w:val="both"/>
    </w:pPr>
    <w:rPr>
      <w:rFonts w:ascii="Times New Roman" w:hAnsi="Times New Roman"/>
      <w:sz w:val="24"/>
      <w:lang w:val="en-GB" w:eastAsia="en-GB"/>
    </w:rPr>
  </w:style>
  <w:style w:type="character" w:styleId="Refdenotaalpie">
    <w:name w:val="footnote reference"/>
    <w:uiPriority w:val="99"/>
    <w:rsid w:val="007D14EC"/>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7D14EC"/>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7D14EC"/>
    <w:rPr>
      <w:rFonts w:ascii="Times New Roman" w:eastAsia="Times New Roman" w:hAnsi="Times New Roman" w:cs="Times New Roman"/>
      <w:sz w:val="20"/>
      <w:szCs w:val="20"/>
      <w:lang w:val="es-ES_tradnl"/>
    </w:rPr>
  </w:style>
  <w:style w:type="paragraph" w:customStyle="1" w:styleId="Outline">
    <w:name w:val="Outline"/>
    <w:basedOn w:val="Normal"/>
    <w:rsid w:val="00416604"/>
    <w:pPr>
      <w:spacing w:before="240"/>
    </w:pPr>
    <w:rPr>
      <w:rFonts w:ascii="Times New Roman" w:hAnsi="Times New Roman"/>
      <w:kern w:val="28"/>
      <w:sz w:val="24"/>
      <w:lang w:val="en-US" w:eastAsia="en-US"/>
    </w:rPr>
  </w:style>
  <w:style w:type="paragraph" w:customStyle="1" w:styleId="Sub-ClauseText">
    <w:name w:val="Sub-Clause Text"/>
    <w:basedOn w:val="Normal"/>
    <w:rsid w:val="00416604"/>
    <w:pPr>
      <w:spacing w:before="120" w:after="120"/>
      <w:jc w:val="both"/>
    </w:pPr>
    <w:rPr>
      <w:rFonts w:ascii="Times New Roman" w:hAnsi="Times New Roman"/>
      <w:spacing w:val="-4"/>
      <w:sz w:val="24"/>
      <w:lang w:val="en-US" w:eastAsia="en-US"/>
    </w:rPr>
  </w:style>
  <w:style w:type="paragraph" w:customStyle="1" w:styleId="titulo">
    <w:name w:val="titulo"/>
    <w:basedOn w:val="Ttulo5"/>
    <w:rsid w:val="00416604"/>
    <w:pPr>
      <w:keepNext w:val="0"/>
      <w:tabs>
        <w:tab w:val="clear" w:pos="0"/>
      </w:tabs>
      <w:spacing w:after="240"/>
    </w:pPr>
    <w:rPr>
      <w:rFonts w:ascii="Times New Roman Bold" w:hAnsi="Times New Roman Bold"/>
      <w:sz w:val="24"/>
      <w:lang w:val="en-US"/>
    </w:rPr>
  </w:style>
  <w:style w:type="paragraph" w:styleId="Textodebloque">
    <w:name w:val="Block Text"/>
    <w:basedOn w:val="Normal"/>
    <w:rsid w:val="00416604"/>
    <w:pPr>
      <w:tabs>
        <w:tab w:val="left" w:pos="612"/>
      </w:tabs>
      <w:suppressAutoHyphens/>
      <w:ind w:left="1152" w:right="-72" w:hanging="540"/>
      <w:jc w:val="both"/>
    </w:pPr>
    <w:rPr>
      <w:rFonts w:ascii="Times New Roman" w:hAnsi="Times New Roman"/>
      <w:sz w:val="24"/>
      <w:szCs w:val="24"/>
      <w:lang w:val="es-MX" w:eastAsia="en-US"/>
    </w:rPr>
  </w:style>
  <w:style w:type="paragraph" w:customStyle="1" w:styleId="Default">
    <w:name w:val="Default"/>
    <w:rsid w:val="00416604"/>
    <w:pPr>
      <w:autoSpaceDE w:val="0"/>
      <w:autoSpaceDN w:val="0"/>
      <w:adjustRightInd w:val="0"/>
    </w:pPr>
    <w:rPr>
      <w:rFonts w:ascii="Trebuchet MS" w:eastAsia="Calibri" w:hAnsi="Trebuchet MS" w:cs="Trebuchet MS"/>
      <w:color w:val="000000"/>
      <w:sz w:val="24"/>
      <w:szCs w:val="24"/>
      <w:lang w:val="es-PE"/>
    </w:rPr>
  </w:style>
  <w:style w:type="paragraph" w:customStyle="1" w:styleId="P3Header1-Clauses">
    <w:name w:val="P3 Header1-Clauses"/>
    <w:basedOn w:val="Heading1-Clausename"/>
    <w:rsid w:val="00416604"/>
    <w:pPr>
      <w:tabs>
        <w:tab w:val="clear" w:pos="360"/>
        <w:tab w:val="clear" w:pos="720"/>
      </w:tabs>
      <w:spacing w:before="120" w:after="120"/>
      <w:ind w:left="0" w:firstLine="0"/>
    </w:pPr>
    <w:rPr>
      <w:b w:val="0"/>
    </w:rPr>
  </w:style>
  <w:style w:type="character" w:customStyle="1" w:styleId="Ttulo9Car">
    <w:name w:val="Título 9 Car"/>
    <w:basedOn w:val="Fuentedeprrafopredeter"/>
    <w:link w:val="Ttulo9"/>
    <w:uiPriority w:val="9"/>
    <w:semiHidden/>
    <w:rsid w:val="005D4DB2"/>
    <w:rPr>
      <w:rFonts w:asciiTheme="majorHAnsi" w:eastAsiaTheme="majorEastAsia" w:hAnsiTheme="majorHAnsi" w:cstheme="majorBidi"/>
      <w:i/>
      <w:iCs/>
      <w:color w:val="404040" w:themeColor="text1" w:themeTint="BF"/>
      <w:sz w:val="20"/>
      <w:szCs w:val="20"/>
      <w:lang w:val="es-ES_tradnl" w:eastAsia="es-ES"/>
    </w:rPr>
  </w:style>
  <w:style w:type="paragraph" w:styleId="Textoindependiente">
    <w:name w:val="Body Text"/>
    <w:basedOn w:val="Normal"/>
    <w:link w:val="TextoindependienteCar"/>
    <w:unhideWhenUsed/>
    <w:rsid w:val="005D4DB2"/>
    <w:pPr>
      <w:spacing w:after="120"/>
    </w:pPr>
  </w:style>
  <w:style w:type="character" w:customStyle="1" w:styleId="TextoindependienteCar">
    <w:name w:val="Texto independiente Car"/>
    <w:basedOn w:val="Fuentedeprrafopredeter"/>
    <w:link w:val="Textoindependiente"/>
    <w:rsid w:val="005D4DB2"/>
    <w:rPr>
      <w:rFonts w:ascii="Arial" w:eastAsia="Times New Roman" w:hAnsi="Arial" w:cs="Times New Roman"/>
      <w:szCs w:val="20"/>
      <w:lang w:val="es-ES_tradnl" w:eastAsia="es-ES"/>
    </w:rPr>
  </w:style>
  <w:style w:type="character" w:customStyle="1" w:styleId="Ttulo1Car">
    <w:name w:val="Título 1 Car"/>
    <w:aliases w:val="Document Header1 Car"/>
    <w:basedOn w:val="Fuentedeprrafopredeter"/>
    <w:link w:val="Ttulo1"/>
    <w:rsid w:val="005D4DB2"/>
    <w:rPr>
      <w:rFonts w:ascii="Arial" w:eastAsia="Times New Roman" w:hAnsi="Arial" w:cs="Times New Roman"/>
      <w:b/>
      <w:szCs w:val="20"/>
      <w:lang w:val="es-ES_tradnl" w:eastAsia="es-ES"/>
    </w:rPr>
  </w:style>
  <w:style w:type="character" w:customStyle="1" w:styleId="Ttulo2Car">
    <w:name w:val="Título 2 Car"/>
    <w:aliases w:val="Title Header2 Car"/>
    <w:basedOn w:val="Fuentedeprrafopredeter"/>
    <w:link w:val="Ttulo2"/>
    <w:rsid w:val="005D4DB2"/>
    <w:rPr>
      <w:rFonts w:ascii="Arial" w:eastAsia="Times New Roman" w:hAnsi="Arial" w:cs="Times New Roman"/>
      <w:b/>
      <w:i/>
      <w:szCs w:val="20"/>
      <w:lang w:val="es-ES_tradnl" w:eastAsia="es-ES"/>
    </w:rPr>
  </w:style>
  <w:style w:type="numbering" w:customStyle="1" w:styleId="Sinlista1">
    <w:name w:val="Sin lista1"/>
    <w:next w:val="Sinlista"/>
    <w:semiHidden/>
    <w:rsid w:val="005D4DB2"/>
  </w:style>
  <w:style w:type="paragraph" w:customStyle="1" w:styleId="BodyText21">
    <w:name w:val="Body Text 21"/>
    <w:basedOn w:val="Normal"/>
    <w:rsid w:val="005D4DB2"/>
    <w:pPr>
      <w:tabs>
        <w:tab w:val="right" w:pos="993"/>
        <w:tab w:val="right" w:leader="dot" w:pos="8789"/>
      </w:tabs>
      <w:spacing w:line="240" w:lineRule="atLeast"/>
      <w:ind w:left="900"/>
      <w:jc w:val="both"/>
    </w:pPr>
    <w:rPr>
      <w:sz w:val="24"/>
    </w:rPr>
  </w:style>
  <w:style w:type="paragraph" w:customStyle="1" w:styleId="aparagraphs">
    <w:name w:val="(a) paragraphs"/>
    <w:next w:val="Normal"/>
    <w:rsid w:val="005D4DB2"/>
    <w:pPr>
      <w:spacing w:before="120" w:after="120"/>
      <w:jc w:val="both"/>
    </w:pPr>
    <w:rPr>
      <w:rFonts w:ascii="Times New Roman" w:eastAsia="Times New Roman" w:hAnsi="Times New Roman" w:cs="Times New Roman"/>
      <w:snapToGrid w:val="0"/>
      <w:sz w:val="24"/>
      <w:szCs w:val="20"/>
      <w:lang w:val="es-ES_tradnl"/>
    </w:rPr>
  </w:style>
  <w:style w:type="paragraph" w:styleId="Encabezado">
    <w:name w:val="header"/>
    <w:aliases w:val="Encabezado 2,encabezado"/>
    <w:basedOn w:val="Normal"/>
    <w:link w:val="EncabezadoCar"/>
    <w:uiPriority w:val="99"/>
    <w:rsid w:val="005D4DB2"/>
    <w:pPr>
      <w:tabs>
        <w:tab w:val="center" w:pos="4419"/>
        <w:tab w:val="right" w:pos="8838"/>
      </w:tabs>
    </w:pPr>
    <w:rPr>
      <w:lang w:eastAsia="x-none"/>
    </w:rPr>
  </w:style>
  <w:style w:type="character" w:customStyle="1" w:styleId="EncabezadoCar">
    <w:name w:val="Encabezado Car"/>
    <w:aliases w:val="Encabezado 2 Car,encabezado Car"/>
    <w:basedOn w:val="Fuentedeprrafopredeter"/>
    <w:link w:val="Encabezado"/>
    <w:uiPriority w:val="99"/>
    <w:rsid w:val="005D4DB2"/>
    <w:rPr>
      <w:rFonts w:ascii="Arial" w:eastAsia="Times New Roman" w:hAnsi="Arial" w:cs="Times New Roman"/>
      <w:szCs w:val="20"/>
      <w:lang w:val="es-ES_tradnl" w:eastAsia="x-none"/>
    </w:rPr>
  </w:style>
  <w:style w:type="paragraph" w:styleId="Piedepgina">
    <w:name w:val="footer"/>
    <w:basedOn w:val="Normal"/>
    <w:link w:val="PiedepginaCar"/>
    <w:uiPriority w:val="99"/>
    <w:rsid w:val="005D4DB2"/>
    <w:pPr>
      <w:tabs>
        <w:tab w:val="center" w:pos="4419"/>
        <w:tab w:val="right" w:pos="8838"/>
      </w:tabs>
    </w:pPr>
  </w:style>
  <w:style w:type="character" w:customStyle="1" w:styleId="PiedepginaCar">
    <w:name w:val="Pie de página Car"/>
    <w:basedOn w:val="Fuentedeprrafopredeter"/>
    <w:link w:val="Piedepgina"/>
    <w:uiPriority w:val="99"/>
    <w:rsid w:val="005D4DB2"/>
    <w:rPr>
      <w:rFonts w:ascii="Arial" w:eastAsia="Times New Roman" w:hAnsi="Arial" w:cs="Times New Roman"/>
      <w:szCs w:val="20"/>
      <w:lang w:val="es-ES_tradnl" w:eastAsia="es-ES"/>
    </w:rPr>
  </w:style>
  <w:style w:type="character" w:styleId="Textoennegrita">
    <w:name w:val="Strong"/>
    <w:qFormat/>
    <w:rsid w:val="005D4DB2"/>
    <w:rPr>
      <w:b/>
    </w:rPr>
  </w:style>
  <w:style w:type="paragraph" w:customStyle="1" w:styleId="Ttulo3ETAP2000">
    <w:name w:val="Título 3 ETAP 2000"/>
    <w:basedOn w:val="Ttulo3"/>
    <w:rsid w:val="005D4DB2"/>
    <w:pPr>
      <w:keepLines w:val="0"/>
      <w:spacing w:before="120" w:after="60"/>
      <w:ind w:left="567"/>
      <w:jc w:val="both"/>
    </w:pPr>
    <w:rPr>
      <w:rFonts w:ascii="Arial Narrow" w:eastAsia="Times New Roman" w:hAnsi="Arial Narrow" w:cs="Times New Roman"/>
      <w:bCs w:val="0"/>
      <w:color w:val="auto"/>
      <w:sz w:val="26"/>
      <w:u w:val="single"/>
    </w:rPr>
  </w:style>
  <w:style w:type="paragraph" w:customStyle="1" w:styleId="Ttulo4ETAP2000">
    <w:name w:val="Título 4 ETAP 2000"/>
    <w:basedOn w:val="Ttulo4"/>
    <w:rsid w:val="005D4DB2"/>
    <w:pPr>
      <w:keepLines w:val="0"/>
      <w:tabs>
        <w:tab w:val="center" w:pos="4513"/>
      </w:tabs>
      <w:suppressAutoHyphens/>
      <w:spacing w:before="0" w:after="60"/>
      <w:jc w:val="both"/>
    </w:pPr>
    <w:rPr>
      <w:rFonts w:ascii="Arial Narrow" w:eastAsia="Times New Roman" w:hAnsi="Arial Narrow" w:cs="Times New Roman"/>
      <w:bCs w:val="0"/>
      <w:i w:val="0"/>
      <w:iCs w:val="0"/>
      <w:smallCaps/>
      <w:color w:val="auto"/>
      <w:spacing w:val="-3"/>
      <w:sz w:val="24"/>
    </w:rPr>
  </w:style>
  <w:style w:type="paragraph" w:customStyle="1" w:styleId="NotaETAP2000">
    <w:name w:val="Nota ETAP 2000"/>
    <w:basedOn w:val="Normal"/>
    <w:rsid w:val="005D4DB2"/>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5D4DB2"/>
    <w:pPr>
      <w:tabs>
        <w:tab w:val="left" w:pos="-720"/>
      </w:tabs>
      <w:suppressAutoHyphens/>
      <w:spacing w:before="80"/>
      <w:jc w:val="both"/>
    </w:pPr>
    <w:rPr>
      <w:spacing w:val="-3"/>
    </w:rPr>
  </w:style>
  <w:style w:type="paragraph" w:customStyle="1" w:styleId="TablaETAP2000">
    <w:name w:val="Tabla ETAP 2000"/>
    <w:basedOn w:val="Normal"/>
    <w:rsid w:val="005D4DB2"/>
    <w:pPr>
      <w:jc w:val="center"/>
    </w:pPr>
    <w:rPr>
      <w:rFonts w:ascii="Arial Narrow" w:hAnsi="Arial Narrow"/>
      <w:i/>
      <w:lang w:val="es-ES"/>
    </w:rPr>
  </w:style>
  <w:style w:type="paragraph" w:customStyle="1" w:styleId="Ttulo1ETAP2000">
    <w:name w:val="Título 1 ETAP 2000"/>
    <w:basedOn w:val="Ttulo1"/>
    <w:rsid w:val="005D4DB2"/>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5D4DB2"/>
    <w:rPr>
      <w:rFonts w:ascii="Times New Roman" w:hAnsi="Times New Roman"/>
      <w:i/>
      <w:sz w:val="24"/>
    </w:rPr>
  </w:style>
  <w:style w:type="paragraph" w:styleId="Textocomentario">
    <w:name w:val="annotation text"/>
    <w:basedOn w:val="Normal"/>
    <w:link w:val="TextocomentarioCar"/>
    <w:uiPriority w:val="99"/>
    <w:rsid w:val="005D4DB2"/>
    <w:rPr>
      <w:sz w:val="20"/>
    </w:rPr>
  </w:style>
  <w:style w:type="character" w:customStyle="1" w:styleId="TextocomentarioCar">
    <w:name w:val="Texto comentario Car"/>
    <w:basedOn w:val="Fuentedeprrafopredeter"/>
    <w:link w:val="Textocomentario"/>
    <w:uiPriority w:val="99"/>
    <w:rsid w:val="005D4DB2"/>
    <w:rPr>
      <w:rFonts w:ascii="Arial" w:eastAsia="Times New Roman" w:hAnsi="Arial" w:cs="Times New Roman"/>
      <w:sz w:val="20"/>
      <w:szCs w:val="20"/>
      <w:lang w:val="es-ES_tradnl" w:eastAsia="es-ES"/>
    </w:rPr>
  </w:style>
  <w:style w:type="character" w:styleId="Nmerodepgina">
    <w:name w:val="page number"/>
    <w:basedOn w:val="Fuentedeprrafopredeter"/>
    <w:rsid w:val="005D4DB2"/>
  </w:style>
  <w:style w:type="paragraph" w:styleId="Textoindependiente3">
    <w:name w:val="Body Text 3"/>
    <w:basedOn w:val="Normal"/>
    <w:link w:val="Textoindependiente3Car"/>
    <w:rsid w:val="005D4DB2"/>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5D4DB2"/>
    <w:rPr>
      <w:rFonts w:ascii="Arial" w:eastAsia="Times New Roman" w:hAnsi="Arial" w:cs="Arial"/>
      <w:b/>
      <w:i/>
      <w:szCs w:val="20"/>
      <w:u w:val="single"/>
      <w:lang w:val="es-ES_tradnl" w:eastAsia="es-ES"/>
    </w:rPr>
  </w:style>
  <w:style w:type="paragraph" w:styleId="Epgrafe">
    <w:name w:val="caption"/>
    <w:basedOn w:val="Normal"/>
    <w:next w:val="Normal"/>
    <w:qFormat/>
    <w:rsid w:val="005D4DB2"/>
    <w:pPr>
      <w:tabs>
        <w:tab w:val="center" w:pos="4512"/>
      </w:tabs>
      <w:spacing w:after="360"/>
      <w:jc w:val="center"/>
    </w:pPr>
    <w:rPr>
      <w:b/>
      <w:u w:val="single"/>
    </w:rPr>
  </w:style>
  <w:style w:type="paragraph" w:styleId="TDC2">
    <w:name w:val="toc 2"/>
    <w:basedOn w:val="Normal"/>
    <w:next w:val="Normal"/>
    <w:uiPriority w:val="39"/>
    <w:rsid w:val="005D4DB2"/>
    <w:pPr>
      <w:ind w:left="576" w:hanging="576"/>
    </w:pPr>
    <w:rPr>
      <w:rFonts w:ascii="Times New Roman" w:hAnsi="Times New Roman"/>
      <w:sz w:val="24"/>
      <w:szCs w:val="24"/>
      <w:lang w:eastAsia="en-US"/>
    </w:rPr>
  </w:style>
  <w:style w:type="paragraph" w:customStyle="1" w:styleId="Clauses">
    <w:name w:val="Clauses"/>
    <w:basedOn w:val="Normal"/>
    <w:rsid w:val="005D4DB2"/>
    <w:pPr>
      <w:keepLines/>
      <w:numPr>
        <w:ilvl w:val="2"/>
        <w:numId w:val="33"/>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5D4DB2"/>
    <w:pPr>
      <w:keepLines/>
      <w:numPr>
        <w:ilvl w:val="3"/>
        <w:numId w:val="33"/>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styleId="Subttulo">
    <w:name w:val="Subtitle"/>
    <w:basedOn w:val="Normal"/>
    <w:link w:val="SubttuloCar"/>
    <w:qFormat/>
    <w:rsid w:val="005D4DB2"/>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5D4DB2"/>
    <w:rPr>
      <w:rFonts w:ascii="Times New Roman Bold" w:eastAsia="Times New Roman" w:hAnsi="Times New Roman Bold" w:cs="Times New Roman"/>
      <w:b/>
      <w:sz w:val="40"/>
      <w:szCs w:val="20"/>
      <w:lang w:val="en-US"/>
    </w:rPr>
  </w:style>
  <w:style w:type="character" w:styleId="Hipervnculovisitado">
    <w:name w:val="FollowedHyperlink"/>
    <w:rsid w:val="005D4DB2"/>
    <w:rPr>
      <w:color w:val="800080"/>
      <w:u w:val="single"/>
    </w:rPr>
  </w:style>
  <w:style w:type="paragraph" w:styleId="TDC6">
    <w:name w:val="toc 6"/>
    <w:basedOn w:val="Normal"/>
    <w:next w:val="Normal"/>
    <w:autoRedefine/>
    <w:semiHidden/>
    <w:rsid w:val="005D4DB2"/>
    <w:pPr>
      <w:ind w:left="1134" w:hanging="1134"/>
    </w:pPr>
  </w:style>
  <w:style w:type="paragraph" w:customStyle="1" w:styleId="SectionIVHeader">
    <w:name w:val="Section IV. Header"/>
    <w:basedOn w:val="Normal"/>
    <w:rsid w:val="005D4DB2"/>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5D4DB2"/>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5D4DB2"/>
    <w:pPr>
      <w:tabs>
        <w:tab w:val="clear" w:pos="360"/>
        <w:tab w:val="num" w:pos="900"/>
      </w:tabs>
    </w:pPr>
    <w:rPr>
      <w:rFonts w:ascii="Times New Roman Bold" w:hAnsi="Times New Roman Bold"/>
    </w:rPr>
  </w:style>
  <w:style w:type="paragraph" w:customStyle="1" w:styleId="2AutoList1">
    <w:name w:val="2AutoList1"/>
    <w:basedOn w:val="Normal"/>
    <w:rsid w:val="005D4DB2"/>
    <w:rPr>
      <w:rFonts w:ascii="Times New Roman" w:hAnsi="Times New Roman"/>
      <w:sz w:val="24"/>
      <w:lang w:eastAsia="en-US"/>
    </w:rPr>
  </w:style>
  <w:style w:type="paragraph" w:customStyle="1" w:styleId="Title1">
    <w:name w:val="Title1"/>
    <w:basedOn w:val="Normal"/>
    <w:rsid w:val="005D4DB2"/>
    <w:pPr>
      <w:suppressAutoHyphens/>
    </w:pPr>
    <w:rPr>
      <w:rFonts w:ascii="Times New Roman Bold" w:hAnsi="Times New Roman Bold"/>
      <w:b/>
      <w:sz w:val="36"/>
      <w:lang w:eastAsia="en-US"/>
    </w:rPr>
  </w:style>
  <w:style w:type="paragraph" w:customStyle="1" w:styleId="BankNormal">
    <w:name w:val="BankNormal"/>
    <w:basedOn w:val="Normal"/>
    <w:rsid w:val="005D4DB2"/>
    <w:pPr>
      <w:spacing w:after="240"/>
    </w:pPr>
    <w:rPr>
      <w:rFonts w:ascii="Times New Roman" w:hAnsi="Times New Roman"/>
      <w:sz w:val="24"/>
      <w:lang w:val="en-US" w:eastAsia="en-US"/>
    </w:rPr>
  </w:style>
  <w:style w:type="paragraph" w:customStyle="1" w:styleId="SectionIXHeader">
    <w:name w:val="Section IX. Header"/>
    <w:basedOn w:val="SectionVIHeader"/>
    <w:rsid w:val="005D4DB2"/>
    <w:pPr>
      <w:numPr>
        <w:ilvl w:val="12"/>
      </w:numPr>
      <w:spacing w:before="0" w:after="0"/>
    </w:pPr>
    <w:rPr>
      <w:rFonts w:ascii="Times New Roman Bold" w:hAnsi="Times New Roman Bold"/>
      <w:lang w:val="es-ES_tradnl"/>
    </w:rPr>
  </w:style>
  <w:style w:type="paragraph" w:styleId="Lista">
    <w:name w:val="List"/>
    <w:basedOn w:val="Normal"/>
    <w:rsid w:val="005D4DB2"/>
    <w:pPr>
      <w:ind w:left="283" w:hanging="283"/>
    </w:pPr>
  </w:style>
  <w:style w:type="paragraph" w:styleId="Lista2">
    <w:name w:val="List 2"/>
    <w:basedOn w:val="Normal"/>
    <w:rsid w:val="005D4DB2"/>
    <w:pPr>
      <w:ind w:left="566" w:hanging="283"/>
    </w:pPr>
  </w:style>
  <w:style w:type="paragraph" w:styleId="Lista3">
    <w:name w:val="List 3"/>
    <w:basedOn w:val="Normal"/>
    <w:rsid w:val="005D4DB2"/>
    <w:pPr>
      <w:ind w:left="849" w:hanging="283"/>
    </w:pPr>
  </w:style>
  <w:style w:type="paragraph" w:styleId="Lista4">
    <w:name w:val="List 4"/>
    <w:basedOn w:val="Normal"/>
    <w:rsid w:val="005D4DB2"/>
    <w:pPr>
      <w:ind w:left="1132" w:hanging="283"/>
    </w:pPr>
  </w:style>
  <w:style w:type="paragraph" w:styleId="Lista5">
    <w:name w:val="List 5"/>
    <w:basedOn w:val="Normal"/>
    <w:rsid w:val="005D4DB2"/>
    <w:pPr>
      <w:ind w:left="1415" w:hanging="283"/>
    </w:pPr>
  </w:style>
  <w:style w:type="paragraph" w:styleId="Encabezadodemensaje">
    <w:name w:val="Message Header"/>
    <w:basedOn w:val="Normal"/>
    <w:link w:val="EncabezadodemensajeCar"/>
    <w:uiPriority w:val="99"/>
    <w:rsid w:val="005D4DB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uiPriority w:val="99"/>
    <w:rsid w:val="005D4DB2"/>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rsid w:val="005D4DB2"/>
  </w:style>
  <w:style w:type="character" w:customStyle="1" w:styleId="SaludoCar">
    <w:name w:val="Saludo Car"/>
    <w:basedOn w:val="Fuentedeprrafopredeter"/>
    <w:link w:val="Saludo"/>
    <w:rsid w:val="005D4DB2"/>
    <w:rPr>
      <w:rFonts w:ascii="Arial" w:eastAsia="Times New Roman" w:hAnsi="Arial" w:cs="Times New Roman"/>
      <w:szCs w:val="20"/>
      <w:lang w:val="es-ES_tradnl" w:eastAsia="es-ES"/>
    </w:rPr>
  </w:style>
  <w:style w:type="paragraph" w:styleId="Listaconvietas">
    <w:name w:val="List Bullet"/>
    <w:basedOn w:val="Normal"/>
    <w:rsid w:val="005D4DB2"/>
    <w:pPr>
      <w:numPr>
        <w:numId w:val="45"/>
      </w:numPr>
    </w:pPr>
  </w:style>
  <w:style w:type="paragraph" w:styleId="Listaconvietas2">
    <w:name w:val="List Bullet 2"/>
    <w:basedOn w:val="Normal"/>
    <w:rsid w:val="005D4DB2"/>
    <w:pPr>
      <w:numPr>
        <w:numId w:val="46"/>
      </w:numPr>
    </w:pPr>
  </w:style>
  <w:style w:type="paragraph" w:styleId="Listaconvietas4">
    <w:name w:val="List Bullet 4"/>
    <w:basedOn w:val="Normal"/>
    <w:rsid w:val="005D4DB2"/>
    <w:pPr>
      <w:numPr>
        <w:numId w:val="47"/>
      </w:numPr>
    </w:pPr>
  </w:style>
  <w:style w:type="paragraph" w:styleId="Continuarlista">
    <w:name w:val="List Continue"/>
    <w:basedOn w:val="Normal"/>
    <w:rsid w:val="005D4DB2"/>
    <w:pPr>
      <w:spacing w:after="120"/>
      <w:ind w:left="283"/>
    </w:pPr>
  </w:style>
  <w:style w:type="paragraph" w:styleId="Continuarlista2">
    <w:name w:val="List Continue 2"/>
    <w:basedOn w:val="Normal"/>
    <w:rsid w:val="005D4DB2"/>
    <w:pPr>
      <w:spacing w:after="120"/>
      <w:ind w:left="566"/>
    </w:pPr>
  </w:style>
  <w:style w:type="paragraph" w:customStyle="1" w:styleId="Infodocumentosadjuntos">
    <w:name w:val="Info documentos adjuntos"/>
    <w:basedOn w:val="Normal"/>
    <w:rsid w:val="005D4DB2"/>
  </w:style>
  <w:style w:type="paragraph" w:styleId="Textoindependienteprimerasangra2">
    <w:name w:val="Body Text First Indent 2"/>
    <w:basedOn w:val="Sangradetextonormal"/>
    <w:link w:val="Textoindependienteprimerasangra2Car"/>
    <w:rsid w:val="005D4DB2"/>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5D4DB2"/>
    <w:rPr>
      <w:rFonts w:ascii="Arial" w:eastAsia="Times New Roman" w:hAnsi="Arial" w:cs="Times New Roman"/>
      <w:szCs w:val="20"/>
      <w:lang w:val="es-ES_tradnl" w:eastAsia="es-ES"/>
    </w:rPr>
  </w:style>
  <w:style w:type="paragraph" w:styleId="Textodeglobo">
    <w:name w:val="Balloon Text"/>
    <w:basedOn w:val="Normal"/>
    <w:link w:val="TextodegloboCar"/>
    <w:semiHidden/>
    <w:rsid w:val="005D4DB2"/>
    <w:rPr>
      <w:rFonts w:ascii="Tahoma" w:hAnsi="Tahoma" w:cs="Tahoma"/>
      <w:sz w:val="16"/>
      <w:szCs w:val="16"/>
    </w:rPr>
  </w:style>
  <w:style w:type="character" w:customStyle="1" w:styleId="TextodegloboCar">
    <w:name w:val="Texto de globo Car"/>
    <w:basedOn w:val="Fuentedeprrafopredeter"/>
    <w:link w:val="Textodeglobo"/>
    <w:semiHidden/>
    <w:rsid w:val="005D4DB2"/>
    <w:rPr>
      <w:rFonts w:ascii="Tahoma" w:eastAsia="Times New Roman" w:hAnsi="Tahoma" w:cs="Tahoma"/>
      <w:sz w:val="16"/>
      <w:szCs w:val="16"/>
      <w:lang w:val="es-ES_tradnl" w:eastAsia="es-ES"/>
    </w:rPr>
  </w:style>
  <w:style w:type="paragraph" w:customStyle="1" w:styleId="Paragrapha">
    <w:name w:val="Paragraph a"/>
    <w:basedOn w:val="Normal"/>
    <w:rsid w:val="005D4DB2"/>
    <w:pPr>
      <w:numPr>
        <w:numId w:val="49"/>
      </w:numPr>
    </w:pPr>
    <w:rPr>
      <w:rFonts w:ascii="Times New Roman" w:hAnsi="Times New Roman"/>
      <w:sz w:val="24"/>
      <w:szCs w:val="24"/>
      <w:lang w:val="en-US" w:eastAsia="en-US"/>
    </w:rPr>
  </w:style>
  <w:style w:type="paragraph" w:customStyle="1" w:styleId="Paragraph1">
    <w:name w:val="Paragraph1"/>
    <w:basedOn w:val="Normal"/>
    <w:rsid w:val="005D4DB2"/>
    <w:pPr>
      <w:numPr>
        <w:numId w:val="50"/>
      </w:numPr>
    </w:pPr>
    <w:rPr>
      <w:rFonts w:ascii="Times New Roman" w:hAnsi="Times New Roman"/>
      <w:sz w:val="24"/>
      <w:szCs w:val="24"/>
      <w:lang w:val="en-US" w:eastAsia="en-US"/>
    </w:rPr>
  </w:style>
  <w:style w:type="character" w:styleId="Refdecomentario">
    <w:name w:val="annotation reference"/>
    <w:uiPriority w:val="99"/>
    <w:rsid w:val="005D4DB2"/>
    <w:rPr>
      <w:sz w:val="16"/>
      <w:szCs w:val="16"/>
    </w:rPr>
  </w:style>
  <w:style w:type="paragraph" w:styleId="Asuntodelcomentario">
    <w:name w:val="annotation subject"/>
    <w:basedOn w:val="Textocomentario"/>
    <w:next w:val="Textocomentario"/>
    <w:link w:val="AsuntodelcomentarioCar"/>
    <w:rsid w:val="005D4DB2"/>
    <w:rPr>
      <w:b/>
      <w:bCs/>
    </w:rPr>
  </w:style>
  <w:style w:type="character" w:customStyle="1" w:styleId="AsuntodelcomentarioCar">
    <w:name w:val="Asunto del comentario Car"/>
    <w:basedOn w:val="TextocomentarioCar"/>
    <w:link w:val="Asuntodelcomentario"/>
    <w:rsid w:val="005D4DB2"/>
    <w:rPr>
      <w:rFonts w:ascii="Arial" w:eastAsia="Times New Roman" w:hAnsi="Arial" w:cs="Times New Roman"/>
      <w:b/>
      <w:bCs/>
      <w:sz w:val="20"/>
      <w:szCs w:val="20"/>
      <w:lang w:val="es-ES_tradnl" w:eastAsia="es-ES"/>
    </w:rPr>
  </w:style>
  <w:style w:type="paragraph" w:styleId="TDC9">
    <w:name w:val="toc 9"/>
    <w:basedOn w:val="Normal"/>
    <w:next w:val="Normal"/>
    <w:autoRedefine/>
    <w:rsid w:val="005D4DB2"/>
    <w:pPr>
      <w:ind w:left="1760"/>
    </w:pPr>
  </w:style>
  <w:style w:type="paragraph" w:styleId="Revisin">
    <w:name w:val="Revision"/>
    <w:hidden/>
    <w:uiPriority w:val="99"/>
    <w:semiHidden/>
    <w:rsid w:val="005D4DB2"/>
    <w:rPr>
      <w:rFonts w:ascii="Arial" w:eastAsia="Times New Roman" w:hAnsi="Arial" w:cs="Times New Roman"/>
      <w:szCs w:val="20"/>
      <w:lang w:val="es-ES_tradnl" w:eastAsia="es-ES"/>
    </w:rPr>
  </w:style>
  <w:style w:type="paragraph" w:styleId="Prrafodelista">
    <w:name w:val="List Paragraph"/>
    <w:aliases w:val="TIT 2 IND,Capítulo,Texto,List Paragraph1,tEXTO,Párrafo de lista1,List Paragraph,Lista vistosa - Énfasis 11,Colorful List - Accent 11,ASPECTOS GENERALES,10_LIST,Párrafo de lista2,Párrafo de lista ANEXO,cuadro ghf1,Bullet 1"/>
    <w:basedOn w:val="Normal"/>
    <w:link w:val="PrrafodelistaCar"/>
    <w:qFormat/>
    <w:rsid w:val="005D4DB2"/>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Párrafo de lista1 Car,List Paragraph Car,Lista vistosa - Énfasis 11 Car,Colorful List - Accent 11 Car,ASPECTOS GENERALES Car,10_LIST Car,Párrafo de lista2 Car"/>
    <w:link w:val="Prrafodelista"/>
    <w:rsid w:val="005D4DB2"/>
    <w:rPr>
      <w:rFonts w:ascii="Times New Roman" w:eastAsia="Times New Roman" w:hAnsi="Times New Roman" w:cs="Times New Roman"/>
      <w:sz w:val="24"/>
      <w:szCs w:val="24"/>
      <w:lang w:val="es-ES_tradnl"/>
    </w:rPr>
  </w:style>
  <w:style w:type="table" w:styleId="Tablaconcuadrcula">
    <w:name w:val="Table Grid"/>
    <w:basedOn w:val="Tablanormal"/>
    <w:uiPriority w:val="59"/>
    <w:rsid w:val="005D4DB2"/>
    <w:pPr>
      <w:ind w:left="992" w:hanging="992"/>
      <w:jc w:val="both"/>
    </w:pPr>
    <w:rPr>
      <w:rFonts w:ascii="Arial" w:eastAsia="Calibri"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D4DB2"/>
    <w:rPr>
      <w:rFonts w:ascii="Calibri" w:eastAsia="Times New Roman" w:hAnsi="Calibri" w:cs="Times New Roman"/>
      <w:lang w:val="es-ES" w:eastAsia="es-ES"/>
    </w:rPr>
  </w:style>
  <w:style w:type="character" w:customStyle="1" w:styleId="apple-converted-space">
    <w:name w:val="apple-converted-space"/>
    <w:basedOn w:val="Fuentedeprrafopredeter"/>
    <w:rsid w:val="005D4DB2"/>
  </w:style>
  <w:style w:type="paragraph" w:styleId="NormalWeb">
    <w:name w:val="Normal (Web)"/>
    <w:basedOn w:val="Normal"/>
    <w:uiPriority w:val="99"/>
    <w:unhideWhenUsed/>
    <w:rsid w:val="005D4DB2"/>
    <w:pPr>
      <w:spacing w:before="100" w:beforeAutospacing="1" w:after="100" w:afterAutospacing="1"/>
    </w:pPr>
    <w:rPr>
      <w:rFonts w:ascii="Times New Roman" w:hAnsi="Times New Roman"/>
      <w:sz w:val="24"/>
      <w:szCs w:val="24"/>
      <w:lang w:val="es-ES"/>
    </w:rPr>
  </w:style>
  <w:style w:type="table" w:styleId="Cuadrculaclara-nfasis1">
    <w:name w:val="Light Grid Accent 1"/>
    <w:basedOn w:val="Tablanormal"/>
    <w:uiPriority w:val="62"/>
    <w:rsid w:val="003A538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ectionXH2">
    <w:name w:val="Section X H2"/>
    <w:basedOn w:val="Ttulo2"/>
    <w:rsid w:val="00E37BDA"/>
    <w:pPr>
      <w:tabs>
        <w:tab w:val="clear" w:pos="4512"/>
      </w:tabs>
      <w:suppressAutoHyphens/>
      <w:spacing w:before="120" w:after="200"/>
      <w:jc w:val="center"/>
    </w:pPr>
    <w:rPr>
      <w:rFonts w:ascii="Times New Roman Bold" w:hAnsi="Times New Roman Bold"/>
      <w:i w:val="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yperlink" Target="http://www.eeq.com.e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rocesos.bid2.eeq@eeq.com.ec" TargetMode="External"/><Relationship Id="rId17" Type="http://schemas.openxmlformats.org/officeDocument/2006/relationships/header" Target="header5.xml"/><Relationship Id="rId25" Type="http://schemas.openxmlformats.org/officeDocument/2006/relationships/hyperlink" Target="mailto:procesosbid2.eeq@eeq.com.ec"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publicas.gob.ec" TargetMode="External"/><Relationship Id="rId24" Type="http://schemas.openxmlformats.org/officeDocument/2006/relationships/hyperlink" Target="http://www.iadb.org"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eeq.com.ec" TargetMode="External"/><Relationship Id="rId28" Type="http://schemas.openxmlformats.org/officeDocument/2006/relationships/theme" Target="theme/theme1.xml"/><Relationship Id="rId10" Type="http://schemas.openxmlformats.org/officeDocument/2006/relationships/hyperlink" Target="http://www.iadb.org"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eader" Target="header2.xml"/><Relationship Id="rId22" Type="http://schemas.openxmlformats.org/officeDocument/2006/relationships/hyperlink" Target="http://suia.ambiente.gob.ec/"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6D7A0-7DA0-4BE8-8CF6-7871A43A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106</Pages>
  <Words>39036</Words>
  <Characters>214702</Characters>
  <Application>Microsoft Office Word</Application>
  <DocSecurity>0</DocSecurity>
  <Lines>1789</Lines>
  <Paragraphs>506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Rubén Córdova Vaca</dc:creator>
  <cp:lastModifiedBy>Nila Patricia Acaro Castillo</cp:lastModifiedBy>
  <cp:revision>6</cp:revision>
  <cp:lastPrinted>2019-08-06T15:29:00Z</cp:lastPrinted>
  <dcterms:created xsi:type="dcterms:W3CDTF">2019-08-06T14:39:00Z</dcterms:created>
  <dcterms:modified xsi:type="dcterms:W3CDTF">2019-08-06T15:29:00Z</dcterms:modified>
</cp:coreProperties>
</file>